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32BB6B" w14:textId="77777777" w:rsidR="00B2770D" w:rsidRPr="00760495" w:rsidRDefault="00B2770D" w:rsidP="008A3328">
      <w:pPr>
        <w:jc w:val="center"/>
        <w:rPr>
          <w:rFonts w:ascii="Times New Roman" w:hAnsi="Times New Roman" w:cs="Times New Roman"/>
          <w:b/>
          <w:bCs/>
          <w:sz w:val="24"/>
        </w:rPr>
      </w:pPr>
    </w:p>
    <w:p w14:paraId="4096F7B9" w14:textId="01BE359A" w:rsidR="00713C0F" w:rsidRPr="00760495" w:rsidRDefault="00713C0F" w:rsidP="008A3328">
      <w:pPr>
        <w:jc w:val="center"/>
        <w:rPr>
          <w:rFonts w:ascii="Times New Roman" w:hAnsi="Times New Roman" w:cs="Times New Roman"/>
          <w:b/>
          <w:bCs/>
          <w:sz w:val="24"/>
        </w:rPr>
      </w:pPr>
      <w:r w:rsidRPr="00760495">
        <w:rPr>
          <w:rFonts w:ascii="Times New Roman" w:hAnsi="Times New Roman" w:cs="Times New Roman"/>
          <w:b/>
          <w:bCs/>
          <w:sz w:val="24"/>
        </w:rPr>
        <w:t>Tribunal de Justiça do Estado de Mato Grosso</w:t>
      </w:r>
    </w:p>
    <w:p w14:paraId="7AAA565C" w14:textId="5EED7B83" w:rsidR="00713C0F" w:rsidRPr="00760495" w:rsidRDefault="00713C0F" w:rsidP="00BB267D">
      <w:pPr>
        <w:widowControl w:val="0"/>
        <w:spacing w:line="360" w:lineRule="auto"/>
        <w:jc w:val="center"/>
        <w:rPr>
          <w:rFonts w:ascii="Times New Roman" w:hAnsi="Times New Roman" w:cs="Times New Roman"/>
          <w:b/>
          <w:bCs/>
          <w:sz w:val="24"/>
        </w:rPr>
      </w:pPr>
      <w:r w:rsidRPr="00760495">
        <w:rPr>
          <w:rFonts w:ascii="Times New Roman" w:hAnsi="Times New Roman" w:cs="Times New Roman"/>
          <w:b/>
          <w:bCs/>
          <w:sz w:val="24"/>
        </w:rPr>
        <w:t>PREGÃO ELETRÔNICO N.</w:t>
      </w:r>
      <w:r w:rsidR="00A04C5B" w:rsidRPr="00760495">
        <w:rPr>
          <w:rFonts w:ascii="Times New Roman" w:hAnsi="Times New Roman" w:cs="Times New Roman"/>
          <w:b/>
          <w:bCs/>
          <w:sz w:val="24"/>
        </w:rPr>
        <w:t xml:space="preserve"> </w:t>
      </w:r>
      <w:r w:rsidR="00F33DEA">
        <w:rPr>
          <w:rFonts w:ascii="Times New Roman" w:hAnsi="Times New Roman" w:cs="Times New Roman"/>
          <w:b/>
          <w:bCs/>
          <w:sz w:val="24"/>
        </w:rPr>
        <w:t>20/2026</w:t>
      </w:r>
    </w:p>
    <w:p w14:paraId="73C005AC" w14:textId="1F133117" w:rsidR="00713C0F" w:rsidRPr="00760495" w:rsidRDefault="005B2A65" w:rsidP="00BB267D">
      <w:pPr>
        <w:widowControl w:val="0"/>
        <w:spacing w:line="360" w:lineRule="auto"/>
        <w:jc w:val="center"/>
        <w:rPr>
          <w:rFonts w:ascii="Times New Roman" w:hAnsi="Times New Roman" w:cs="Times New Roman"/>
          <w:b/>
          <w:bCs/>
          <w:sz w:val="24"/>
        </w:rPr>
      </w:pPr>
      <w:r w:rsidRPr="00760495">
        <w:rPr>
          <w:rFonts w:ascii="Times New Roman" w:hAnsi="Times New Roman" w:cs="Times New Roman"/>
          <w:b/>
          <w:bCs/>
          <w:sz w:val="24"/>
        </w:rPr>
        <w:t xml:space="preserve"> </w:t>
      </w:r>
      <w:r w:rsidR="00713C0F" w:rsidRPr="00760495">
        <w:rPr>
          <w:rFonts w:ascii="Times New Roman" w:hAnsi="Times New Roman" w:cs="Times New Roman"/>
          <w:b/>
          <w:bCs/>
          <w:sz w:val="24"/>
        </w:rPr>
        <w:t>(</w:t>
      </w:r>
      <w:r w:rsidR="000E4612" w:rsidRPr="00760495">
        <w:rPr>
          <w:rFonts w:ascii="Times New Roman" w:hAnsi="Times New Roman" w:cs="Times New Roman"/>
          <w:b/>
          <w:bCs/>
          <w:sz w:val="24"/>
        </w:rPr>
        <w:t xml:space="preserve">Processo Administrativo n. </w:t>
      </w:r>
      <w:r w:rsidR="00DF66DD">
        <w:rPr>
          <w:rFonts w:ascii="Times New Roman" w:hAnsi="Times New Roman" w:cs="Times New Roman"/>
          <w:b/>
          <w:bCs/>
          <w:sz w:val="24"/>
        </w:rPr>
        <w:t>30</w:t>
      </w:r>
      <w:r w:rsidR="000B36F5" w:rsidRPr="00760495">
        <w:rPr>
          <w:rFonts w:ascii="Times New Roman" w:hAnsi="Times New Roman" w:cs="Times New Roman"/>
          <w:b/>
          <w:bCs/>
          <w:sz w:val="24"/>
        </w:rPr>
        <w:t>/202</w:t>
      </w:r>
      <w:r w:rsidR="00DF66DD">
        <w:rPr>
          <w:rFonts w:ascii="Times New Roman" w:hAnsi="Times New Roman" w:cs="Times New Roman"/>
          <w:b/>
          <w:bCs/>
          <w:sz w:val="24"/>
        </w:rPr>
        <w:t>6</w:t>
      </w:r>
      <w:r w:rsidR="00713C0F" w:rsidRPr="00760495">
        <w:rPr>
          <w:rFonts w:ascii="Times New Roman" w:hAnsi="Times New Roman" w:cs="Times New Roman"/>
          <w:b/>
          <w:bCs/>
          <w:sz w:val="24"/>
        </w:rPr>
        <w:t>)</w:t>
      </w:r>
    </w:p>
    <w:p w14:paraId="28A69A3C" w14:textId="77777777" w:rsidR="00713C0F" w:rsidRPr="00760495" w:rsidRDefault="00713C0F" w:rsidP="00D97172">
      <w:pPr>
        <w:widowControl w:val="0"/>
        <w:ind w:right="-17"/>
        <w:jc w:val="both"/>
        <w:rPr>
          <w:rFonts w:ascii="Times New Roman" w:hAnsi="Times New Roman" w:cs="Times New Roman"/>
          <w:b/>
          <w:bCs/>
          <w:sz w:val="24"/>
        </w:rPr>
      </w:pPr>
    </w:p>
    <w:p w14:paraId="1A77C84A" w14:textId="2BF90A69" w:rsidR="00713C0F" w:rsidRPr="00760495" w:rsidRDefault="00713C0F" w:rsidP="004F5E28">
      <w:pPr>
        <w:widowControl w:val="0"/>
        <w:snapToGrid w:val="0"/>
        <w:spacing w:line="360" w:lineRule="auto"/>
        <w:jc w:val="both"/>
        <w:rPr>
          <w:rFonts w:ascii="Times New Roman" w:hAnsi="Times New Roman" w:cs="Times New Roman"/>
          <w:sz w:val="24"/>
        </w:rPr>
      </w:pPr>
      <w:r w:rsidRPr="00760495">
        <w:rPr>
          <w:rFonts w:ascii="Times New Roman" w:hAnsi="Times New Roman" w:cs="Times New Roman"/>
          <w:sz w:val="24"/>
        </w:rPr>
        <w:t xml:space="preserve">O </w:t>
      </w:r>
      <w:r w:rsidRPr="00760495">
        <w:rPr>
          <w:rFonts w:ascii="Times New Roman" w:hAnsi="Times New Roman" w:cs="Times New Roman"/>
          <w:b/>
          <w:sz w:val="24"/>
        </w:rPr>
        <w:t>ESTADO DE MATO GROSSO</w:t>
      </w:r>
      <w:r w:rsidRPr="00760495">
        <w:rPr>
          <w:rFonts w:ascii="Times New Roman" w:hAnsi="Times New Roman" w:cs="Times New Roman"/>
          <w:sz w:val="24"/>
        </w:rPr>
        <w:t xml:space="preserve">, por intermédio do </w:t>
      </w:r>
      <w:r w:rsidRPr="00760495">
        <w:rPr>
          <w:rFonts w:ascii="Times New Roman" w:hAnsi="Times New Roman" w:cs="Times New Roman"/>
          <w:b/>
          <w:sz w:val="24"/>
        </w:rPr>
        <w:t>PODER JUDICIÁRIO/TRIBUNAL DE JUSTIÇA</w:t>
      </w:r>
      <w:r w:rsidRPr="00760495">
        <w:rPr>
          <w:rFonts w:ascii="Times New Roman" w:hAnsi="Times New Roman" w:cs="Times New Roman"/>
          <w:sz w:val="24"/>
        </w:rPr>
        <w:t>, CNPJ N. 03.535</w:t>
      </w:r>
      <w:r w:rsidR="00F6216D" w:rsidRPr="00760495">
        <w:rPr>
          <w:rFonts w:ascii="Times New Roman" w:hAnsi="Times New Roman" w:cs="Times New Roman"/>
          <w:sz w:val="24"/>
        </w:rPr>
        <w:t>.</w:t>
      </w:r>
      <w:r w:rsidRPr="00760495">
        <w:rPr>
          <w:rFonts w:ascii="Times New Roman" w:hAnsi="Times New Roman" w:cs="Times New Roman"/>
          <w:sz w:val="24"/>
        </w:rPr>
        <w:t xml:space="preserve">606/0001-10, com recursos próprios </w:t>
      </w:r>
      <w:r w:rsidR="00D77C4B" w:rsidRPr="00760495">
        <w:rPr>
          <w:rFonts w:ascii="Times New Roman" w:hAnsi="Times New Roman" w:cs="Times New Roman"/>
          <w:sz w:val="24"/>
        </w:rPr>
        <w:t>(Fonte 1.500.0000),</w:t>
      </w:r>
      <w:r w:rsidRPr="00760495">
        <w:rPr>
          <w:rFonts w:ascii="Times New Roman" w:hAnsi="Times New Roman" w:cs="Times New Roman"/>
          <w:sz w:val="24"/>
        </w:rPr>
        <w:t xml:space="preserve"> ou do </w:t>
      </w:r>
      <w:r w:rsidRPr="00760495">
        <w:rPr>
          <w:rFonts w:ascii="Times New Roman" w:hAnsi="Times New Roman" w:cs="Times New Roman"/>
          <w:b/>
          <w:sz w:val="24"/>
        </w:rPr>
        <w:t>FUNDO DE APOIO AO JUDICIÁRIO/FUNAJURIS</w:t>
      </w:r>
      <w:r w:rsidRPr="00760495">
        <w:rPr>
          <w:rFonts w:ascii="Times New Roman" w:hAnsi="Times New Roman" w:cs="Times New Roman"/>
          <w:sz w:val="24"/>
        </w:rPr>
        <w:t>, CNPJ sob o n° 01.872</w:t>
      </w:r>
      <w:r w:rsidR="00D5491A" w:rsidRPr="00760495">
        <w:rPr>
          <w:rFonts w:ascii="Times New Roman" w:hAnsi="Times New Roman" w:cs="Times New Roman"/>
          <w:sz w:val="24"/>
        </w:rPr>
        <w:t>.</w:t>
      </w:r>
      <w:r w:rsidRPr="00760495">
        <w:rPr>
          <w:rFonts w:ascii="Times New Roman" w:hAnsi="Times New Roman" w:cs="Times New Roman"/>
          <w:sz w:val="24"/>
        </w:rPr>
        <w:t xml:space="preserve">837/0001-93 (Fonte </w:t>
      </w:r>
      <w:r w:rsidR="00771D95" w:rsidRPr="00760495">
        <w:rPr>
          <w:rFonts w:ascii="Times New Roman" w:hAnsi="Times New Roman" w:cs="Times New Roman"/>
          <w:sz w:val="24"/>
        </w:rPr>
        <w:t>1.760.0000/2.760.0000</w:t>
      </w:r>
      <w:r w:rsidRPr="00760495">
        <w:rPr>
          <w:rFonts w:ascii="Times New Roman" w:hAnsi="Times New Roman" w:cs="Times New Roman"/>
          <w:sz w:val="24"/>
        </w:rPr>
        <w:t xml:space="preserve">), sediado no Palácio da Justiça, Centro Político Administrativo, em Cuiabá/MT, CEP 78.049-926, e de seu </w:t>
      </w:r>
      <w:r w:rsidRPr="00760495">
        <w:rPr>
          <w:rFonts w:ascii="Times New Roman" w:hAnsi="Times New Roman" w:cs="Times New Roman"/>
          <w:b/>
          <w:sz w:val="24"/>
        </w:rPr>
        <w:t>PREGOEIRO</w:t>
      </w:r>
      <w:r w:rsidRPr="00760495">
        <w:rPr>
          <w:rFonts w:ascii="Times New Roman" w:hAnsi="Times New Roman" w:cs="Times New Roman"/>
          <w:sz w:val="24"/>
        </w:rPr>
        <w:t xml:space="preserve">, designado pela </w:t>
      </w:r>
      <w:r w:rsidR="00345C5C" w:rsidRPr="00760495">
        <w:rPr>
          <w:rFonts w:ascii="Times New Roman" w:hAnsi="Times New Roman" w:cs="Times New Roman"/>
          <w:b/>
          <w:bCs/>
          <w:sz w:val="24"/>
        </w:rPr>
        <w:t xml:space="preserve">Portaria nº 1434/2024, </w:t>
      </w:r>
      <w:r w:rsidR="00345C5C" w:rsidRPr="00760495">
        <w:rPr>
          <w:rFonts w:ascii="Times New Roman" w:hAnsi="Times New Roman" w:cs="Times New Roman"/>
          <w:bCs/>
          <w:sz w:val="24"/>
        </w:rPr>
        <w:t>publicada no DJE-MT nº. 11.844, disponibilizado em 06/12/2024</w:t>
      </w:r>
      <w:r w:rsidR="00831EA9" w:rsidRPr="00760495">
        <w:rPr>
          <w:rFonts w:ascii="Times New Roman" w:hAnsi="Times New Roman" w:cs="Times New Roman"/>
          <w:bCs/>
          <w:sz w:val="24"/>
        </w:rPr>
        <w:t>,</w:t>
      </w:r>
      <w:r w:rsidR="00831EA9" w:rsidRPr="00760495">
        <w:rPr>
          <w:rFonts w:ascii="Times New Roman" w:hAnsi="Times New Roman" w:cs="Times New Roman"/>
          <w:b/>
          <w:bCs/>
          <w:sz w:val="24"/>
        </w:rPr>
        <w:t xml:space="preserve"> </w:t>
      </w:r>
      <w:r w:rsidR="00831EA9" w:rsidRPr="00760495">
        <w:rPr>
          <w:rFonts w:ascii="Times New Roman" w:hAnsi="Times New Roman" w:cs="Times New Roman"/>
          <w:bCs/>
          <w:sz w:val="24"/>
        </w:rPr>
        <w:t>torna público que realizará licitação, na modalidade PREGÃO, na forma ELETRÔNICA,</w:t>
      </w:r>
      <w:r w:rsidR="00831EA9" w:rsidRPr="00760495">
        <w:rPr>
          <w:rFonts w:ascii="Times New Roman" w:hAnsi="Times New Roman" w:cs="Times New Roman"/>
          <w:b/>
          <w:bCs/>
          <w:sz w:val="24"/>
        </w:rPr>
        <w:t xml:space="preserve"> do tipo menor preço</w:t>
      </w:r>
      <w:r w:rsidRPr="00760495">
        <w:rPr>
          <w:rFonts w:ascii="Times New Roman" w:hAnsi="Times New Roman" w:cs="Times New Roman"/>
          <w:b/>
          <w:bCs/>
          <w:sz w:val="24"/>
        </w:rPr>
        <w:t>,</w:t>
      </w:r>
      <w:r w:rsidRPr="00760495">
        <w:rPr>
          <w:rFonts w:ascii="Times New Roman" w:hAnsi="Times New Roman" w:cs="Times New Roman"/>
          <w:sz w:val="24"/>
        </w:rPr>
        <w:t xml:space="preserve"> autorizada no Processo</w:t>
      </w:r>
      <w:r w:rsidR="00645781" w:rsidRPr="00760495">
        <w:rPr>
          <w:rFonts w:ascii="Times New Roman" w:hAnsi="Times New Roman" w:cs="Times New Roman"/>
          <w:sz w:val="24"/>
        </w:rPr>
        <w:t xml:space="preserve"> CIA.</w:t>
      </w:r>
      <w:r w:rsidR="008A0A13" w:rsidRPr="00760495">
        <w:rPr>
          <w:rFonts w:ascii="Times New Roman" w:hAnsi="Times New Roman" w:cs="Times New Roman"/>
          <w:sz w:val="24"/>
        </w:rPr>
        <w:t xml:space="preserve"> </w:t>
      </w:r>
      <w:r w:rsidR="00F33DEA">
        <w:rPr>
          <w:rFonts w:ascii="Times New Roman" w:hAnsi="Times New Roman" w:cs="Times New Roman"/>
          <w:sz w:val="24"/>
        </w:rPr>
        <w:t>0004523-67.2026.8.11.0000</w:t>
      </w:r>
      <w:r w:rsidR="00A04C5B" w:rsidRPr="00760495">
        <w:rPr>
          <w:rFonts w:ascii="Times New Roman" w:hAnsi="Times New Roman" w:cs="Times New Roman"/>
          <w:sz w:val="24"/>
        </w:rPr>
        <w:t>, Pregão Eletrônico n.</w:t>
      </w:r>
      <w:r w:rsidR="003207AB" w:rsidRPr="00760495">
        <w:rPr>
          <w:rFonts w:ascii="Times New Roman" w:hAnsi="Times New Roman" w:cs="Times New Roman"/>
          <w:sz w:val="24"/>
        </w:rPr>
        <w:t xml:space="preserve"> </w:t>
      </w:r>
      <w:r w:rsidR="00F33DEA">
        <w:rPr>
          <w:rFonts w:ascii="Times New Roman" w:hAnsi="Times New Roman" w:cs="Times New Roman"/>
          <w:sz w:val="24"/>
        </w:rPr>
        <w:t>20/2026</w:t>
      </w:r>
      <w:r w:rsidR="00BD05B8" w:rsidRPr="00760495">
        <w:rPr>
          <w:rFonts w:ascii="Times New Roman" w:hAnsi="Times New Roman" w:cs="Times New Roman"/>
          <w:sz w:val="24"/>
        </w:rPr>
        <w:t>, nos termos da Lei n. 14.133/2021</w:t>
      </w:r>
      <w:r w:rsidRPr="00760495">
        <w:rPr>
          <w:rFonts w:ascii="Times New Roman" w:hAnsi="Times New Roman" w:cs="Times New Roman"/>
          <w:sz w:val="24"/>
        </w:rPr>
        <w:t>.</w:t>
      </w:r>
    </w:p>
    <w:tbl>
      <w:tblPr>
        <w:tblW w:w="4926" w:type="pct"/>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3965"/>
        <w:gridCol w:w="5325"/>
      </w:tblGrid>
      <w:tr w:rsidR="003828B2" w:rsidRPr="00760495" w14:paraId="0A06E024" w14:textId="77777777" w:rsidTr="00A015ED">
        <w:trPr>
          <w:trHeight w:val="183"/>
        </w:trPr>
        <w:tc>
          <w:tcPr>
            <w:tcW w:w="2134" w:type="pct"/>
            <w:vAlign w:val="center"/>
          </w:tcPr>
          <w:p w14:paraId="004B8638" w14:textId="77777777" w:rsidR="00713C0F" w:rsidRPr="00760495" w:rsidRDefault="00713C0F" w:rsidP="00A015ED">
            <w:pPr>
              <w:widowControl w:val="0"/>
              <w:spacing w:after="12"/>
              <w:ind w:right="-285"/>
              <w:rPr>
                <w:rFonts w:ascii="Times New Roman" w:hAnsi="Times New Roman" w:cs="Times New Roman"/>
                <w:b/>
                <w:sz w:val="24"/>
              </w:rPr>
            </w:pPr>
            <w:r w:rsidRPr="00760495">
              <w:rPr>
                <w:rFonts w:ascii="Times New Roman" w:hAnsi="Times New Roman" w:cs="Times New Roman"/>
                <w:b/>
                <w:sz w:val="24"/>
              </w:rPr>
              <w:t xml:space="preserve">CÓDIGO UASG: </w:t>
            </w:r>
          </w:p>
        </w:tc>
        <w:tc>
          <w:tcPr>
            <w:tcW w:w="2866" w:type="pct"/>
            <w:vAlign w:val="center"/>
          </w:tcPr>
          <w:p w14:paraId="6C68C2D2" w14:textId="77777777" w:rsidR="00713C0F" w:rsidRPr="00760495" w:rsidRDefault="00713C0F" w:rsidP="00D97172">
            <w:pPr>
              <w:widowControl w:val="0"/>
              <w:spacing w:after="12"/>
              <w:jc w:val="both"/>
              <w:rPr>
                <w:rFonts w:ascii="Times New Roman" w:hAnsi="Times New Roman" w:cs="Times New Roman"/>
                <w:sz w:val="24"/>
              </w:rPr>
            </w:pPr>
            <w:r w:rsidRPr="00760495">
              <w:rPr>
                <w:rFonts w:ascii="Times New Roman" w:hAnsi="Times New Roman" w:cs="Times New Roman"/>
                <w:sz w:val="24"/>
              </w:rPr>
              <w:t xml:space="preserve">925007 </w:t>
            </w:r>
          </w:p>
        </w:tc>
      </w:tr>
      <w:tr w:rsidR="00C94346" w:rsidRPr="00760495" w14:paraId="6D6AD533" w14:textId="77777777" w:rsidTr="00A015ED">
        <w:trPr>
          <w:trHeight w:val="183"/>
        </w:trPr>
        <w:tc>
          <w:tcPr>
            <w:tcW w:w="2134" w:type="pct"/>
            <w:vAlign w:val="center"/>
          </w:tcPr>
          <w:p w14:paraId="354C6542" w14:textId="77D59986" w:rsidR="00C94346" w:rsidRPr="00760495" w:rsidRDefault="00C94346" w:rsidP="00A015ED">
            <w:pPr>
              <w:widowControl w:val="0"/>
              <w:spacing w:after="12"/>
              <w:ind w:right="-285"/>
              <w:rPr>
                <w:rFonts w:ascii="Times New Roman" w:hAnsi="Times New Roman" w:cs="Times New Roman"/>
                <w:b/>
                <w:sz w:val="24"/>
              </w:rPr>
            </w:pPr>
            <w:r w:rsidRPr="00760495">
              <w:rPr>
                <w:rFonts w:ascii="Times New Roman" w:hAnsi="Times New Roman" w:cs="Times New Roman"/>
                <w:b/>
                <w:sz w:val="24"/>
              </w:rPr>
              <w:t>NÚMERAÇÃO DE CONTROLE NO COMPRASGOV</w:t>
            </w:r>
          </w:p>
        </w:tc>
        <w:tc>
          <w:tcPr>
            <w:tcW w:w="2866" w:type="pct"/>
            <w:vAlign w:val="center"/>
          </w:tcPr>
          <w:p w14:paraId="4ED5715D" w14:textId="328D71FB" w:rsidR="00C94346" w:rsidRPr="00760495" w:rsidRDefault="00C94346" w:rsidP="00C94346">
            <w:pPr>
              <w:widowControl w:val="0"/>
              <w:spacing w:after="12"/>
              <w:jc w:val="both"/>
              <w:rPr>
                <w:rFonts w:ascii="Times New Roman" w:hAnsi="Times New Roman" w:cs="Times New Roman"/>
                <w:sz w:val="24"/>
              </w:rPr>
            </w:pPr>
            <w:r w:rsidRPr="00760495">
              <w:rPr>
                <w:rFonts w:ascii="Times New Roman" w:hAnsi="Times New Roman" w:cs="Times New Roman"/>
                <w:sz w:val="24"/>
              </w:rPr>
              <w:t>900</w:t>
            </w:r>
            <w:r w:rsidR="00F33DEA">
              <w:rPr>
                <w:rFonts w:ascii="Times New Roman" w:hAnsi="Times New Roman" w:cs="Times New Roman"/>
                <w:sz w:val="24"/>
              </w:rPr>
              <w:t>20/2026</w:t>
            </w:r>
          </w:p>
        </w:tc>
      </w:tr>
      <w:tr w:rsidR="003828B2" w:rsidRPr="00760495" w14:paraId="48631164" w14:textId="77777777" w:rsidTr="00A015ED">
        <w:trPr>
          <w:trHeight w:val="183"/>
        </w:trPr>
        <w:tc>
          <w:tcPr>
            <w:tcW w:w="2134" w:type="pct"/>
            <w:vAlign w:val="center"/>
          </w:tcPr>
          <w:p w14:paraId="44D16B84" w14:textId="77777777" w:rsidR="00713C0F" w:rsidRPr="00760495" w:rsidRDefault="00713C0F" w:rsidP="00A015ED">
            <w:pPr>
              <w:widowControl w:val="0"/>
              <w:spacing w:after="12"/>
              <w:ind w:right="-285"/>
              <w:rPr>
                <w:rFonts w:ascii="Times New Roman" w:hAnsi="Times New Roman" w:cs="Times New Roman"/>
                <w:b/>
                <w:sz w:val="24"/>
              </w:rPr>
            </w:pPr>
            <w:r w:rsidRPr="00760495">
              <w:rPr>
                <w:rFonts w:ascii="Times New Roman" w:hAnsi="Times New Roman" w:cs="Times New Roman"/>
                <w:b/>
                <w:sz w:val="24"/>
              </w:rPr>
              <w:t>TIPO:</w:t>
            </w:r>
          </w:p>
        </w:tc>
        <w:tc>
          <w:tcPr>
            <w:tcW w:w="2866" w:type="pct"/>
            <w:vAlign w:val="center"/>
          </w:tcPr>
          <w:p w14:paraId="311687C3" w14:textId="77777777" w:rsidR="00713C0F" w:rsidRPr="00760495" w:rsidRDefault="00713C0F" w:rsidP="00D97172">
            <w:pPr>
              <w:widowControl w:val="0"/>
              <w:spacing w:after="12"/>
              <w:jc w:val="both"/>
              <w:rPr>
                <w:rFonts w:ascii="Times New Roman" w:hAnsi="Times New Roman" w:cs="Times New Roman"/>
                <w:sz w:val="24"/>
              </w:rPr>
            </w:pPr>
            <w:r w:rsidRPr="00760495">
              <w:rPr>
                <w:rFonts w:ascii="Times New Roman" w:hAnsi="Times New Roman" w:cs="Times New Roman"/>
                <w:sz w:val="24"/>
              </w:rPr>
              <w:t>MENOR PREÇO</w:t>
            </w:r>
          </w:p>
        </w:tc>
      </w:tr>
      <w:tr w:rsidR="003828B2" w:rsidRPr="00760495" w14:paraId="30D35EBF" w14:textId="77777777" w:rsidTr="00A015ED">
        <w:trPr>
          <w:trHeight w:val="183"/>
        </w:trPr>
        <w:tc>
          <w:tcPr>
            <w:tcW w:w="2134" w:type="pct"/>
            <w:vAlign w:val="center"/>
          </w:tcPr>
          <w:p w14:paraId="1B9F0318" w14:textId="77777777" w:rsidR="00713C0F" w:rsidRPr="00760495" w:rsidRDefault="00713C0F" w:rsidP="00A015ED">
            <w:pPr>
              <w:widowControl w:val="0"/>
              <w:spacing w:after="12"/>
              <w:ind w:right="-285"/>
              <w:rPr>
                <w:rFonts w:ascii="Times New Roman" w:hAnsi="Times New Roman" w:cs="Times New Roman"/>
                <w:b/>
                <w:sz w:val="24"/>
              </w:rPr>
            </w:pPr>
            <w:r w:rsidRPr="00760495">
              <w:rPr>
                <w:rFonts w:ascii="Times New Roman" w:hAnsi="Times New Roman" w:cs="Times New Roman"/>
                <w:b/>
                <w:sz w:val="24"/>
              </w:rPr>
              <w:t xml:space="preserve">CRITÉRIO DE JULGAMENTO </w:t>
            </w:r>
          </w:p>
        </w:tc>
        <w:tc>
          <w:tcPr>
            <w:tcW w:w="2866" w:type="pct"/>
            <w:vAlign w:val="center"/>
          </w:tcPr>
          <w:p w14:paraId="3E467A6C" w14:textId="2E4628BA" w:rsidR="00713C0F" w:rsidRPr="00760495" w:rsidRDefault="0013013E" w:rsidP="00FC3D36">
            <w:pPr>
              <w:widowControl w:val="0"/>
              <w:spacing w:after="12"/>
              <w:jc w:val="both"/>
              <w:rPr>
                <w:rFonts w:ascii="Times New Roman" w:hAnsi="Times New Roman" w:cs="Times New Roman"/>
                <w:sz w:val="24"/>
              </w:rPr>
            </w:pPr>
            <w:r w:rsidRPr="00760495">
              <w:rPr>
                <w:rFonts w:ascii="Times New Roman" w:hAnsi="Times New Roman" w:cs="Times New Roman"/>
                <w:sz w:val="24"/>
              </w:rPr>
              <w:t>MENOR PREÇO</w:t>
            </w:r>
            <w:r w:rsidR="006902B0" w:rsidRPr="00760495">
              <w:rPr>
                <w:rFonts w:ascii="Times New Roman" w:hAnsi="Times New Roman" w:cs="Times New Roman"/>
                <w:sz w:val="24"/>
              </w:rPr>
              <w:t xml:space="preserve"> GLOBAL</w:t>
            </w:r>
          </w:p>
        </w:tc>
      </w:tr>
      <w:tr w:rsidR="003828B2" w:rsidRPr="00760495" w14:paraId="7FB934E7" w14:textId="77777777" w:rsidTr="0069197D">
        <w:trPr>
          <w:trHeight w:val="329"/>
        </w:trPr>
        <w:tc>
          <w:tcPr>
            <w:tcW w:w="2134" w:type="pct"/>
            <w:vAlign w:val="center"/>
          </w:tcPr>
          <w:p w14:paraId="37E6933D" w14:textId="77777777" w:rsidR="00713C0F" w:rsidRPr="00760495" w:rsidRDefault="00713C0F" w:rsidP="00A015ED">
            <w:pPr>
              <w:widowControl w:val="0"/>
              <w:spacing w:after="12"/>
              <w:ind w:right="-285"/>
              <w:rPr>
                <w:rFonts w:ascii="Times New Roman" w:hAnsi="Times New Roman" w:cs="Times New Roman"/>
                <w:b/>
                <w:sz w:val="24"/>
              </w:rPr>
            </w:pPr>
            <w:r w:rsidRPr="00760495">
              <w:rPr>
                <w:rFonts w:ascii="Times New Roman" w:hAnsi="Times New Roman" w:cs="Times New Roman"/>
                <w:b/>
                <w:sz w:val="24"/>
              </w:rPr>
              <w:t>REGIME DE EXECUÇÃO:</w:t>
            </w:r>
          </w:p>
        </w:tc>
        <w:tc>
          <w:tcPr>
            <w:tcW w:w="2866" w:type="pct"/>
            <w:vAlign w:val="center"/>
          </w:tcPr>
          <w:p w14:paraId="23AB5A70" w14:textId="025D2C98" w:rsidR="00713C0F" w:rsidRPr="00760495" w:rsidRDefault="00713C0F" w:rsidP="00FC3D36">
            <w:pPr>
              <w:widowControl w:val="0"/>
              <w:spacing w:after="12"/>
              <w:jc w:val="both"/>
              <w:rPr>
                <w:rFonts w:ascii="Times New Roman" w:hAnsi="Times New Roman" w:cs="Times New Roman"/>
                <w:sz w:val="24"/>
              </w:rPr>
            </w:pPr>
            <w:r w:rsidRPr="00760495">
              <w:rPr>
                <w:rFonts w:ascii="Times New Roman" w:hAnsi="Times New Roman" w:cs="Times New Roman"/>
                <w:bCs/>
                <w:sz w:val="24"/>
              </w:rPr>
              <w:t>Empreitada por Preço</w:t>
            </w:r>
            <w:r w:rsidR="008B77EE" w:rsidRPr="00760495">
              <w:rPr>
                <w:rFonts w:ascii="Times New Roman" w:hAnsi="Times New Roman" w:cs="Times New Roman"/>
                <w:bCs/>
                <w:sz w:val="24"/>
              </w:rPr>
              <w:t xml:space="preserve"> </w:t>
            </w:r>
            <w:r w:rsidR="00C30CE8" w:rsidRPr="00760495">
              <w:rPr>
                <w:rFonts w:ascii="Times New Roman" w:hAnsi="Times New Roman" w:cs="Times New Roman"/>
                <w:bCs/>
                <w:sz w:val="24"/>
              </w:rPr>
              <w:t>Unitário</w:t>
            </w:r>
          </w:p>
        </w:tc>
      </w:tr>
      <w:tr w:rsidR="003828B2" w:rsidRPr="00760495" w14:paraId="2E4E24BF" w14:textId="77777777" w:rsidTr="00A015ED">
        <w:trPr>
          <w:trHeight w:val="183"/>
        </w:trPr>
        <w:tc>
          <w:tcPr>
            <w:tcW w:w="2134" w:type="pct"/>
            <w:vAlign w:val="center"/>
          </w:tcPr>
          <w:p w14:paraId="7F2F8749" w14:textId="77777777" w:rsidR="00713C0F" w:rsidRPr="00760495" w:rsidRDefault="00713C0F" w:rsidP="00A015ED">
            <w:pPr>
              <w:widowControl w:val="0"/>
              <w:spacing w:after="12"/>
              <w:ind w:right="-285"/>
              <w:rPr>
                <w:rFonts w:ascii="Times New Roman" w:hAnsi="Times New Roman" w:cs="Times New Roman"/>
                <w:b/>
                <w:sz w:val="24"/>
              </w:rPr>
            </w:pPr>
            <w:r w:rsidRPr="00760495">
              <w:rPr>
                <w:rFonts w:ascii="Times New Roman" w:hAnsi="Times New Roman" w:cs="Times New Roman"/>
                <w:b/>
                <w:sz w:val="24"/>
              </w:rPr>
              <w:t>ADJUDICAÇÃO:</w:t>
            </w:r>
          </w:p>
        </w:tc>
        <w:tc>
          <w:tcPr>
            <w:tcW w:w="2866" w:type="pct"/>
            <w:vAlign w:val="center"/>
          </w:tcPr>
          <w:p w14:paraId="5D660802" w14:textId="33555CAB" w:rsidR="00713C0F" w:rsidRPr="00760495" w:rsidRDefault="00662287" w:rsidP="004664BC">
            <w:pPr>
              <w:widowControl w:val="0"/>
              <w:spacing w:after="12"/>
              <w:jc w:val="both"/>
              <w:rPr>
                <w:rFonts w:ascii="Times New Roman" w:hAnsi="Times New Roman" w:cs="Times New Roman"/>
                <w:bCs/>
                <w:sz w:val="24"/>
              </w:rPr>
            </w:pPr>
            <w:r w:rsidRPr="00760495">
              <w:rPr>
                <w:rFonts w:ascii="Times New Roman" w:hAnsi="Times New Roman" w:cs="Times New Roman"/>
                <w:bCs/>
                <w:sz w:val="24"/>
              </w:rPr>
              <w:t>LOTE</w:t>
            </w:r>
            <w:r w:rsidR="00DA4F16" w:rsidRPr="00760495">
              <w:rPr>
                <w:rFonts w:ascii="Times New Roman" w:hAnsi="Times New Roman" w:cs="Times New Roman"/>
                <w:bCs/>
                <w:sz w:val="24"/>
              </w:rPr>
              <w:t xml:space="preserve"> ÚNICO</w:t>
            </w:r>
          </w:p>
        </w:tc>
      </w:tr>
      <w:tr w:rsidR="003828B2" w:rsidRPr="00760495" w14:paraId="734AB5E4" w14:textId="77777777" w:rsidTr="00A015ED">
        <w:trPr>
          <w:trHeight w:val="183"/>
        </w:trPr>
        <w:tc>
          <w:tcPr>
            <w:tcW w:w="2134" w:type="pct"/>
            <w:vAlign w:val="center"/>
          </w:tcPr>
          <w:p w14:paraId="3DF2F13A" w14:textId="1430E49E" w:rsidR="00645781" w:rsidRPr="00760495" w:rsidRDefault="00645781" w:rsidP="00A015ED">
            <w:pPr>
              <w:widowControl w:val="0"/>
              <w:spacing w:after="12"/>
              <w:ind w:right="-285"/>
              <w:rPr>
                <w:rFonts w:ascii="Times New Roman" w:hAnsi="Times New Roman" w:cs="Times New Roman"/>
                <w:b/>
                <w:sz w:val="24"/>
              </w:rPr>
            </w:pPr>
            <w:r w:rsidRPr="00760495">
              <w:rPr>
                <w:rFonts w:ascii="Times New Roman" w:hAnsi="Times New Roman" w:cs="Times New Roman"/>
                <w:b/>
                <w:sz w:val="24"/>
              </w:rPr>
              <w:t>SISTEMA DE LANCES</w:t>
            </w:r>
          </w:p>
        </w:tc>
        <w:tc>
          <w:tcPr>
            <w:tcW w:w="2866" w:type="pct"/>
            <w:vAlign w:val="center"/>
          </w:tcPr>
          <w:p w14:paraId="2C1D18BC" w14:textId="32BF2D62" w:rsidR="00645781" w:rsidRPr="00760495" w:rsidRDefault="00645781" w:rsidP="00D97172">
            <w:pPr>
              <w:widowControl w:val="0"/>
              <w:spacing w:after="12"/>
              <w:jc w:val="both"/>
              <w:rPr>
                <w:rFonts w:ascii="Times New Roman" w:hAnsi="Times New Roman" w:cs="Times New Roman"/>
                <w:bCs/>
                <w:sz w:val="24"/>
              </w:rPr>
            </w:pPr>
            <w:r w:rsidRPr="00760495">
              <w:rPr>
                <w:rFonts w:ascii="Times New Roman" w:hAnsi="Times New Roman" w:cs="Times New Roman"/>
                <w:bCs/>
                <w:sz w:val="24"/>
              </w:rPr>
              <w:t>ABERTO E FECHADO</w:t>
            </w:r>
          </w:p>
        </w:tc>
      </w:tr>
      <w:tr w:rsidR="003828B2" w:rsidRPr="00760495" w14:paraId="7C1D498C" w14:textId="77777777" w:rsidTr="00A015ED">
        <w:trPr>
          <w:trHeight w:val="183"/>
        </w:trPr>
        <w:tc>
          <w:tcPr>
            <w:tcW w:w="2134" w:type="pct"/>
            <w:vAlign w:val="center"/>
          </w:tcPr>
          <w:p w14:paraId="06E47C12" w14:textId="77777777" w:rsidR="00713C0F" w:rsidRPr="00760495" w:rsidRDefault="00713C0F" w:rsidP="00A015ED">
            <w:pPr>
              <w:widowControl w:val="0"/>
              <w:spacing w:after="12"/>
              <w:ind w:right="-285"/>
              <w:rPr>
                <w:rFonts w:ascii="Times New Roman" w:hAnsi="Times New Roman" w:cs="Times New Roman"/>
                <w:b/>
                <w:sz w:val="24"/>
              </w:rPr>
            </w:pPr>
            <w:r w:rsidRPr="00760495">
              <w:rPr>
                <w:rFonts w:ascii="Times New Roman" w:hAnsi="Times New Roman" w:cs="Times New Roman"/>
                <w:b/>
                <w:sz w:val="24"/>
              </w:rPr>
              <w:t xml:space="preserve">DATA E HORÁRIO DA SESSÃO PÚBLICA: </w:t>
            </w:r>
          </w:p>
        </w:tc>
        <w:tc>
          <w:tcPr>
            <w:tcW w:w="2866" w:type="pct"/>
            <w:vAlign w:val="center"/>
          </w:tcPr>
          <w:p w14:paraId="0678795D" w14:textId="4AF4D2B8" w:rsidR="00713C0F" w:rsidRPr="00760495" w:rsidRDefault="00713C0F" w:rsidP="00D97172">
            <w:pPr>
              <w:widowControl w:val="0"/>
              <w:spacing w:after="12"/>
              <w:jc w:val="both"/>
              <w:rPr>
                <w:rFonts w:ascii="Times New Roman" w:hAnsi="Times New Roman" w:cs="Times New Roman"/>
                <w:bCs/>
                <w:sz w:val="24"/>
              </w:rPr>
            </w:pPr>
            <w:r w:rsidRPr="00760495">
              <w:rPr>
                <w:rFonts w:ascii="Times New Roman" w:hAnsi="Times New Roman" w:cs="Times New Roman"/>
                <w:bCs/>
                <w:sz w:val="24"/>
              </w:rPr>
              <w:t xml:space="preserve">Dia: </w:t>
            </w:r>
            <w:r w:rsidR="009B5139" w:rsidRPr="00760495">
              <w:rPr>
                <w:rFonts w:ascii="Times New Roman" w:hAnsi="Times New Roman" w:cs="Times New Roman"/>
                <w:b/>
                <w:bCs/>
                <w:sz w:val="24"/>
              </w:rPr>
              <w:t xml:space="preserve"> </w:t>
            </w:r>
            <w:r w:rsidR="00DA6E7B">
              <w:rPr>
                <w:rFonts w:ascii="Times New Roman" w:hAnsi="Times New Roman" w:cs="Times New Roman"/>
                <w:b/>
                <w:bCs/>
                <w:sz w:val="24"/>
              </w:rPr>
              <w:t>9</w:t>
            </w:r>
            <w:r w:rsidR="00F866AB" w:rsidRPr="00760495">
              <w:rPr>
                <w:rFonts w:ascii="Times New Roman" w:hAnsi="Times New Roman" w:cs="Times New Roman"/>
                <w:b/>
                <w:bCs/>
                <w:sz w:val="24"/>
              </w:rPr>
              <w:t xml:space="preserve"> de </w:t>
            </w:r>
            <w:r w:rsidR="00DA6E7B">
              <w:rPr>
                <w:rFonts w:ascii="Times New Roman" w:hAnsi="Times New Roman" w:cs="Times New Roman"/>
                <w:b/>
                <w:bCs/>
                <w:sz w:val="24"/>
              </w:rPr>
              <w:t>junho</w:t>
            </w:r>
            <w:r w:rsidR="00626284">
              <w:rPr>
                <w:rFonts w:ascii="Times New Roman" w:hAnsi="Times New Roman" w:cs="Times New Roman"/>
                <w:b/>
                <w:bCs/>
                <w:sz w:val="24"/>
              </w:rPr>
              <w:t xml:space="preserve"> </w:t>
            </w:r>
            <w:r w:rsidR="000A6383" w:rsidRPr="00760495">
              <w:rPr>
                <w:rFonts w:ascii="Times New Roman" w:hAnsi="Times New Roman" w:cs="Times New Roman"/>
                <w:b/>
                <w:bCs/>
                <w:sz w:val="24"/>
              </w:rPr>
              <w:t>de 202</w:t>
            </w:r>
            <w:r w:rsidR="00E82FAF" w:rsidRPr="00760495">
              <w:rPr>
                <w:rFonts w:ascii="Times New Roman" w:hAnsi="Times New Roman" w:cs="Times New Roman"/>
                <w:b/>
                <w:bCs/>
                <w:sz w:val="24"/>
              </w:rPr>
              <w:t>6</w:t>
            </w:r>
            <w:r w:rsidRPr="00760495">
              <w:rPr>
                <w:rFonts w:ascii="Times New Roman" w:hAnsi="Times New Roman" w:cs="Times New Roman"/>
                <w:bCs/>
                <w:color w:val="FF0000"/>
                <w:sz w:val="24"/>
              </w:rPr>
              <w:t xml:space="preserve"> </w:t>
            </w:r>
            <w:r w:rsidRPr="00760495">
              <w:rPr>
                <w:rFonts w:ascii="Times New Roman" w:hAnsi="Times New Roman" w:cs="Times New Roman"/>
                <w:sz w:val="24"/>
              </w:rPr>
              <w:t>ou no primeiro dia útil subsequente, no mesmo local e hora, na hipótese de não haver expediente no Tribunal de Justiça.</w:t>
            </w:r>
          </w:p>
          <w:p w14:paraId="56D48873" w14:textId="750FE126" w:rsidR="00713C0F" w:rsidRPr="00760495" w:rsidRDefault="00713C0F" w:rsidP="00D97172">
            <w:pPr>
              <w:widowControl w:val="0"/>
              <w:spacing w:after="12"/>
              <w:jc w:val="both"/>
              <w:rPr>
                <w:rFonts w:ascii="Times New Roman" w:hAnsi="Times New Roman" w:cs="Times New Roman"/>
                <w:sz w:val="24"/>
              </w:rPr>
            </w:pPr>
            <w:r w:rsidRPr="00760495">
              <w:rPr>
                <w:rFonts w:ascii="Times New Roman" w:hAnsi="Times New Roman" w:cs="Times New Roman"/>
                <w:sz w:val="24"/>
              </w:rPr>
              <w:t xml:space="preserve">Hora da Sessão: </w:t>
            </w:r>
            <w:r w:rsidR="0055791E" w:rsidRPr="00760495">
              <w:rPr>
                <w:rFonts w:ascii="Times New Roman" w:hAnsi="Times New Roman" w:cs="Times New Roman"/>
                <w:b/>
                <w:sz w:val="24"/>
              </w:rPr>
              <w:t>10h30min</w:t>
            </w:r>
            <w:r w:rsidRPr="00760495">
              <w:rPr>
                <w:rFonts w:ascii="Times New Roman" w:hAnsi="Times New Roman" w:cs="Times New Roman"/>
                <w:b/>
                <w:sz w:val="24"/>
              </w:rPr>
              <w:t xml:space="preserve"> – Horário de BRASÍLIA/DF</w:t>
            </w:r>
            <w:r w:rsidRPr="00760495">
              <w:rPr>
                <w:rFonts w:ascii="Times New Roman" w:hAnsi="Times New Roman" w:cs="Times New Roman"/>
                <w:sz w:val="24"/>
              </w:rPr>
              <w:t xml:space="preserve">. </w:t>
            </w:r>
          </w:p>
          <w:p w14:paraId="32838F4D" w14:textId="77777777" w:rsidR="00713C0F" w:rsidRPr="00760495" w:rsidRDefault="00713C0F" w:rsidP="00D97172">
            <w:pPr>
              <w:widowControl w:val="0"/>
              <w:spacing w:after="12"/>
              <w:jc w:val="both"/>
              <w:rPr>
                <w:rFonts w:ascii="Times New Roman" w:hAnsi="Times New Roman" w:cs="Times New Roman"/>
                <w:sz w:val="24"/>
              </w:rPr>
            </w:pPr>
            <w:r w:rsidRPr="00760495">
              <w:rPr>
                <w:rFonts w:ascii="Times New Roman" w:hAnsi="Times New Roman" w:cs="Times New Roman"/>
                <w:sz w:val="24"/>
              </w:rPr>
              <w:t>Todas as referências de tempo neste Edital, no aviso e durante a sessão pública observarão ao horário de Brasília/DF.</w:t>
            </w:r>
          </w:p>
        </w:tc>
      </w:tr>
      <w:tr w:rsidR="003828B2" w:rsidRPr="00760495" w14:paraId="3441D9A5" w14:textId="77777777" w:rsidTr="00A015ED">
        <w:trPr>
          <w:trHeight w:val="256"/>
        </w:trPr>
        <w:tc>
          <w:tcPr>
            <w:tcW w:w="2134" w:type="pct"/>
            <w:vAlign w:val="center"/>
          </w:tcPr>
          <w:p w14:paraId="0A9B7221" w14:textId="77777777" w:rsidR="00713C0F" w:rsidRPr="00760495" w:rsidRDefault="00713C0F" w:rsidP="00A015ED">
            <w:pPr>
              <w:widowControl w:val="0"/>
              <w:spacing w:after="12"/>
              <w:ind w:right="-285"/>
              <w:rPr>
                <w:rFonts w:ascii="Times New Roman" w:hAnsi="Times New Roman" w:cs="Times New Roman"/>
                <w:b/>
                <w:sz w:val="24"/>
              </w:rPr>
            </w:pPr>
            <w:r w:rsidRPr="00760495">
              <w:rPr>
                <w:rFonts w:ascii="Times New Roman" w:hAnsi="Times New Roman" w:cs="Times New Roman"/>
                <w:b/>
                <w:sz w:val="24"/>
              </w:rPr>
              <w:t>LOCAL:</w:t>
            </w:r>
          </w:p>
        </w:tc>
        <w:tc>
          <w:tcPr>
            <w:tcW w:w="2866" w:type="pct"/>
          </w:tcPr>
          <w:p w14:paraId="08760F9E" w14:textId="4BAB5283" w:rsidR="00713C0F" w:rsidRPr="00760495" w:rsidRDefault="00713C0F" w:rsidP="00BD05B8">
            <w:pPr>
              <w:widowControl w:val="0"/>
              <w:spacing w:after="12"/>
              <w:jc w:val="both"/>
              <w:rPr>
                <w:rFonts w:ascii="Times New Roman" w:hAnsi="Times New Roman" w:cs="Times New Roman"/>
                <w:sz w:val="24"/>
              </w:rPr>
            </w:pPr>
            <w:r w:rsidRPr="00760495">
              <w:rPr>
                <w:rFonts w:ascii="Times New Roman" w:hAnsi="Times New Roman" w:cs="Times New Roman"/>
                <w:sz w:val="24"/>
              </w:rPr>
              <w:t xml:space="preserve">Portal de Compras do Governo Federal - </w:t>
            </w:r>
            <w:r w:rsidRPr="00760495">
              <w:rPr>
                <w:rFonts w:ascii="Times New Roman" w:hAnsi="Times New Roman" w:cs="Times New Roman"/>
                <w:bCs/>
                <w:sz w:val="24"/>
              </w:rPr>
              <w:t>compras.gov.br.</w:t>
            </w:r>
          </w:p>
        </w:tc>
      </w:tr>
      <w:tr w:rsidR="003828B2" w:rsidRPr="00760495" w14:paraId="30B22FFD" w14:textId="77777777" w:rsidTr="00A015ED">
        <w:trPr>
          <w:trHeight w:val="256"/>
        </w:trPr>
        <w:tc>
          <w:tcPr>
            <w:tcW w:w="2134" w:type="pct"/>
            <w:vAlign w:val="center"/>
          </w:tcPr>
          <w:p w14:paraId="5D476016" w14:textId="77777777" w:rsidR="00713C0F" w:rsidRPr="00760495" w:rsidRDefault="00713C0F" w:rsidP="00A015ED">
            <w:pPr>
              <w:widowControl w:val="0"/>
              <w:spacing w:after="12"/>
              <w:ind w:right="-285"/>
              <w:rPr>
                <w:rFonts w:ascii="Times New Roman" w:hAnsi="Times New Roman" w:cs="Times New Roman"/>
                <w:b/>
                <w:sz w:val="24"/>
              </w:rPr>
            </w:pPr>
            <w:r w:rsidRPr="00760495">
              <w:rPr>
                <w:rFonts w:ascii="Times New Roman" w:hAnsi="Times New Roman" w:cs="Times New Roman"/>
                <w:b/>
                <w:sz w:val="24"/>
              </w:rPr>
              <w:t>MEIOS DE CONTATO:</w:t>
            </w:r>
          </w:p>
        </w:tc>
        <w:tc>
          <w:tcPr>
            <w:tcW w:w="2866" w:type="pct"/>
          </w:tcPr>
          <w:p w14:paraId="70500F9D" w14:textId="77777777" w:rsidR="005A279C" w:rsidRPr="00760495" w:rsidRDefault="005A279C" w:rsidP="005A279C">
            <w:pPr>
              <w:widowControl w:val="0"/>
              <w:jc w:val="both"/>
              <w:rPr>
                <w:rFonts w:ascii="Times New Roman" w:hAnsi="Times New Roman" w:cs="Times New Roman"/>
                <w:sz w:val="24"/>
              </w:rPr>
            </w:pPr>
            <w:r w:rsidRPr="00760495">
              <w:rPr>
                <w:rFonts w:ascii="Times New Roman" w:hAnsi="Times New Roman" w:cs="Times New Roman"/>
                <w:sz w:val="24"/>
              </w:rPr>
              <w:t xml:space="preserve">E-mail: </w:t>
            </w:r>
            <w:r w:rsidRPr="00760495">
              <w:rPr>
                <w:rFonts w:ascii="Times New Roman" w:hAnsi="Times New Roman" w:cs="Times New Roman"/>
                <w:b/>
                <w:bCs/>
                <w:sz w:val="24"/>
              </w:rPr>
              <w:t>etelvino.neto@tjmt.jus.br</w:t>
            </w:r>
          </w:p>
          <w:p w14:paraId="68917E96" w14:textId="7BF17697" w:rsidR="00FA0794" w:rsidRPr="00760495" w:rsidRDefault="005A279C" w:rsidP="005A279C">
            <w:pPr>
              <w:widowControl w:val="0"/>
              <w:spacing w:after="12"/>
              <w:jc w:val="both"/>
              <w:rPr>
                <w:rFonts w:ascii="Times New Roman" w:hAnsi="Times New Roman" w:cs="Times New Roman"/>
                <w:sz w:val="24"/>
              </w:rPr>
            </w:pPr>
            <w:r w:rsidRPr="00760495">
              <w:rPr>
                <w:rFonts w:ascii="Times New Roman" w:hAnsi="Times New Roman" w:cs="Times New Roman"/>
                <w:sz w:val="24"/>
              </w:rPr>
              <w:t>Fax: (065) 3617-</w:t>
            </w:r>
            <w:r w:rsidR="0081377E" w:rsidRPr="00760495">
              <w:rPr>
                <w:rFonts w:ascii="Times New Roman" w:hAnsi="Times New Roman" w:cs="Times New Roman"/>
                <w:sz w:val="24"/>
              </w:rPr>
              <w:t>3747 -</w:t>
            </w:r>
            <w:r w:rsidR="004075D5" w:rsidRPr="00760495">
              <w:rPr>
                <w:rFonts w:ascii="Times New Roman" w:hAnsi="Times New Roman" w:cs="Times New Roman"/>
                <w:sz w:val="24"/>
              </w:rPr>
              <w:t xml:space="preserve"> 3617-3086</w:t>
            </w:r>
          </w:p>
        </w:tc>
      </w:tr>
      <w:tr w:rsidR="003828B2" w:rsidRPr="00760495" w14:paraId="576FB1DC" w14:textId="77777777" w:rsidTr="00A015ED">
        <w:trPr>
          <w:trHeight w:val="145"/>
        </w:trPr>
        <w:tc>
          <w:tcPr>
            <w:tcW w:w="2134" w:type="pct"/>
            <w:vAlign w:val="center"/>
          </w:tcPr>
          <w:p w14:paraId="3EE7BB2D" w14:textId="77777777" w:rsidR="00713C0F" w:rsidRPr="00760495" w:rsidRDefault="00713C0F" w:rsidP="00A015ED">
            <w:pPr>
              <w:widowControl w:val="0"/>
              <w:spacing w:after="12"/>
              <w:ind w:right="-285"/>
              <w:rPr>
                <w:rFonts w:ascii="Times New Roman" w:hAnsi="Times New Roman" w:cs="Times New Roman"/>
                <w:b/>
                <w:sz w:val="24"/>
              </w:rPr>
            </w:pPr>
            <w:r w:rsidRPr="00760495">
              <w:rPr>
                <w:rFonts w:ascii="Times New Roman" w:hAnsi="Times New Roman" w:cs="Times New Roman"/>
                <w:b/>
                <w:sz w:val="24"/>
              </w:rPr>
              <w:t>PREGOEIRO (A)</w:t>
            </w:r>
          </w:p>
        </w:tc>
        <w:tc>
          <w:tcPr>
            <w:tcW w:w="2866" w:type="pct"/>
            <w:vAlign w:val="center"/>
          </w:tcPr>
          <w:p w14:paraId="5B048503" w14:textId="1D69778F" w:rsidR="00713C0F" w:rsidRPr="00760495" w:rsidRDefault="00713C0F" w:rsidP="00895E88">
            <w:pPr>
              <w:widowControl w:val="0"/>
              <w:spacing w:after="12"/>
              <w:jc w:val="both"/>
              <w:rPr>
                <w:rFonts w:ascii="Times New Roman" w:hAnsi="Times New Roman" w:cs="Times New Roman"/>
                <w:bCs/>
                <w:sz w:val="24"/>
              </w:rPr>
            </w:pPr>
            <w:r w:rsidRPr="00760495">
              <w:rPr>
                <w:rFonts w:ascii="Times New Roman" w:hAnsi="Times New Roman" w:cs="Times New Roman"/>
                <w:bCs/>
                <w:sz w:val="24"/>
              </w:rPr>
              <w:t xml:space="preserve">A sessão pública será conduzida pelo Pregoeiro </w:t>
            </w:r>
            <w:r w:rsidR="004075D5" w:rsidRPr="00760495">
              <w:rPr>
                <w:rFonts w:ascii="Times New Roman" w:hAnsi="Times New Roman" w:cs="Times New Roman"/>
                <w:b/>
                <w:bCs/>
                <w:sz w:val="24"/>
              </w:rPr>
              <w:t>ETELVINO ALVES DOS SANTOS NETO</w:t>
            </w:r>
            <w:r w:rsidRPr="00760495">
              <w:rPr>
                <w:rFonts w:ascii="Times New Roman" w:hAnsi="Times New Roman" w:cs="Times New Roman"/>
                <w:bCs/>
                <w:sz w:val="24"/>
              </w:rPr>
              <w:t xml:space="preserve">, designado pela </w:t>
            </w:r>
            <w:r w:rsidR="00651CB4" w:rsidRPr="00760495">
              <w:rPr>
                <w:rFonts w:ascii="Times New Roman" w:hAnsi="Times New Roman" w:cs="Times New Roman"/>
                <w:b/>
                <w:bCs/>
                <w:sz w:val="24"/>
              </w:rPr>
              <w:t xml:space="preserve">Portaria nº 1434/2024, </w:t>
            </w:r>
            <w:r w:rsidR="00651CB4" w:rsidRPr="00760495">
              <w:rPr>
                <w:rFonts w:ascii="Times New Roman" w:hAnsi="Times New Roman" w:cs="Times New Roman"/>
                <w:bCs/>
                <w:sz w:val="24"/>
              </w:rPr>
              <w:t>publicada no DJE-MT nº. 11.844, disponibilizado em 06/12/2024</w:t>
            </w:r>
            <w:r w:rsidRPr="00760495">
              <w:rPr>
                <w:rFonts w:ascii="Times New Roman" w:hAnsi="Times New Roman" w:cs="Times New Roman"/>
                <w:bCs/>
                <w:sz w:val="24"/>
              </w:rPr>
              <w:t>, que terá atribuição de decidir sobre todos os atos relativos à sessão.</w:t>
            </w:r>
          </w:p>
        </w:tc>
      </w:tr>
      <w:tr w:rsidR="003828B2" w:rsidRPr="00760495" w14:paraId="7F329741" w14:textId="77777777" w:rsidTr="00A015ED">
        <w:trPr>
          <w:trHeight w:val="241"/>
        </w:trPr>
        <w:tc>
          <w:tcPr>
            <w:tcW w:w="2134" w:type="pct"/>
            <w:vAlign w:val="center"/>
          </w:tcPr>
          <w:p w14:paraId="6C868B18" w14:textId="77777777" w:rsidR="00CF4BCC" w:rsidRPr="00760495" w:rsidRDefault="00713C0F" w:rsidP="00A015ED">
            <w:pPr>
              <w:widowControl w:val="0"/>
              <w:autoSpaceDE w:val="0"/>
              <w:autoSpaceDN w:val="0"/>
              <w:adjustRightInd w:val="0"/>
              <w:spacing w:after="12"/>
              <w:rPr>
                <w:rFonts w:ascii="Times New Roman" w:hAnsi="Times New Roman" w:cs="Times New Roman"/>
                <w:b/>
                <w:sz w:val="24"/>
              </w:rPr>
            </w:pPr>
            <w:r w:rsidRPr="00760495">
              <w:rPr>
                <w:rFonts w:ascii="Times New Roman" w:hAnsi="Times New Roman" w:cs="Times New Roman"/>
                <w:b/>
                <w:sz w:val="24"/>
              </w:rPr>
              <w:lastRenderedPageBreak/>
              <w:t>EDITAL E</w:t>
            </w:r>
          </w:p>
          <w:p w14:paraId="730722BB" w14:textId="22F02E2D" w:rsidR="00713C0F" w:rsidRPr="00760495" w:rsidRDefault="00713C0F" w:rsidP="00A015ED">
            <w:pPr>
              <w:widowControl w:val="0"/>
              <w:autoSpaceDE w:val="0"/>
              <w:autoSpaceDN w:val="0"/>
              <w:adjustRightInd w:val="0"/>
              <w:spacing w:after="12"/>
              <w:rPr>
                <w:rFonts w:ascii="Times New Roman" w:hAnsi="Times New Roman" w:cs="Times New Roman"/>
                <w:b/>
                <w:sz w:val="24"/>
              </w:rPr>
            </w:pPr>
            <w:r w:rsidRPr="00760495">
              <w:rPr>
                <w:rFonts w:ascii="Times New Roman" w:hAnsi="Times New Roman" w:cs="Times New Roman"/>
                <w:b/>
                <w:sz w:val="24"/>
              </w:rPr>
              <w:t>DOCUMENTOS:</w:t>
            </w:r>
          </w:p>
        </w:tc>
        <w:tc>
          <w:tcPr>
            <w:tcW w:w="2866" w:type="pct"/>
            <w:vAlign w:val="center"/>
          </w:tcPr>
          <w:p w14:paraId="73CC49A8" w14:textId="5F53BFC4" w:rsidR="00713C0F" w:rsidRPr="00760495" w:rsidRDefault="00713C0F" w:rsidP="00D97172">
            <w:pPr>
              <w:widowControl w:val="0"/>
              <w:spacing w:after="12"/>
              <w:jc w:val="both"/>
              <w:rPr>
                <w:rFonts w:ascii="Times New Roman" w:hAnsi="Times New Roman" w:cs="Times New Roman"/>
                <w:bCs/>
                <w:sz w:val="24"/>
              </w:rPr>
            </w:pPr>
            <w:r w:rsidRPr="00760495">
              <w:rPr>
                <w:rFonts w:ascii="Times New Roman" w:hAnsi="Times New Roman" w:cs="Times New Roman"/>
                <w:bCs/>
                <w:sz w:val="24"/>
              </w:rPr>
              <w:t xml:space="preserve">O Edital e a documentação que o acompanha poderão ser baixados por download no portal do TJMT no endereço: </w:t>
            </w:r>
            <w:r w:rsidRPr="00760495">
              <w:rPr>
                <w:rFonts w:ascii="Times New Roman" w:hAnsi="Times New Roman" w:cs="Times New Roman"/>
                <w:b/>
                <w:bCs/>
                <w:sz w:val="24"/>
              </w:rPr>
              <w:t>www.tjmt.jus.br/licitacao</w:t>
            </w:r>
            <w:r w:rsidRPr="00760495">
              <w:rPr>
                <w:rFonts w:ascii="Times New Roman" w:hAnsi="Times New Roman" w:cs="Times New Roman"/>
                <w:bCs/>
                <w:sz w:val="24"/>
              </w:rPr>
              <w:t xml:space="preserve"> ou no portal de compras do Governo Fe</w:t>
            </w:r>
            <w:r w:rsidR="00895E88" w:rsidRPr="00760495">
              <w:rPr>
                <w:rFonts w:ascii="Times New Roman" w:hAnsi="Times New Roman" w:cs="Times New Roman"/>
                <w:bCs/>
                <w:sz w:val="24"/>
              </w:rPr>
              <w:t>deral: www.compras</w:t>
            </w:r>
            <w:r w:rsidRPr="00760495">
              <w:rPr>
                <w:rFonts w:ascii="Times New Roman" w:hAnsi="Times New Roman" w:cs="Times New Roman"/>
                <w:bCs/>
                <w:sz w:val="24"/>
              </w:rPr>
              <w:t>.gov.br.</w:t>
            </w:r>
          </w:p>
        </w:tc>
      </w:tr>
      <w:tr w:rsidR="003828B2" w:rsidRPr="00760495" w14:paraId="6FD61789" w14:textId="77777777" w:rsidTr="00A015ED">
        <w:trPr>
          <w:trHeight w:val="241"/>
        </w:trPr>
        <w:tc>
          <w:tcPr>
            <w:tcW w:w="2134" w:type="pct"/>
            <w:vAlign w:val="center"/>
          </w:tcPr>
          <w:p w14:paraId="52E1A81A" w14:textId="77777777" w:rsidR="00713C0F" w:rsidRPr="00760495" w:rsidRDefault="00713C0F" w:rsidP="00A015ED">
            <w:pPr>
              <w:widowControl w:val="0"/>
              <w:spacing w:after="12"/>
              <w:ind w:right="-285"/>
              <w:rPr>
                <w:rFonts w:ascii="Times New Roman" w:hAnsi="Times New Roman" w:cs="Times New Roman"/>
                <w:b/>
                <w:sz w:val="24"/>
              </w:rPr>
            </w:pPr>
            <w:r w:rsidRPr="00760495">
              <w:rPr>
                <w:rFonts w:ascii="Times New Roman" w:hAnsi="Times New Roman" w:cs="Times New Roman"/>
                <w:b/>
                <w:sz w:val="24"/>
              </w:rPr>
              <w:t>EXCLUSIVA ME/EPP</w:t>
            </w:r>
          </w:p>
        </w:tc>
        <w:tc>
          <w:tcPr>
            <w:tcW w:w="2866" w:type="pct"/>
            <w:vAlign w:val="center"/>
          </w:tcPr>
          <w:p w14:paraId="35FAC14A" w14:textId="3045F5EE" w:rsidR="00713C0F" w:rsidRPr="00760495" w:rsidRDefault="00FC3D36" w:rsidP="00D97172">
            <w:pPr>
              <w:widowControl w:val="0"/>
              <w:spacing w:after="12"/>
              <w:ind w:right="-285"/>
              <w:jc w:val="both"/>
              <w:rPr>
                <w:rFonts w:ascii="Times New Roman" w:hAnsi="Times New Roman" w:cs="Times New Roman"/>
                <w:sz w:val="24"/>
              </w:rPr>
            </w:pPr>
            <w:r w:rsidRPr="00760495">
              <w:rPr>
                <w:rFonts w:ascii="Times New Roman" w:hAnsi="Times New Roman" w:cs="Times New Roman"/>
                <w:bCs/>
                <w:iCs/>
                <w:sz w:val="24"/>
              </w:rPr>
              <w:t>NÃO</w:t>
            </w:r>
          </w:p>
        </w:tc>
      </w:tr>
      <w:tr w:rsidR="009549A4" w:rsidRPr="00760495" w14:paraId="15E104DC" w14:textId="77777777" w:rsidTr="00B758F1">
        <w:trPr>
          <w:trHeight w:val="241"/>
        </w:trPr>
        <w:tc>
          <w:tcPr>
            <w:tcW w:w="2134" w:type="pct"/>
          </w:tcPr>
          <w:p w14:paraId="0EEE5DBA" w14:textId="7F899D20" w:rsidR="009549A4" w:rsidRPr="00760495" w:rsidRDefault="009549A4" w:rsidP="005C6A59">
            <w:pPr>
              <w:widowControl w:val="0"/>
              <w:spacing w:after="12"/>
              <w:ind w:right="-285"/>
              <w:rPr>
                <w:rFonts w:ascii="Times New Roman" w:hAnsi="Times New Roman" w:cs="Times New Roman"/>
                <w:b/>
                <w:sz w:val="24"/>
              </w:rPr>
            </w:pPr>
            <w:r w:rsidRPr="00760495">
              <w:rPr>
                <w:rFonts w:ascii="Times New Roman" w:hAnsi="Times New Roman" w:cs="Times New Roman"/>
                <w:b/>
                <w:sz w:val="24"/>
              </w:rPr>
              <w:t xml:space="preserve">VIGÊNCIA DA </w:t>
            </w:r>
            <w:r w:rsidR="005C6A59" w:rsidRPr="00760495">
              <w:rPr>
                <w:rFonts w:ascii="Times New Roman" w:hAnsi="Times New Roman" w:cs="Times New Roman"/>
                <w:b/>
                <w:sz w:val="24"/>
              </w:rPr>
              <w:t>CONTRATAÇÃO</w:t>
            </w:r>
          </w:p>
        </w:tc>
        <w:tc>
          <w:tcPr>
            <w:tcW w:w="2866" w:type="pct"/>
          </w:tcPr>
          <w:p w14:paraId="698E5F0A" w14:textId="12C2E7CA" w:rsidR="009549A4" w:rsidRPr="00760495" w:rsidRDefault="00184C1C" w:rsidP="00926473">
            <w:pPr>
              <w:widowControl w:val="0"/>
              <w:spacing w:after="12"/>
              <w:ind w:left="-24" w:right="-95"/>
              <w:jc w:val="both"/>
              <w:rPr>
                <w:rFonts w:ascii="Times New Roman" w:eastAsia="MS Gothic" w:hAnsi="Times New Roman" w:cs="Times New Roman"/>
                <w:sz w:val="24"/>
              </w:rPr>
            </w:pPr>
            <w:r w:rsidRPr="00184C1C">
              <w:rPr>
                <w:rFonts w:ascii="Times New Roman" w:hAnsi="Times New Roman" w:cs="Times New Roman"/>
                <w:bCs/>
                <w:sz w:val="24"/>
              </w:rPr>
              <w:t>A vigência do contrato será de 24 (vinte e quatro) meses, podendo ser prorrogado nos limites do art. 107 da Lei nº 14.133/21</w:t>
            </w:r>
            <w:r w:rsidR="00926473" w:rsidRPr="00760495">
              <w:rPr>
                <w:rFonts w:ascii="Times New Roman" w:hAnsi="Times New Roman" w:cs="Times New Roman"/>
                <w:bCs/>
                <w:sz w:val="24"/>
              </w:rPr>
              <w:t>, contado a partir do primeiro dia útil subsequente à data de divulgação no PNCP</w:t>
            </w:r>
            <w:r w:rsidR="005C6A59" w:rsidRPr="00760495">
              <w:rPr>
                <w:rFonts w:ascii="Times New Roman" w:eastAsia="MS Gothic" w:hAnsi="Times New Roman" w:cs="Times New Roman"/>
                <w:sz w:val="24"/>
              </w:rPr>
              <w:t>.</w:t>
            </w:r>
          </w:p>
        </w:tc>
      </w:tr>
    </w:tbl>
    <w:p w14:paraId="2FCAF8D0" w14:textId="77777777" w:rsidR="00895E88" w:rsidRPr="00760495" w:rsidRDefault="00895E88" w:rsidP="000B4602">
      <w:pPr>
        <w:pStyle w:val="Nivel01"/>
        <w:numPr>
          <w:ilvl w:val="0"/>
          <w:numId w:val="1"/>
        </w:numPr>
        <w:tabs>
          <w:tab w:val="left" w:pos="567"/>
        </w:tabs>
        <w:spacing w:beforeLines="50" w:before="120" w:afterLines="50" w:line="312" w:lineRule="auto"/>
        <w:ind w:left="357" w:right="0" w:hanging="357"/>
        <w:rPr>
          <w:rFonts w:ascii="Times New Roman" w:hAnsi="Times New Roman"/>
          <w:sz w:val="24"/>
          <w:szCs w:val="24"/>
          <w:lang w:eastAsia="en-US"/>
        </w:rPr>
      </w:pPr>
      <w:bookmarkStart w:id="0" w:name="_Toc135469223"/>
      <w:r w:rsidRPr="00760495">
        <w:rPr>
          <w:rFonts w:ascii="Times New Roman" w:hAnsi="Times New Roman"/>
          <w:sz w:val="24"/>
          <w:szCs w:val="24"/>
          <w:lang w:eastAsia="en-US"/>
        </w:rPr>
        <w:t>DO OBJETO</w:t>
      </w:r>
      <w:bookmarkEnd w:id="0"/>
    </w:p>
    <w:p w14:paraId="172BA6C4" w14:textId="0784A7DE" w:rsidR="00661FF2" w:rsidRPr="00760495" w:rsidRDefault="00CD0FBC" w:rsidP="00F22B14">
      <w:pPr>
        <w:pStyle w:val="Nvel2-Red"/>
        <w:numPr>
          <w:ilvl w:val="0"/>
          <w:numId w:val="0"/>
        </w:numPr>
        <w:spacing w:before="0" w:after="0" w:line="360" w:lineRule="auto"/>
        <w:rPr>
          <w:rFonts w:ascii="Times New Roman" w:eastAsiaTheme="minorHAnsi" w:hAnsi="Times New Roman" w:cs="Times New Roman"/>
          <w:bCs/>
          <w:i w:val="0"/>
          <w:color w:val="000000"/>
          <w:sz w:val="24"/>
          <w:szCs w:val="24"/>
        </w:rPr>
      </w:pPr>
      <w:r w:rsidRPr="00760495">
        <w:rPr>
          <w:rFonts w:ascii="Times New Roman" w:eastAsiaTheme="minorHAnsi" w:hAnsi="Times New Roman" w:cs="Times New Roman"/>
          <w:bCs/>
          <w:i w:val="0"/>
          <w:iCs w:val="0"/>
          <w:color w:val="000000"/>
          <w:sz w:val="24"/>
          <w:szCs w:val="24"/>
        </w:rPr>
        <w:t>1.</w:t>
      </w:r>
      <w:r w:rsidR="00D4088C" w:rsidRPr="00760495">
        <w:rPr>
          <w:rFonts w:ascii="Times New Roman" w:eastAsiaTheme="minorHAnsi" w:hAnsi="Times New Roman" w:cs="Times New Roman"/>
          <w:bCs/>
          <w:i w:val="0"/>
          <w:iCs w:val="0"/>
          <w:color w:val="000000"/>
          <w:sz w:val="24"/>
          <w:szCs w:val="24"/>
        </w:rPr>
        <w:t>1.</w:t>
      </w:r>
      <w:r w:rsidR="00D4088C" w:rsidRPr="00760495">
        <w:rPr>
          <w:rFonts w:ascii="Times New Roman" w:eastAsiaTheme="minorHAnsi" w:hAnsi="Times New Roman" w:cs="Times New Roman"/>
          <w:bCs/>
          <w:i w:val="0"/>
          <w:iCs w:val="0"/>
          <w:color w:val="000000"/>
          <w:sz w:val="24"/>
          <w:szCs w:val="24"/>
        </w:rPr>
        <w:tab/>
      </w:r>
      <w:r w:rsidR="00A34A13" w:rsidRPr="00A34A13">
        <w:rPr>
          <w:rFonts w:ascii="Times New Roman" w:eastAsiaTheme="minorHAnsi" w:hAnsi="Times New Roman" w:cs="Times New Roman"/>
          <w:bCs/>
          <w:i w:val="0"/>
          <w:iCs w:val="0"/>
          <w:color w:val="000000"/>
          <w:sz w:val="24"/>
          <w:szCs w:val="24"/>
        </w:rPr>
        <w:t xml:space="preserve">Contratação </w:t>
      </w:r>
      <w:bookmarkStart w:id="1" w:name="_GoBack"/>
      <w:r w:rsidR="00A34A13" w:rsidRPr="00A34A13">
        <w:rPr>
          <w:rFonts w:ascii="Times New Roman" w:eastAsiaTheme="minorHAnsi" w:hAnsi="Times New Roman" w:cs="Times New Roman"/>
          <w:bCs/>
          <w:i w:val="0"/>
          <w:iCs w:val="0"/>
          <w:color w:val="000000"/>
          <w:sz w:val="24"/>
          <w:szCs w:val="24"/>
        </w:rPr>
        <w:t>de serviço de envio de mensagens curtas de texto – SMS (Short Message Service), para usuários de telefonia móvel, incluindo o fornecimento de plataforma de gestão web, e suporte técnico e operacional pelo prazo de 24 (vinte e quatro) meses</w:t>
      </w:r>
      <w:r w:rsidR="00193133" w:rsidRPr="00760495">
        <w:rPr>
          <w:rFonts w:ascii="Times New Roman" w:hAnsi="Times New Roman" w:cs="Times New Roman"/>
          <w:i w:val="0"/>
          <w:color w:val="auto"/>
          <w:sz w:val="24"/>
          <w:szCs w:val="24"/>
        </w:rPr>
        <w:t>.</w:t>
      </w:r>
    </w:p>
    <w:p w14:paraId="08E20BB2" w14:textId="604113F5" w:rsidR="00661FF2" w:rsidRPr="00760495" w:rsidRDefault="00661FF2" w:rsidP="00A50970">
      <w:pPr>
        <w:pStyle w:val="Nvel2-Red"/>
        <w:numPr>
          <w:ilvl w:val="0"/>
          <w:numId w:val="0"/>
        </w:numPr>
        <w:spacing w:before="0" w:after="0" w:line="360" w:lineRule="auto"/>
        <w:rPr>
          <w:rFonts w:ascii="Times New Roman" w:eastAsiaTheme="minorHAnsi" w:hAnsi="Times New Roman" w:cs="Times New Roman"/>
          <w:bCs/>
          <w:i w:val="0"/>
          <w:color w:val="000000"/>
          <w:sz w:val="24"/>
          <w:szCs w:val="24"/>
        </w:rPr>
      </w:pPr>
      <w:r w:rsidRPr="00760495">
        <w:rPr>
          <w:rFonts w:ascii="Times New Roman" w:eastAsiaTheme="minorHAnsi" w:hAnsi="Times New Roman" w:cs="Times New Roman"/>
          <w:bCs/>
          <w:i w:val="0"/>
          <w:color w:val="000000"/>
          <w:sz w:val="24"/>
          <w:szCs w:val="24"/>
        </w:rPr>
        <w:t>1.</w:t>
      </w:r>
      <w:r w:rsidR="00B16AC7" w:rsidRPr="00760495">
        <w:rPr>
          <w:rFonts w:ascii="Times New Roman" w:eastAsiaTheme="minorHAnsi" w:hAnsi="Times New Roman" w:cs="Times New Roman"/>
          <w:bCs/>
          <w:i w:val="0"/>
          <w:color w:val="000000"/>
          <w:sz w:val="24"/>
          <w:szCs w:val="24"/>
        </w:rPr>
        <w:t>2</w:t>
      </w:r>
      <w:r w:rsidRPr="00760495">
        <w:rPr>
          <w:rFonts w:ascii="Times New Roman" w:eastAsiaTheme="minorHAnsi" w:hAnsi="Times New Roman" w:cs="Times New Roman"/>
          <w:bCs/>
          <w:i w:val="0"/>
          <w:color w:val="000000"/>
          <w:sz w:val="24"/>
          <w:szCs w:val="24"/>
        </w:rPr>
        <w:t xml:space="preserve">. </w:t>
      </w:r>
      <w:r w:rsidR="00225055" w:rsidRPr="00760495">
        <w:rPr>
          <w:rFonts w:ascii="Times New Roman" w:eastAsiaTheme="minorHAnsi" w:hAnsi="Times New Roman" w:cs="Times New Roman"/>
          <w:bCs/>
          <w:i w:val="0"/>
          <w:color w:val="000000"/>
          <w:sz w:val="24"/>
          <w:szCs w:val="24"/>
        </w:rPr>
        <w:t xml:space="preserve">A licitação será realizada </w:t>
      </w:r>
      <w:r w:rsidR="00234A17" w:rsidRPr="00760495">
        <w:rPr>
          <w:rFonts w:ascii="Times New Roman" w:eastAsiaTheme="minorHAnsi" w:hAnsi="Times New Roman" w:cs="Times New Roman"/>
          <w:bCs/>
          <w:i w:val="0"/>
          <w:color w:val="000000"/>
          <w:sz w:val="24"/>
          <w:szCs w:val="24"/>
        </w:rPr>
        <w:t>por</w:t>
      </w:r>
      <w:r w:rsidR="00AE25F0" w:rsidRPr="00760495">
        <w:rPr>
          <w:rFonts w:ascii="Times New Roman" w:eastAsiaTheme="minorHAnsi" w:hAnsi="Times New Roman" w:cs="Times New Roman"/>
          <w:bCs/>
          <w:i w:val="0"/>
          <w:color w:val="000000"/>
          <w:sz w:val="24"/>
          <w:szCs w:val="24"/>
        </w:rPr>
        <w:t xml:space="preserve"> lote</w:t>
      </w:r>
      <w:r w:rsidR="00225055" w:rsidRPr="00760495">
        <w:rPr>
          <w:rFonts w:ascii="Times New Roman" w:eastAsiaTheme="minorHAnsi" w:hAnsi="Times New Roman" w:cs="Times New Roman"/>
          <w:bCs/>
          <w:i w:val="0"/>
          <w:color w:val="000000"/>
          <w:sz w:val="24"/>
          <w:szCs w:val="24"/>
        </w:rPr>
        <w:t xml:space="preserve"> único</w:t>
      </w:r>
      <w:bookmarkEnd w:id="1"/>
      <w:r w:rsidRPr="00760495">
        <w:rPr>
          <w:rFonts w:ascii="Times New Roman" w:eastAsiaTheme="minorHAnsi" w:hAnsi="Times New Roman" w:cs="Times New Roman"/>
          <w:bCs/>
          <w:i w:val="0"/>
          <w:color w:val="000000"/>
          <w:sz w:val="24"/>
          <w:szCs w:val="24"/>
        </w:rPr>
        <w:t>.</w:t>
      </w:r>
    </w:p>
    <w:p w14:paraId="106B20F3" w14:textId="36F4B85C" w:rsidR="00895E88" w:rsidRPr="00760495" w:rsidRDefault="00CD0FBC" w:rsidP="00CD0FBC">
      <w:pPr>
        <w:pStyle w:val="Nivel01"/>
        <w:numPr>
          <w:ilvl w:val="0"/>
          <w:numId w:val="0"/>
        </w:numPr>
        <w:tabs>
          <w:tab w:val="left" w:pos="567"/>
        </w:tabs>
        <w:spacing w:beforeLines="120" w:before="288" w:afterLines="120" w:after="288" w:line="312" w:lineRule="auto"/>
        <w:ind w:left="360" w:right="0" w:hanging="360"/>
        <w:rPr>
          <w:rFonts w:ascii="Times New Roman" w:hAnsi="Times New Roman"/>
          <w:sz w:val="24"/>
          <w:szCs w:val="24"/>
        </w:rPr>
      </w:pPr>
      <w:bookmarkStart w:id="2" w:name="_Toc135469225"/>
      <w:r w:rsidRPr="00760495">
        <w:rPr>
          <w:rFonts w:ascii="Times New Roman" w:hAnsi="Times New Roman"/>
          <w:sz w:val="24"/>
          <w:szCs w:val="24"/>
        </w:rPr>
        <w:t>2. DA</w:t>
      </w:r>
      <w:r w:rsidR="00895E88" w:rsidRPr="00760495">
        <w:rPr>
          <w:rFonts w:ascii="Times New Roman" w:hAnsi="Times New Roman"/>
          <w:sz w:val="24"/>
          <w:szCs w:val="24"/>
        </w:rPr>
        <w:t xml:space="preserve"> PARTICIPAÇÃO NA LICITAÇÃO</w:t>
      </w:r>
      <w:bookmarkEnd w:id="2"/>
    </w:p>
    <w:p w14:paraId="78DBBDD3" w14:textId="42537D1E" w:rsidR="00895E88" w:rsidRPr="00760495" w:rsidRDefault="00CD0FBC" w:rsidP="003F316E">
      <w:pPr>
        <w:pStyle w:val="Nivel2"/>
        <w:numPr>
          <w:ilvl w:val="0"/>
          <w:numId w:val="0"/>
        </w:numPr>
        <w:tabs>
          <w:tab w:val="left" w:pos="567"/>
          <w:tab w:val="left" w:pos="993"/>
        </w:tabs>
        <w:autoSpaceDE/>
        <w:autoSpaceDN/>
        <w:adjustRightInd/>
        <w:spacing w:after="120" w:line="276" w:lineRule="auto"/>
        <w:rPr>
          <w:rFonts w:ascii="Times New Roman" w:hAnsi="Times New Roman" w:cs="Times New Roman"/>
          <w:b w:val="0"/>
          <w:sz w:val="24"/>
          <w:szCs w:val="24"/>
        </w:rPr>
      </w:pPr>
      <w:bookmarkStart w:id="3" w:name="_Hlk135302270"/>
      <w:r w:rsidRPr="00760495">
        <w:rPr>
          <w:rFonts w:ascii="Times New Roman" w:hAnsi="Times New Roman" w:cs="Times New Roman"/>
          <w:b w:val="0"/>
          <w:sz w:val="24"/>
          <w:szCs w:val="24"/>
        </w:rPr>
        <w:t xml:space="preserve">2.1. </w:t>
      </w:r>
      <w:r w:rsidR="003F316E" w:rsidRPr="00760495">
        <w:rPr>
          <w:rFonts w:ascii="Times New Roman" w:hAnsi="Times New Roman" w:cs="Times New Roman"/>
          <w:b w:val="0"/>
          <w:sz w:val="24"/>
          <w:szCs w:val="24"/>
        </w:rPr>
        <w:t>Poderão participar deste certame os interessados cujo ramo de atividade seja compatível com o objeto da licitação e que estiverem previamente credenciados no Sistema de Cadastramento Unificado de Fornecedores - SICAF e no Sistema de Compras do Governo Federal (www.gov.br/compras).</w:t>
      </w:r>
      <w:bookmarkEnd w:id="3"/>
    </w:p>
    <w:p w14:paraId="210E46A8" w14:textId="750208AA" w:rsidR="00895E88" w:rsidRPr="00760495" w:rsidRDefault="00895E88" w:rsidP="00725827">
      <w:pPr>
        <w:pStyle w:val="Nivel3"/>
        <w:numPr>
          <w:ilvl w:val="2"/>
          <w:numId w:val="32"/>
        </w:numPr>
        <w:tabs>
          <w:tab w:val="left" w:pos="567"/>
        </w:tabs>
        <w:ind w:left="0" w:firstLine="0"/>
        <w:rPr>
          <w:rFonts w:ascii="Times New Roman" w:hAnsi="Times New Roman" w:cs="Times New Roman"/>
          <w:sz w:val="24"/>
          <w:szCs w:val="24"/>
        </w:rPr>
      </w:pPr>
      <w:r w:rsidRPr="00760495">
        <w:rPr>
          <w:rFonts w:ascii="Times New Roman" w:hAnsi="Times New Roman" w:cs="Times New Roman"/>
          <w:sz w:val="24"/>
          <w:szCs w:val="24"/>
        </w:rPr>
        <w:t>O</w:t>
      </w:r>
      <w:bookmarkStart w:id="4" w:name="_Hlk135304247"/>
      <w:r w:rsidRPr="00760495">
        <w:rPr>
          <w:rFonts w:ascii="Times New Roman" w:hAnsi="Times New Roman" w:cs="Times New Roman"/>
          <w:sz w:val="24"/>
          <w:szCs w:val="24"/>
        </w:rPr>
        <w:t>s interessados deverão atender às condições exigidas no cadastramento no Sicaf até o terceiro dia útil anterior à data prevista para recebimento das propostas.</w:t>
      </w:r>
    </w:p>
    <w:bookmarkEnd w:id="4"/>
    <w:p w14:paraId="3BB97060" w14:textId="14BD4A8C" w:rsidR="00895E88" w:rsidRPr="00760495" w:rsidRDefault="00895E88" w:rsidP="00725827">
      <w:pPr>
        <w:pStyle w:val="Nivel2"/>
        <w:numPr>
          <w:ilvl w:val="1"/>
          <w:numId w:val="32"/>
        </w:numPr>
        <w:tabs>
          <w:tab w:val="left" w:pos="567"/>
        </w:tabs>
        <w:autoSpaceDE/>
        <w:autoSpaceDN/>
        <w:adjustRightInd/>
        <w:spacing w:after="120" w:line="276" w:lineRule="auto"/>
        <w:ind w:left="0" w:firstLine="0"/>
        <w:rPr>
          <w:rFonts w:ascii="Times New Roman" w:hAnsi="Times New Roman" w:cs="Times New Roman"/>
          <w:b w:val="0"/>
          <w:sz w:val="24"/>
          <w:szCs w:val="24"/>
        </w:rPr>
      </w:pPr>
      <w:r w:rsidRPr="00760495">
        <w:rPr>
          <w:rFonts w:ascii="Times New Roman" w:hAnsi="Times New Roman" w:cs="Times New Roman"/>
          <w:b w:val="0"/>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5418E871" w14:textId="77777777" w:rsidR="00895E88" w:rsidRPr="00760495" w:rsidRDefault="00895E88" w:rsidP="00725827">
      <w:pPr>
        <w:pStyle w:val="Nivel2"/>
        <w:numPr>
          <w:ilvl w:val="1"/>
          <w:numId w:val="32"/>
        </w:numPr>
        <w:tabs>
          <w:tab w:val="left" w:pos="567"/>
        </w:tabs>
        <w:autoSpaceDE/>
        <w:autoSpaceDN/>
        <w:adjustRightInd/>
        <w:spacing w:after="120" w:line="276" w:lineRule="auto"/>
        <w:ind w:left="0" w:firstLine="0"/>
        <w:rPr>
          <w:rFonts w:ascii="Times New Roman" w:hAnsi="Times New Roman" w:cs="Times New Roman"/>
          <w:b w:val="0"/>
          <w:sz w:val="24"/>
          <w:szCs w:val="24"/>
        </w:rPr>
      </w:pPr>
      <w:r w:rsidRPr="00760495">
        <w:rPr>
          <w:rFonts w:ascii="Times New Roman" w:hAnsi="Times New Roman" w:cs="Times New Roman"/>
          <w:b w:val="0"/>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0F1C142B" w14:textId="55FE1DB6" w:rsidR="00E90D50" w:rsidRPr="001B2F18" w:rsidRDefault="00895E88" w:rsidP="001B2F18">
      <w:pPr>
        <w:pStyle w:val="Nivel2"/>
        <w:numPr>
          <w:ilvl w:val="1"/>
          <w:numId w:val="32"/>
        </w:numPr>
        <w:tabs>
          <w:tab w:val="left" w:pos="567"/>
        </w:tabs>
        <w:autoSpaceDE/>
        <w:autoSpaceDN/>
        <w:adjustRightInd/>
        <w:spacing w:after="120" w:line="276" w:lineRule="auto"/>
        <w:ind w:left="0" w:firstLine="0"/>
        <w:rPr>
          <w:rFonts w:ascii="Times New Roman" w:hAnsi="Times New Roman" w:cs="Times New Roman"/>
          <w:b w:val="0"/>
          <w:sz w:val="24"/>
          <w:szCs w:val="24"/>
        </w:rPr>
      </w:pPr>
      <w:r w:rsidRPr="00760495">
        <w:rPr>
          <w:rFonts w:ascii="Times New Roman" w:hAnsi="Times New Roman" w:cs="Times New Roman"/>
          <w:b w:val="0"/>
          <w:sz w:val="24"/>
          <w:szCs w:val="24"/>
        </w:rPr>
        <w:t>A não observância do disposto no item anterior poderá ensejar desclassificação no momento da habilitação.</w:t>
      </w:r>
    </w:p>
    <w:p w14:paraId="4FC638B4" w14:textId="3457908D" w:rsidR="000F2F1F" w:rsidRPr="00760495" w:rsidRDefault="00A53EB9" w:rsidP="00725827">
      <w:pPr>
        <w:pStyle w:val="Nvel2-Red"/>
        <w:numPr>
          <w:ilvl w:val="1"/>
          <w:numId w:val="32"/>
        </w:numPr>
        <w:tabs>
          <w:tab w:val="left" w:pos="567"/>
        </w:tabs>
        <w:ind w:left="0" w:firstLine="0"/>
        <w:rPr>
          <w:rFonts w:ascii="Times New Roman" w:hAnsi="Times New Roman" w:cs="Times New Roman"/>
          <w:sz w:val="24"/>
          <w:szCs w:val="24"/>
        </w:rPr>
      </w:pPr>
      <w:r w:rsidRPr="00A53EB9">
        <w:rPr>
          <w:rFonts w:ascii="Times New Roman" w:hAnsi="Times New Roman" w:cs="Times New Roman"/>
          <w:i w:val="0"/>
          <w:color w:val="auto"/>
          <w:sz w:val="24"/>
          <w:szCs w:val="24"/>
        </w:rPr>
        <w:t xml:space="preserve">A contratação admite a participação de Microempresas (ME) e Empresas de Pequeno Porte (EPP), nos termos da Lei Complementar nº 123/2006 e da Lei nº 14.133/2021. Todavia, considerando as características do mercado fornecedor do serviço de SMS e a experiência em </w:t>
      </w:r>
      <w:r w:rsidRPr="00A53EB9">
        <w:rPr>
          <w:rFonts w:ascii="Times New Roman" w:hAnsi="Times New Roman" w:cs="Times New Roman"/>
          <w:i w:val="0"/>
          <w:color w:val="auto"/>
          <w:sz w:val="24"/>
          <w:szCs w:val="24"/>
        </w:rPr>
        <w:lastRenderedPageBreak/>
        <w:t>contratações anteriores, a eventual restrição exclusiva a ME/EPP poderá reduzir a competitividade do certame, com risco de licitação deserta ou fracassada.</w:t>
      </w:r>
    </w:p>
    <w:p w14:paraId="42E298C1" w14:textId="5D20015D" w:rsidR="00895E88" w:rsidRPr="00760495" w:rsidRDefault="000F2F1F" w:rsidP="00725827">
      <w:pPr>
        <w:pStyle w:val="Nvel2-Red"/>
        <w:numPr>
          <w:ilvl w:val="1"/>
          <w:numId w:val="32"/>
        </w:numPr>
        <w:tabs>
          <w:tab w:val="left" w:pos="567"/>
        </w:tabs>
        <w:ind w:hanging="1249"/>
        <w:rPr>
          <w:rFonts w:ascii="Times New Roman" w:hAnsi="Times New Roman" w:cs="Times New Roman"/>
          <w:b/>
          <w:sz w:val="24"/>
          <w:szCs w:val="24"/>
        </w:rPr>
      </w:pPr>
      <w:r w:rsidRPr="00760495">
        <w:rPr>
          <w:rFonts w:ascii="Times New Roman" w:hAnsi="Times New Roman" w:cs="Times New Roman"/>
          <w:b/>
          <w:i w:val="0"/>
          <w:color w:val="auto"/>
          <w:sz w:val="24"/>
          <w:szCs w:val="24"/>
        </w:rPr>
        <w:t>Não poderão disputar esta licitação:</w:t>
      </w:r>
      <w:r w:rsidR="00BF403E" w:rsidRPr="00760495">
        <w:rPr>
          <w:rFonts w:ascii="Times New Roman" w:hAnsi="Times New Roman" w:cs="Times New Roman"/>
          <w:b/>
          <w:i w:val="0"/>
          <w:color w:val="auto"/>
          <w:sz w:val="24"/>
          <w:szCs w:val="24"/>
        </w:rPr>
        <w:t xml:space="preserve"> </w:t>
      </w:r>
    </w:p>
    <w:p w14:paraId="0A0B0D64" w14:textId="77777777" w:rsidR="00895E88" w:rsidRPr="00760495" w:rsidRDefault="00895E88" w:rsidP="00725827">
      <w:pPr>
        <w:pStyle w:val="Nivel3"/>
        <w:numPr>
          <w:ilvl w:val="2"/>
          <w:numId w:val="32"/>
        </w:numPr>
        <w:tabs>
          <w:tab w:val="left" w:pos="567"/>
        </w:tabs>
        <w:ind w:left="0" w:firstLine="0"/>
        <w:rPr>
          <w:rFonts w:ascii="Times New Roman" w:hAnsi="Times New Roman" w:cs="Times New Roman"/>
          <w:sz w:val="24"/>
          <w:szCs w:val="24"/>
        </w:rPr>
      </w:pPr>
      <w:bookmarkStart w:id="5" w:name="_Ref113883338"/>
      <w:r w:rsidRPr="00760495">
        <w:rPr>
          <w:rFonts w:ascii="Times New Roman" w:hAnsi="Times New Roman" w:cs="Times New Roman"/>
          <w:sz w:val="24"/>
          <w:szCs w:val="24"/>
        </w:rPr>
        <w:t>aquele que não atenda às condições deste Edital e seu(s) anexo(s);</w:t>
      </w:r>
    </w:p>
    <w:p w14:paraId="064F5B24" w14:textId="77777777" w:rsidR="00895E88" w:rsidRPr="00760495" w:rsidRDefault="00895E88" w:rsidP="00725827">
      <w:pPr>
        <w:pStyle w:val="Nivel3"/>
        <w:numPr>
          <w:ilvl w:val="2"/>
          <w:numId w:val="32"/>
        </w:numPr>
        <w:tabs>
          <w:tab w:val="left" w:pos="567"/>
        </w:tabs>
        <w:ind w:left="0" w:firstLine="0"/>
        <w:rPr>
          <w:rFonts w:ascii="Times New Roman" w:hAnsi="Times New Roman" w:cs="Times New Roman"/>
          <w:sz w:val="24"/>
          <w:szCs w:val="24"/>
        </w:rPr>
      </w:pPr>
      <w:bookmarkStart w:id="6" w:name="_Ref113883003"/>
      <w:bookmarkEnd w:id="5"/>
      <w:r w:rsidRPr="00760495">
        <w:rPr>
          <w:rFonts w:ascii="Times New Roman" w:hAnsi="Times New Roman" w:cs="Times New Roman"/>
          <w:sz w:val="24"/>
          <w:szCs w:val="24"/>
        </w:rPr>
        <w:t>pessoa física ou jurídica que se encontre, ao tempo da licitação, impossibilitada de participar da licitação em decorrência de sanção que lhe foi imposta;</w:t>
      </w:r>
      <w:bookmarkEnd w:id="6"/>
    </w:p>
    <w:p w14:paraId="2D681CEA" w14:textId="77777777" w:rsidR="00895E88" w:rsidRPr="00760495" w:rsidRDefault="00895E88" w:rsidP="00725827">
      <w:pPr>
        <w:pStyle w:val="Nivel3"/>
        <w:numPr>
          <w:ilvl w:val="2"/>
          <w:numId w:val="32"/>
        </w:numPr>
        <w:tabs>
          <w:tab w:val="left" w:pos="567"/>
        </w:tabs>
        <w:ind w:left="0" w:firstLine="0"/>
        <w:rPr>
          <w:rFonts w:ascii="Times New Roman" w:hAnsi="Times New Roman" w:cs="Times New Roman"/>
          <w:sz w:val="24"/>
          <w:szCs w:val="24"/>
        </w:rPr>
      </w:pPr>
      <w:r w:rsidRPr="00760495">
        <w:rPr>
          <w:rFonts w:ascii="Times New Roman" w:hAnsi="Times New Roman" w:cs="Times New Roman"/>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E2A16A0" w14:textId="77777777" w:rsidR="00895E88" w:rsidRPr="00760495" w:rsidRDefault="00895E88" w:rsidP="00725827">
      <w:pPr>
        <w:pStyle w:val="Nivel3"/>
        <w:numPr>
          <w:ilvl w:val="2"/>
          <w:numId w:val="32"/>
        </w:numPr>
        <w:tabs>
          <w:tab w:val="left" w:pos="567"/>
        </w:tabs>
        <w:ind w:left="0" w:firstLine="0"/>
        <w:rPr>
          <w:rFonts w:ascii="Times New Roman" w:hAnsi="Times New Roman" w:cs="Times New Roman"/>
          <w:sz w:val="24"/>
          <w:szCs w:val="24"/>
        </w:rPr>
      </w:pPr>
      <w:bookmarkStart w:id="7" w:name="_Ref113883579"/>
      <w:r w:rsidRPr="00760495">
        <w:rPr>
          <w:rFonts w:ascii="Times New Roman" w:hAnsi="Times New Roman" w:cs="Times New Roman"/>
          <w:sz w:val="24"/>
          <w:szCs w:val="24"/>
        </w:rPr>
        <w:t>empresas controladoras, controladas ou coligadas, nos termos da Lei nº 6.404, de 15 de dezembro de 1976, concorrendo entre si;</w:t>
      </w:r>
      <w:bookmarkEnd w:id="7"/>
    </w:p>
    <w:p w14:paraId="7FB2B4E3" w14:textId="77777777" w:rsidR="00895E88" w:rsidRPr="00760495" w:rsidRDefault="00895E88" w:rsidP="00725827">
      <w:pPr>
        <w:pStyle w:val="Nivel3"/>
        <w:numPr>
          <w:ilvl w:val="2"/>
          <w:numId w:val="32"/>
        </w:numPr>
        <w:tabs>
          <w:tab w:val="left" w:pos="567"/>
        </w:tabs>
        <w:ind w:left="0" w:firstLine="0"/>
        <w:rPr>
          <w:rFonts w:ascii="Times New Roman" w:hAnsi="Times New Roman" w:cs="Times New Roman"/>
          <w:sz w:val="24"/>
          <w:szCs w:val="24"/>
        </w:rPr>
      </w:pPr>
      <w:r w:rsidRPr="00760495">
        <w:rPr>
          <w:rFonts w:ascii="Times New Roman" w:hAnsi="Times New Roman" w:cs="Times New Roman"/>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5D27496" w14:textId="77777777" w:rsidR="00895E88" w:rsidRPr="00760495" w:rsidRDefault="00895E88" w:rsidP="00725827">
      <w:pPr>
        <w:pStyle w:val="Nivel3"/>
        <w:numPr>
          <w:ilvl w:val="2"/>
          <w:numId w:val="32"/>
        </w:numPr>
        <w:tabs>
          <w:tab w:val="left" w:pos="567"/>
        </w:tabs>
        <w:ind w:left="0" w:firstLine="0"/>
        <w:rPr>
          <w:rFonts w:ascii="Times New Roman" w:hAnsi="Times New Roman" w:cs="Times New Roman"/>
          <w:sz w:val="24"/>
          <w:szCs w:val="24"/>
        </w:rPr>
      </w:pPr>
      <w:bookmarkStart w:id="8" w:name="_Ref113962336"/>
      <w:r w:rsidRPr="00760495">
        <w:rPr>
          <w:rFonts w:ascii="Times New Roman" w:hAnsi="Times New Roman" w:cs="Times New Roman"/>
          <w:sz w:val="24"/>
          <w:szCs w:val="24"/>
        </w:rPr>
        <w:t>agente público do órgão ou entidade licitante;</w:t>
      </w:r>
      <w:bookmarkEnd w:id="8"/>
    </w:p>
    <w:p w14:paraId="551549B4" w14:textId="58425292" w:rsidR="004E4850" w:rsidRPr="00760495" w:rsidRDefault="004E4850" w:rsidP="004E4850">
      <w:pPr>
        <w:pStyle w:val="Nivel3"/>
        <w:numPr>
          <w:ilvl w:val="2"/>
          <w:numId w:val="32"/>
        </w:numPr>
        <w:tabs>
          <w:tab w:val="left" w:pos="567"/>
        </w:tabs>
        <w:ind w:left="0" w:firstLine="0"/>
        <w:rPr>
          <w:rFonts w:ascii="Times New Roman" w:hAnsi="Times New Roman" w:cs="Times New Roman"/>
          <w:sz w:val="24"/>
          <w:szCs w:val="24"/>
        </w:rPr>
      </w:pPr>
      <w:r w:rsidRPr="00760495">
        <w:rPr>
          <w:rFonts w:ascii="Times New Roman" w:hAnsi="Times New Roman" w:cs="Times New Roman"/>
          <w:sz w:val="24"/>
          <w:szCs w:val="24"/>
        </w:rPr>
        <w:t>pessoas jurídicas reunidas em consórcio ou cooperativas;</w:t>
      </w:r>
    </w:p>
    <w:p w14:paraId="2BA57E7E" w14:textId="77777777" w:rsidR="00895E88" w:rsidRPr="00760495" w:rsidRDefault="00895E88" w:rsidP="00725827">
      <w:pPr>
        <w:pStyle w:val="Nivel3"/>
        <w:numPr>
          <w:ilvl w:val="2"/>
          <w:numId w:val="32"/>
        </w:numPr>
        <w:tabs>
          <w:tab w:val="left" w:pos="567"/>
        </w:tabs>
        <w:ind w:left="0" w:firstLine="0"/>
        <w:rPr>
          <w:rFonts w:ascii="Times New Roman" w:hAnsi="Times New Roman" w:cs="Times New Roman"/>
          <w:sz w:val="24"/>
          <w:szCs w:val="24"/>
        </w:rPr>
      </w:pPr>
      <w:r w:rsidRPr="00760495">
        <w:rPr>
          <w:rFonts w:ascii="Times New Roman" w:hAnsi="Times New Roman" w:cs="Times New Roman"/>
          <w:sz w:val="24"/>
          <w:szCs w:val="24"/>
        </w:rPr>
        <w:t>Organizações da Sociedade Civil de Interesse Público - OSCIP, atuando nessa condição;</w:t>
      </w:r>
    </w:p>
    <w:p w14:paraId="06F2831D" w14:textId="77777777" w:rsidR="00895E88" w:rsidRPr="00760495" w:rsidRDefault="00895E88" w:rsidP="00725827">
      <w:pPr>
        <w:pStyle w:val="Nivel3"/>
        <w:numPr>
          <w:ilvl w:val="2"/>
          <w:numId w:val="32"/>
        </w:numPr>
        <w:tabs>
          <w:tab w:val="left" w:pos="567"/>
        </w:tabs>
        <w:ind w:left="0" w:firstLine="0"/>
        <w:rPr>
          <w:rFonts w:ascii="Times New Roman" w:hAnsi="Times New Roman" w:cs="Times New Roman"/>
          <w:sz w:val="24"/>
          <w:szCs w:val="24"/>
        </w:rPr>
      </w:pPr>
      <w:r w:rsidRPr="00760495">
        <w:rPr>
          <w:rFonts w:ascii="Times New Roman" w:hAnsi="Times New Roman" w:cs="Times New Roman"/>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2" w:anchor="art9§1" w:history="1">
        <w:r w:rsidRPr="00760495">
          <w:rPr>
            <w:rStyle w:val="Hyperlink"/>
            <w:rFonts w:ascii="Times New Roman" w:hAnsi="Times New Roman" w:cs="Times New Roman"/>
            <w:sz w:val="24"/>
            <w:szCs w:val="24"/>
          </w:rPr>
          <w:t>§ 1º do art. 9º da Lei nº 14.133, de 2021</w:t>
        </w:r>
      </w:hyperlink>
      <w:r w:rsidRPr="00760495">
        <w:rPr>
          <w:rFonts w:ascii="Times New Roman" w:hAnsi="Times New Roman" w:cs="Times New Roman"/>
          <w:sz w:val="24"/>
          <w:szCs w:val="24"/>
        </w:rPr>
        <w:t>.</w:t>
      </w:r>
    </w:p>
    <w:p w14:paraId="209CB31F" w14:textId="43171107" w:rsidR="00895E88" w:rsidRPr="00760495" w:rsidRDefault="00895E88" w:rsidP="00725827">
      <w:pPr>
        <w:pStyle w:val="Nivel2"/>
        <w:numPr>
          <w:ilvl w:val="1"/>
          <w:numId w:val="32"/>
        </w:numPr>
        <w:tabs>
          <w:tab w:val="left" w:pos="567"/>
        </w:tabs>
        <w:autoSpaceDE/>
        <w:autoSpaceDN/>
        <w:adjustRightInd/>
        <w:spacing w:after="120" w:line="276" w:lineRule="auto"/>
        <w:ind w:left="0" w:firstLine="0"/>
        <w:rPr>
          <w:rFonts w:ascii="Times New Roman" w:hAnsi="Times New Roman" w:cs="Times New Roman"/>
          <w:b w:val="0"/>
          <w:sz w:val="24"/>
          <w:szCs w:val="24"/>
        </w:rPr>
      </w:pPr>
      <w:r w:rsidRPr="00760495">
        <w:rPr>
          <w:rFonts w:ascii="Times New Roman" w:hAnsi="Times New Roman" w:cs="Times New Roman"/>
          <w:b w:val="0"/>
          <w:sz w:val="24"/>
          <w:szCs w:val="24"/>
        </w:rPr>
        <w:t xml:space="preserve">O impedimento de que trata o item </w:t>
      </w:r>
      <w:r w:rsidRPr="00760495">
        <w:rPr>
          <w:rFonts w:ascii="Times New Roman" w:hAnsi="Times New Roman" w:cs="Times New Roman"/>
          <w:b w:val="0"/>
          <w:sz w:val="24"/>
          <w:szCs w:val="24"/>
        </w:rPr>
        <w:fldChar w:fldCharType="begin"/>
      </w:r>
      <w:r w:rsidRPr="00760495">
        <w:rPr>
          <w:rFonts w:ascii="Times New Roman" w:hAnsi="Times New Roman" w:cs="Times New Roman"/>
          <w:b w:val="0"/>
          <w:sz w:val="24"/>
          <w:szCs w:val="24"/>
        </w:rPr>
        <w:instrText xml:space="preserve"> REF _Ref113883003 \r \h  \* MERGEFORMAT </w:instrText>
      </w:r>
      <w:r w:rsidRPr="00760495">
        <w:rPr>
          <w:rFonts w:ascii="Times New Roman" w:hAnsi="Times New Roman" w:cs="Times New Roman"/>
          <w:b w:val="0"/>
          <w:sz w:val="24"/>
          <w:szCs w:val="24"/>
        </w:rPr>
      </w:r>
      <w:r w:rsidRPr="00760495">
        <w:rPr>
          <w:rFonts w:ascii="Times New Roman" w:hAnsi="Times New Roman" w:cs="Times New Roman"/>
          <w:b w:val="0"/>
          <w:sz w:val="24"/>
          <w:szCs w:val="24"/>
        </w:rPr>
        <w:fldChar w:fldCharType="separate"/>
      </w:r>
      <w:r w:rsidR="008404FA">
        <w:rPr>
          <w:rFonts w:ascii="Times New Roman" w:hAnsi="Times New Roman" w:cs="Times New Roman"/>
          <w:b w:val="0"/>
          <w:sz w:val="24"/>
          <w:szCs w:val="24"/>
        </w:rPr>
        <w:t>2.6.2</w:t>
      </w:r>
      <w:r w:rsidRPr="00760495">
        <w:rPr>
          <w:rFonts w:ascii="Times New Roman" w:hAnsi="Times New Roman" w:cs="Times New Roman"/>
          <w:b w:val="0"/>
          <w:sz w:val="24"/>
          <w:szCs w:val="24"/>
        </w:rPr>
        <w:fldChar w:fldCharType="end"/>
      </w:r>
      <w:r w:rsidRPr="00760495">
        <w:rPr>
          <w:rFonts w:ascii="Times New Roman" w:hAnsi="Times New Roman" w:cs="Times New Roman"/>
          <w:b w:val="0"/>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730143AA" w14:textId="0A78A34C" w:rsidR="00895E88" w:rsidRPr="00760495" w:rsidRDefault="00895E88" w:rsidP="00725827">
      <w:pPr>
        <w:pStyle w:val="Nivel2"/>
        <w:numPr>
          <w:ilvl w:val="1"/>
          <w:numId w:val="32"/>
        </w:numPr>
        <w:autoSpaceDE/>
        <w:autoSpaceDN/>
        <w:adjustRightInd/>
        <w:spacing w:after="120" w:line="276" w:lineRule="auto"/>
        <w:ind w:left="0" w:firstLine="0"/>
        <w:rPr>
          <w:rFonts w:ascii="Times New Roman" w:hAnsi="Times New Roman" w:cs="Times New Roman"/>
          <w:b w:val="0"/>
          <w:sz w:val="24"/>
          <w:szCs w:val="24"/>
        </w:rPr>
      </w:pPr>
      <w:bookmarkStart w:id="9" w:name="art14§2"/>
      <w:bookmarkStart w:id="10" w:name="art14§4"/>
      <w:bookmarkStart w:id="11" w:name="art14§5"/>
      <w:bookmarkEnd w:id="9"/>
      <w:bookmarkEnd w:id="10"/>
      <w:bookmarkEnd w:id="11"/>
      <w:r w:rsidRPr="00760495">
        <w:rPr>
          <w:rFonts w:ascii="Times New Roman" w:hAnsi="Times New Roman" w:cs="Times New Roman"/>
          <w:b w:val="0"/>
          <w:sz w:val="24"/>
          <w:szCs w:val="24"/>
        </w:rPr>
        <w:t xml:space="preserve">A vedação de que trata o item </w:t>
      </w:r>
      <w:r w:rsidRPr="00760495">
        <w:rPr>
          <w:rFonts w:ascii="Times New Roman" w:hAnsi="Times New Roman" w:cs="Times New Roman"/>
          <w:b w:val="0"/>
          <w:sz w:val="24"/>
          <w:szCs w:val="24"/>
        </w:rPr>
        <w:fldChar w:fldCharType="begin"/>
      </w:r>
      <w:r w:rsidRPr="00760495">
        <w:rPr>
          <w:rFonts w:ascii="Times New Roman" w:hAnsi="Times New Roman" w:cs="Times New Roman"/>
          <w:b w:val="0"/>
          <w:sz w:val="24"/>
          <w:szCs w:val="24"/>
        </w:rPr>
        <w:instrText xml:space="preserve"> REF _Ref113962336 \r \h  \* MERGEFORMAT </w:instrText>
      </w:r>
      <w:r w:rsidRPr="00760495">
        <w:rPr>
          <w:rFonts w:ascii="Times New Roman" w:hAnsi="Times New Roman" w:cs="Times New Roman"/>
          <w:b w:val="0"/>
          <w:sz w:val="24"/>
          <w:szCs w:val="24"/>
        </w:rPr>
      </w:r>
      <w:r w:rsidRPr="00760495">
        <w:rPr>
          <w:rFonts w:ascii="Times New Roman" w:hAnsi="Times New Roman" w:cs="Times New Roman"/>
          <w:b w:val="0"/>
          <w:sz w:val="24"/>
          <w:szCs w:val="24"/>
        </w:rPr>
        <w:fldChar w:fldCharType="separate"/>
      </w:r>
      <w:r w:rsidR="008404FA">
        <w:rPr>
          <w:rFonts w:ascii="Times New Roman" w:hAnsi="Times New Roman" w:cs="Times New Roman"/>
          <w:b w:val="0"/>
          <w:sz w:val="24"/>
          <w:szCs w:val="24"/>
        </w:rPr>
        <w:t>2.6.6</w:t>
      </w:r>
      <w:r w:rsidRPr="00760495">
        <w:rPr>
          <w:rFonts w:ascii="Times New Roman" w:hAnsi="Times New Roman" w:cs="Times New Roman"/>
          <w:b w:val="0"/>
          <w:sz w:val="24"/>
          <w:szCs w:val="24"/>
        </w:rPr>
        <w:fldChar w:fldCharType="end"/>
      </w:r>
      <w:r w:rsidR="005056B1" w:rsidRPr="00760495">
        <w:rPr>
          <w:rFonts w:ascii="Times New Roman" w:hAnsi="Times New Roman" w:cs="Times New Roman"/>
          <w:b w:val="0"/>
          <w:sz w:val="24"/>
          <w:szCs w:val="24"/>
        </w:rPr>
        <w:t>9</w:t>
      </w:r>
      <w:r w:rsidR="00AD6E64">
        <w:rPr>
          <w:rFonts w:ascii="Times New Roman" w:hAnsi="Times New Roman" w:cs="Times New Roman"/>
          <w:b w:val="0"/>
          <w:sz w:val="24"/>
          <w:szCs w:val="24"/>
        </w:rPr>
        <w:t>,</w:t>
      </w:r>
      <w:r w:rsidRPr="00760495">
        <w:rPr>
          <w:rFonts w:ascii="Times New Roman" w:hAnsi="Times New Roman" w:cs="Times New Roman"/>
          <w:b w:val="0"/>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128DC4C0" w14:textId="77777777" w:rsidR="00895E88" w:rsidRPr="00760495" w:rsidRDefault="00895E88" w:rsidP="00725827">
      <w:pPr>
        <w:pStyle w:val="Nivel01"/>
        <w:numPr>
          <w:ilvl w:val="0"/>
          <w:numId w:val="32"/>
        </w:numPr>
        <w:tabs>
          <w:tab w:val="left" w:pos="0"/>
        </w:tabs>
        <w:spacing w:beforeLines="120" w:before="288" w:afterLines="120" w:after="288" w:line="312" w:lineRule="auto"/>
        <w:ind w:left="0" w:right="0" w:firstLine="0"/>
        <w:rPr>
          <w:rFonts w:ascii="Times New Roman" w:hAnsi="Times New Roman"/>
          <w:sz w:val="24"/>
          <w:szCs w:val="24"/>
        </w:rPr>
      </w:pPr>
      <w:bookmarkStart w:id="12" w:name="_Toc135469226"/>
      <w:r w:rsidRPr="00760495">
        <w:rPr>
          <w:rFonts w:ascii="Times New Roman" w:hAnsi="Times New Roman"/>
          <w:sz w:val="24"/>
          <w:szCs w:val="24"/>
        </w:rPr>
        <w:lastRenderedPageBreak/>
        <w:t>DA APRESENTAÇÃO DA PROPOSTA E DOS DOCUMENTOS DE HABILITAÇÃO</w:t>
      </w:r>
      <w:bookmarkEnd w:id="12"/>
    </w:p>
    <w:p w14:paraId="1AE27BEE" w14:textId="48CEAB32" w:rsidR="00895E88" w:rsidRPr="00760495" w:rsidRDefault="00895E88" w:rsidP="00725827">
      <w:pPr>
        <w:pStyle w:val="Nivel2"/>
        <w:numPr>
          <w:ilvl w:val="1"/>
          <w:numId w:val="32"/>
        </w:numPr>
        <w:tabs>
          <w:tab w:val="left" w:pos="567"/>
        </w:tabs>
        <w:autoSpaceDE/>
        <w:autoSpaceDN/>
        <w:adjustRightInd/>
        <w:spacing w:after="120" w:line="276" w:lineRule="auto"/>
        <w:ind w:left="0" w:firstLine="0"/>
        <w:rPr>
          <w:rFonts w:ascii="Times New Roman" w:hAnsi="Times New Roman" w:cs="Times New Roman"/>
          <w:b w:val="0"/>
          <w:sz w:val="24"/>
          <w:szCs w:val="24"/>
        </w:rPr>
      </w:pPr>
      <w:bookmarkStart w:id="13" w:name="_Ref113886867"/>
      <w:r w:rsidRPr="00760495">
        <w:rPr>
          <w:rFonts w:ascii="Times New Roman" w:hAnsi="Times New Roman" w:cs="Times New Roman"/>
          <w:b w:val="0"/>
          <w:sz w:val="24"/>
          <w:szCs w:val="24"/>
        </w:rPr>
        <w:t>Os licitantes encaminharão, exclusivamente por meio do sistema eletrônico, a proposta com o preço, conforme o critério de julgamento adotado neste Edital, até a data e o horário estabelecidos para abertura da sessão pública.</w:t>
      </w:r>
      <w:bookmarkEnd w:id="13"/>
    </w:p>
    <w:p w14:paraId="426DFF9D" w14:textId="77777777" w:rsidR="00895E88" w:rsidRPr="00760495" w:rsidRDefault="00895E88" w:rsidP="00725827">
      <w:pPr>
        <w:pStyle w:val="Nivel2"/>
        <w:numPr>
          <w:ilvl w:val="1"/>
          <w:numId w:val="32"/>
        </w:numPr>
        <w:tabs>
          <w:tab w:val="left" w:pos="567"/>
        </w:tabs>
        <w:autoSpaceDE/>
        <w:autoSpaceDN/>
        <w:adjustRightInd/>
        <w:spacing w:before="0" w:line="276" w:lineRule="auto"/>
        <w:ind w:left="0" w:firstLine="0"/>
        <w:rPr>
          <w:rFonts w:ascii="Times New Roman" w:hAnsi="Times New Roman" w:cs="Times New Roman"/>
          <w:b w:val="0"/>
          <w:sz w:val="24"/>
          <w:szCs w:val="24"/>
        </w:rPr>
      </w:pPr>
      <w:bookmarkStart w:id="14" w:name="_Ref113968921"/>
      <w:r w:rsidRPr="00760495">
        <w:rPr>
          <w:rFonts w:ascii="Times New Roman" w:hAnsi="Times New Roman" w:cs="Times New Roman"/>
          <w:b w:val="0"/>
          <w:sz w:val="24"/>
          <w:szCs w:val="24"/>
        </w:rPr>
        <w:t>No cadastramento da proposta inicial, o licitante declarará, em campo próprio do sistema, que:</w:t>
      </w:r>
      <w:bookmarkEnd w:id="14"/>
    </w:p>
    <w:p w14:paraId="10F405FA" w14:textId="39F353DC" w:rsidR="00895E88" w:rsidRPr="00760495" w:rsidRDefault="00EB1713" w:rsidP="00725827">
      <w:pPr>
        <w:pStyle w:val="Nivel3"/>
        <w:numPr>
          <w:ilvl w:val="2"/>
          <w:numId w:val="32"/>
        </w:numPr>
        <w:spacing w:before="0" w:after="0" w:line="312" w:lineRule="auto"/>
        <w:ind w:left="0" w:firstLine="0"/>
        <w:rPr>
          <w:rFonts w:ascii="Times New Roman" w:hAnsi="Times New Roman" w:cs="Times New Roman"/>
          <w:color w:val="auto"/>
          <w:sz w:val="24"/>
          <w:szCs w:val="24"/>
        </w:rPr>
      </w:pPr>
      <w:r w:rsidRPr="00760495">
        <w:rPr>
          <w:rFonts w:ascii="Times New Roman" w:hAnsi="Times New Roman" w:cs="Times New Roman"/>
          <w:color w:val="auto"/>
          <w:sz w:val="24"/>
          <w:szCs w:val="24"/>
        </w:rPr>
        <w:t>E</w:t>
      </w:r>
      <w:r w:rsidR="00895E88" w:rsidRPr="00760495">
        <w:rPr>
          <w:rFonts w:ascii="Times New Roman" w:hAnsi="Times New Roman" w:cs="Times New Roman"/>
          <w:color w:val="auto"/>
          <w:sz w:val="24"/>
          <w:szCs w:val="24"/>
        </w:rPr>
        <w:t>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7C95F66C" w14:textId="308B80D0" w:rsidR="00895E88" w:rsidRPr="00760495" w:rsidRDefault="005829B9" w:rsidP="00725827">
      <w:pPr>
        <w:pStyle w:val="Nivel3"/>
        <w:numPr>
          <w:ilvl w:val="2"/>
          <w:numId w:val="32"/>
        </w:numPr>
        <w:ind w:left="0" w:firstLine="0"/>
        <w:rPr>
          <w:rFonts w:ascii="Times New Roman" w:hAnsi="Times New Roman" w:cs="Times New Roman"/>
          <w:sz w:val="24"/>
          <w:szCs w:val="24"/>
        </w:rPr>
      </w:pPr>
      <w:r w:rsidRPr="00760495">
        <w:rPr>
          <w:rFonts w:ascii="Times New Roman" w:hAnsi="Times New Roman" w:cs="Times New Roman"/>
          <w:sz w:val="24"/>
          <w:szCs w:val="24"/>
        </w:rPr>
        <w:t>N</w:t>
      </w:r>
      <w:r w:rsidR="00895E88" w:rsidRPr="00760495">
        <w:rPr>
          <w:rFonts w:ascii="Times New Roman" w:hAnsi="Times New Roman" w:cs="Times New Roman"/>
          <w:sz w:val="24"/>
          <w:szCs w:val="24"/>
        </w:rPr>
        <w:t xml:space="preserve">ão emprega menor de 18 anos em trabalho noturno, perigoso ou insalubre e não emprega menor de 16 anos, salvo menor, a partir de 14 anos, na condição de aprendiz, nos termos do </w:t>
      </w:r>
      <w:hyperlink r:id="rId13" w:anchor="art7" w:history="1">
        <w:r w:rsidR="00895E88" w:rsidRPr="00760495">
          <w:rPr>
            <w:rStyle w:val="Hyperlink"/>
            <w:rFonts w:ascii="Times New Roman" w:hAnsi="Times New Roman" w:cs="Times New Roman"/>
            <w:sz w:val="24"/>
            <w:szCs w:val="24"/>
          </w:rPr>
          <w:t>artigo 7°, XXXIII, da Constituição</w:t>
        </w:r>
      </w:hyperlink>
      <w:r w:rsidR="00895E88" w:rsidRPr="00760495">
        <w:rPr>
          <w:rFonts w:ascii="Times New Roman" w:hAnsi="Times New Roman" w:cs="Times New Roman"/>
          <w:sz w:val="24"/>
          <w:szCs w:val="24"/>
        </w:rPr>
        <w:t>;</w:t>
      </w:r>
    </w:p>
    <w:p w14:paraId="201B8CB1" w14:textId="1D58782C" w:rsidR="00895E88" w:rsidRPr="00760495" w:rsidRDefault="005829B9" w:rsidP="00725827">
      <w:pPr>
        <w:pStyle w:val="Nivel3"/>
        <w:numPr>
          <w:ilvl w:val="2"/>
          <w:numId w:val="32"/>
        </w:numPr>
        <w:ind w:left="0" w:firstLine="0"/>
        <w:rPr>
          <w:rFonts w:ascii="Times New Roman" w:hAnsi="Times New Roman" w:cs="Times New Roman"/>
          <w:sz w:val="24"/>
          <w:szCs w:val="24"/>
        </w:rPr>
      </w:pPr>
      <w:r w:rsidRPr="00760495">
        <w:rPr>
          <w:rFonts w:ascii="Times New Roman" w:hAnsi="Times New Roman" w:cs="Times New Roman"/>
          <w:sz w:val="24"/>
          <w:szCs w:val="24"/>
        </w:rPr>
        <w:t>N</w:t>
      </w:r>
      <w:r w:rsidR="00895E88" w:rsidRPr="00760495">
        <w:rPr>
          <w:rFonts w:ascii="Times New Roman" w:hAnsi="Times New Roman" w:cs="Times New Roman"/>
          <w:sz w:val="24"/>
          <w:szCs w:val="24"/>
        </w:rPr>
        <w:t xml:space="preserve">ão possui empregados executando trabalho degradante ou forçado, observando o disposto nos </w:t>
      </w:r>
      <w:hyperlink r:id="rId14" w:history="1">
        <w:r w:rsidR="00895E88" w:rsidRPr="00760495">
          <w:rPr>
            <w:rStyle w:val="Hyperlink"/>
            <w:rFonts w:ascii="Times New Roman" w:hAnsi="Times New Roman" w:cs="Times New Roman"/>
            <w:sz w:val="24"/>
            <w:szCs w:val="24"/>
          </w:rPr>
          <w:t>incisos III e IV do art. 1º e no inciso III do art. 5º da Constituição Federal</w:t>
        </w:r>
      </w:hyperlink>
      <w:r w:rsidR="00895E88" w:rsidRPr="00760495">
        <w:rPr>
          <w:rFonts w:ascii="Times New Roman" w:hAnsi="Times New Roman" w:cs="Times New Roman"/>
          <w:sz w:val="24"/>
          <w:szCs w:val="24"/>
        </w:rPr>
        <w:t>;</w:t>
      </w:r>
    </w:p>
    <w:p w14:paraId="5BF114BA" w14:textId="318A74F4" w:rsidR="00895E88" w:rsidRPr="00760495" w:rsidRDefault="005829B9" w:rsidP="00725827">
      <w:pPr>
        <w:pStyle w:val="Nivel3"/>
        <w:numPr>
          <w:ilvl w:val="2"/>
          <w:numId w:val="32"/>
        </w:numPr>
        <w:ind w:left="0" w:firstLine="0"/>
        <w:rPr>
          <w:rFonts w:ascii="Times New Roman" w:hAnsi="Times New Roman" w:cs="Times New Roman"/>
          <w:sz w:val="24"/>
          <w:szCs w:val="24"/>
        </w:rPr>
      </w:pPr>
      <w:r w:rsidRPr="00760495">
        <w:rPr>
          <w:rFonts w:ascii="Times New Roman" w:hAnsi="Times New Roman" w:cs="Times New Roman"/>
          <w:sz w:val="24"/>
          <w:szCs w:val="24"/>
        </w:rPr>
        <w:t>C</w:t>
      </w:r>
      <w:r w:rsidR="00895E88" w:rsidRPr="00760495">
        <w:rPr>
          <w:rFonts w:ascii="Times New Roman" w:hAnsi="Times New Roman" w:cs="Times New Roman"/>
          <w:sz w:val="24"/>
          <w:szCs w:val="24"/>
        </w:rPr>
        <w:t>umpre as exigências de reserva de cargos para pessoa com deficiência e para reabilitado da Previdência Social, previstas em lei e em outras normas específicas.</w:t>
      </w:r>
    </w:p>
    <w:p w14:paraId="1DD1C6A7" w14:textId="7A12D076" w:rsidR="00895E88" w:rsidRPr="00760495" w:rsidRDefault="00895E88" w:rsidP="00725827">
      <w:pPr>
        <w:pStyle w:val="Nivel2"/>
        <w:numPr>
          <w:ilvl w:val="1"/>
          <w:numId w:val="32"/>
        </w:numPr>
        <w:autoSpaceDE/>
        <w:autoSpaceDN/>
        <w:adjustRightInd/>
        <w:spacing w:after="120" w:line="276" w:lineRule="auto"/>
        <w:ind w:left="0" w:firstLine="0"/>
        <w:rPr>
          <w:rFonts w:ascii="Times New Roman" w:hAnsi="Times New Roman" w:cs="Times New Roman"/>
          <w:b w:val="0"/>
          <w:sz w:val="24"/>
          <w:szCs w:val="24"/>
        </w:rPr>
      </w:pPr>
      <w:bookmarkStart w:id="15" w:name="_Ref117000019"/>
      <w:r w:rsidRPr="00760495">
        <w:rPr>
          <w:rFonts w:ascii="Times New Roman" w:hAnsi="Times New Roman" w:cs="Times New Roman"/>
          <w:b w:val="0"/>
          <w:sz w:val="24"/>
          <w:szCs w:val="24"/>
        </w:rPr>
        <w:t xml:space="preserve">O fornecedor enquadrado como microempresa, empresa de pequeno porte deverá declarar, ainda, em campo próprio do sistema eletrônico, que cumpre os requisitos estabelecidos no </w:t>
      </w:r>
      <w:hyperlink r:id="rId15" w:anchor="art3">
        <w:r w:rsidRPr="00760495">
          <w:rPr>
            <w:rStyle w:val="Hyperlink"/>
            <w:rFonts w:ascii="Times New Roman" w:hAnsi="Times New Roman" w:cs="Times New Roman"/>
            <w:b w:val="0"/>
            <w:sz w:val="24"/>
            <w:szCs w:val="24"/>
          </w:rPr>
          <w:t>artigo 3° da Lei Complementar nº 123, de 2006</w:t>
        </w:r>
      </w:hyperlink>
      <w:r w:rsidRPr="00760495">
        <w:rPr>
          <w:rFonts w:ascii="Times New Roman" w:hAnsi="Times New Roman" w:cs="Times New Roman"/>
          <w:b w:val="0"/>
          <w:sz w:val="24"/>
          <w:szCs w:val="24"/>
        </w:rPr>
        <w:t xml:space="preserve">, estando apto a usufruir do tratamento favorecido estabelecido em seus </w:t>
      </w:r>
      <w:bookmarkEnd w:id="15"/>
      <w:r w:rsidRPr="00760495">
        <w:fldChar w:fldCharType="begin"/>
      </w:r>
      <w:r w:rsidRPr="00760495">
        <w:rPr>
          <w:rFonts w:ascii="Times New Roman" w:hAnsi="Times New Roman" w:cs="Times New Roman"/>
          <w:b w:val="0"/>
          <w:sz w:val="24"/>
          <w:szCs w:val="24"/>
        </w:rPr>
        <w:instrText>HYPERLINK "https://www.planalto.gov.br/ccivil_03/leis/lcp/lcp123.htm" \l "art42"</w:instrText>
      </w:r>
      <w:r w:rsidRPr="00760495">
        <w:fldChar w:fldCharType="separate"/>
      </w:r>
      <w:r w:rsidRPr="00760495">
        <w:rPr>
          <w:rStyle w:val="Hyperlink"/>
          <w:rFonts w:ascii="Times New Roman" w:hAnsi="Times New Roman" w:cs="Times New Roman"/>
          <w:b w:val="0"/>
          <w:sz w:val="24"/>
          <w:szCs w:val="24"/>
        </w:rPr>
        <w:t>arts. 42 a 49</w:t>
      </w:r>
      <w:r w:rsidRPr="00760495">
        <w:rPr>
          <w:rStyle w:val="Hyperlink"/>
          <w:rFonts w:ascii="Times New Roman" w:hAnsi="Times New Roman" w:cs="Times New Roman"/>
          <w:b w:val="0"/>
          <w:sz w:val="24"/>
          <w:szCs w:val="24"/>
        </w:rPr>
        <w:fldChar w:fldCharType="end"/>
      </w:r>
      <w:r w:rsidRPr="00760495">
        <w:rPr>
          <w:rFonts w:ascii="Times New Roman" w:hAnsi="Times New Roman" w:cs="Times New Roman"/>
          <w:b w:val="0"/>
          <w:sz w:val="24"/>
          <w:szCs w:val="24"/>
        </w:rPr>
        <w:t xml:space="preserve">, observado o disposto nos </w:t>
      </w:r>
      <w:hyperlink r:id="rId16" w:anchor="art4§1">
        <w:r w:rsidRPr="00760495">
          <w:rPr>
            <w:rStyle w:val="Hyperlink"/>
            <w:rFonts w:ascii="Times New Roman" w:hAnsi="Times New Roman" w:cs="Times New Roman"/>
            <w:b w:val="0"/>
            <w:sz w:val="24"/>
            <w:szCs w:val="24"/>
          </w:rPr>
          <w:t>§§ 1º ao 3º do art. 4º, da Lei n.º 14.133, de 2021.</w:t>
        </w:r>
      </w:hyperlink>
    </w:p>
    <w:p w14:paraId="6635998B" w14:textId="438CD78B" w:rsidR="00895E88" w:rsidRPr="00760495" w:rsidRDefault="00895E88" w:rsidP="00725827">
      <w:pPr>
        <w:pStyle w:val="Nivel2"/>
        <w:numPr>
          <w:ilvl w:val="1"/>
          <w:numId w:val="32"/>
        </w:numPr>
        <w:autoSpaceDE/>
        <w:autoSpaceDN/>
        <w:adjustRightInd/>
        <w:spacing w:after="120" w:line="276" w:lineRule="auto"/>
        <w:ind w:left="0" w:firstLine="0"/>
        <w:rPr>
          <w:rFonts w:ascii="Times New Roman" w:hAnsi="Times New Roman" w:cs="Times New Roman"/>
          <w:b w:val="0"/>
          <w:sz w:val="24"/>
          <w:szCs w:val="24"/>
        </w:rPr>
      </w:pPr>
      <w:r w:rsidRPr="00760495">
        <w:rPr>
          <w:rFonts w:ascii="Times New Roman" w:hAnsi="Times New Roman" w:cs="Times New Roman"/>
          <w:b w:val="0"/>
          <w:sz w:val="24"/>
          <w:szCs w:val="24"/>
        </w:rPr>
        <w:t xml:space="preserve">A falsidade da declaração de que trata os itens </w:t>
      </w:r>
      <w:r w:rsidR="005E30B7" w:rsidRPr="00760495">
        <w:rPr>
          <w:rFonts w:ascii="Times New Roman" w:hAnsi="Times New Roman" w:cs="Times New Roman"/>
          <w:b w:val="0"/>
          <w:sz w:val="24"/>
          <w:szCs w:val="24"/>
        </w:rPr>
        <w:t>3</w:t>
      </w:r>
      <w:r w:rsidR="00131D97" w:rsidRPr="00760495">
        <w:rPr>
          <w:rFonts w:ascii="Times New Roman" w:hAnsi="Times New Roman" w:cs="Times New Roman"/>
          <w:b w:val="0"/>
          <w:sz w:val="24"/>
          <w:szCs w:val="24"/>
        </w:rPr>
        <w:t>.2</w:t>
      </w:r>
      <w:r w:rsidRPr="00760495">
        <w:rPr>
          <w:rFonts w:ascii="Times New Roman" w:hAnsi="Times New Roman" w:cs="Times New Roman"/>
          <w:b w:val="0"/>
          <w:sz w:val="24"/>
          <w:szCs w:val="24"/>
        </w:rPr>
        <w:t xml:space="preserve"> ou </w:t>
      </w:r>
      <w:r w:rsidR="005E30B7" w:rsidRPr="00760495">
        <w:rPr>
          <w:rFonts w:ascii="Times New Roman" w:hAnsi="Times New Roman" w:cs="Times New Roman"/>
          <w:b w:val="0"/>
          <w:sz w:val="24"/>
          <w:szCs w:val="24"/>
        </w:rPr>
        <w:t>3</w:t>
      </w:r>
      <w:r w:rsidR="00131D97" w:rsidRPr="00760495">
        <w:rPr>
          <w:rFonts w:ascii="Times New Roman" w:hAnsi="Times New Roman" w:cs="Times New Roman"/>
          <w:b w:val="0"/>
          <w:sz w:val="24"/>
          <w:szCs w:val="24"/>
        </w:rPr>
        <w:t>.4</w:t>
      </w:r>
      <w:r w:rsidRPr="00760495">
        <w:rPr>
          <w:rFonts w:ascii="Times New Roman" w:hAnsi="Times New Roman" w:cs="Times New Roman"/>
          <w:b w:val="0"/>
          <w:sz w:val="24"/>
          <w:szCs w:val="24"/>
        </w:rPr>
        <w:t xml:space="preserve"> sujeitará o licitante às sanções previstas na </w:t>
      </w:r>
      <w:hyperlink r:id="rId17" w:history="1">
        <w:r w:rsidRPr="00760495">
          <w:rPr>
            <w:rStyle w:val="Hyperlink"/>
            <w:rFonts w:ascii="Times New Roman" w:hAnsi="Times New Roman" w:cs="Times New Roman"/>
            <w:b w:val="0"/>
            <w:sz w:val="24"/>
            <w:szCs w:val="24"/>
          </w:rPr>
          <w:t>Lei nº 14.133, de 2021</w:t>
        </w:r>
      </w:hyperlink>
      <w:r w:rsidRPr="00760495">
        <w:rPr>
          <w:rFonts w:ascii="Times New Roman" w:hAnsi="Times New Roman" w:cs="Times New Roman"/>
          <w:b w:val="0"/>
          <w:sz w:val="24"/>
          <w:szCs w:val="24"/>
        </w:rPr>
        <w:t>, e neste Edital.</w:t>
      </w:r>
    </w:p>
    <w:p w14:paraId="31505685" w14:textId="77777777" w:rsidR="00895E88" w:rsidRPr="00760495" w:rsidRDefault="00895E88" w:rsidP="00725827">
      <w:pPr>
        <w:pStyle w:val="Nivel2"/>
        <w:numPr>
          <w:ilvl w:val="1"/>
          <w:numId w:val="32"/>
        </w:numPr>
        <w:autoSpaceDE/>
        <w:autoSpaceDN/>
        <w:adjustRightInd/>
        <w:spacing w:after="120" w:line="276" w:lineRule="auto"/>
        <w:ind w:left="0" w:firstLine="0"/>
        <w:rPr>
          <w:rFonts w:ascii="Times New Roman" w:hAnsi="Times New Roman" w:cs="Times New Roman"/>
          <w:b w:val="0"/>
          <w:sz w:val="24"/>
          <w:szCs w:val="24"/>
        </w:rPr>
      </w:pPr>
      <w:r w:rsidRPr="00760495">
        <w:rPr>
          <w:rFonts w:ascii="Times New Roman" w:hAnsi="Times New Roman" w:cs="Times New Roman"/>
          <w:b w:val="0"/>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213EACE" w14:textId="77777777" w:rsidR="00895E88" w:rsidRPr="00760495" w:rsidRDefault="00895E88" w:rsidP="00725827">
      <w:pPr>
        <w:pStyle w:val="Nivel2"/>
        <w:numPr>
          <w:ilvl w:val="1"/>
          <w:numId w:val="32"/>
        </w:numPr>
        <w:autoSpaceDE/>
        <w:autoSpaceDN/>
        <w:adjustRightInd/>
        <w:spacing w:after="120" w:line="276" w:lineRule="auto"/>
        <w:ind w:left="0" w:firstLine="0"/>
        <w:rPr>
          <w:rFonts w:ascii="Times New Roman" w:hAnsi="Times New Roman" w:cs="Times New Roman"/>
          <w:b w:val="0"/>
          <w:sz w:val="24"/>
          <w:szCs w:val="24"/>
        </w:rPr>
      </w:pPr>
      <w:r w:rsidRPr="00760495">
        <w:rPr>
          <w:rFonts w:ascii="Times New Roman" w:hAnsi="Times New Roman" w:cs="Times New Roman"/>
          <w:b w:val="0"/>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0123CD69" w14:textId="77777777" w:rsidR="00895E88" w:rsidRPr="00760495" w:rsidRDefault="00895E88" w:rsidP="00725827">
      <w:pPr>
        <w:pStyle w:val="Nivel2"/>
        <w:numPr>
          <w:ilvl w:val="1"/>
          <w:numId w:val="32"/>
        </w:numPr>
        <w:autoSpaceDE/>
        <w:autoSpaceDN/>
        <w:adjustRightInd/>
        <w:spacing w:after="120" w:line="276" w:lineRule="auto"/>
        <w:ind w:left="0" w:firstLine="0"/>
        <w:rPr>
          <w:rFonts w:ascii="Times New Roman" w:hAnsi="Times New Roman" w:cs="Times New Roman"/>
          <w:b w:val="0"/>
          <w:sz w:val="24"/>
          <w:szCs w:val="24"/>
        </w:rPr>
      </w:pPr>
      <w:r w:rsidRPr="00760495">
        <w:rPr>
          <w:rFonts w:ascii="Times New Roman" w:hAnsi="Times New Roman" w:cs="Times New Roman"/>
          <w:b w:val="0"/>
          <w:sz w:val="24"/>
          <w:szCs w:val="24"/>
        </w:rPr>
        <w:t>Serão disponibilizados para acesso público os documentos que compõem a proposta dos licitantes convocados para apresentação de propostas, após a fase de envio de lances.</w:t>
      </w:r>
    </w:p>
    <w:p w14:paraId="558BF043" w14:textId="77E6ACF9" w:rsidR="00895E88" w:rsidRPr="00760495" w:rsidRDefault="00895E88" w:rsidP="00725827">
      <w:pPr>
        <w:pStyle w:val="Nivel2"/>
        <w:numPr>
          <w:ilvl w:val="1"/>
          <w:numId w:val="32"/>
        </w:numPr>
        <w:autoSpaceDE/>
        <w:autoSpaceDN/>
        <w:adjustRightInd/>
        <w:spacing w:after="120" w:line="276" w:lineRule="auto"/>
        <w:ind w:left="0" w:firstLine="0"/>
        <w:rPr>
          <w:rFonts w:ascii="Times New Roman" w:hAnsi="Times New Roman" w:cs="Times New Roman"/>
          <w:b w:val="0"/>
          <w:sz w:val="24"/>
          <w:szCs w:val="24"/>
        </w:rPr>
      </w:pPr>
      <w:bookmarkStart w:id="16" w:name="_Ref116992247"/>
      <w:r w:rsidRPr="00760495">
        <w:rPr>
          <w:rFonts w:ascii="Times New Roman" w:hAnsi="Times New Roman" w:cs="Times New Roman"/>
          <w:b w:val="0"/>
          <w:sz w:val="24"/>
          <w:szCs w:val="24"/>
        </w:rPr>
        <w:lastRenderedPageBreak/>
        <w:t>Desde que disponibilizada a funcionalidade no sistema, o licitante poderá parametrizar o seu valor final mínimo quando do cadastramento da proposta e obedecerá às seguintes regras:</w:t>
      </w:r>
      <w:bookmarkEnd w:id="16"/>
    </w:p>
    <w:p w14:paraId="748D203E" w14:textId="618CD3C5" w:rsidR="00895E88" w:rsidRPr="00760495" w:rsidRDefault="005829B9" w:rsidP="00725827">
      <w:pPr>
        <w:pStyle w:val="Nivel3"/>
        <w:numPr>
          <w:ilvl w:val="2"/>
          <w:numId w:val="32"/>
        </w:numPr>
        <w:ind w:left="0" w:firstLine="0"/>
        <w:rPr>
          <w:rFonts w:ascii="Times New Roman" w:hAnsi="Times New Roman" w:cs="Times New Roman"/>
          <w:sz w:val="24"/>
          <w:szCs w:val="24"/>
        </w:rPr>
      </w:pPr>
      <w:r w:rsidRPr="00760495">
        <w:rPr>
          <w:rFonts w:ascii="Times New Roman" w:hAnsi="Times New Roman" w:cs="Times New Roman"/>
          <w:sz w:val="24"/>
          <w:szCs w:val="24"/>
        </w:rPr>
        <w:t>A</w:t>
      </w:r>
      <w:r w:rsidR="00895E88" w:rsidRPr="00760495">
        <w:rPr>
          <w:rFonts w:ascii="Times New Roman" w:hAnsi="Times New Roman" w:cs="Times New Roman"/>
          <w:sz w:val="24"/>
          <w:szCs w:val="24"/>
        </w:rPr>
        <w:t xml:space="preserve"> aplicação do intervalo mínimo de diferença de valores entre os lances, que incidirá tanto em relação aos lances intermediários quanto em relação ao lance que cobrir a melhor oferta; e</w:t>
      </w:r>
    </w:p>
    <w:p w14:paraId="651AD106" w14:textId="438B6C12" w:rsidR="00895E88" w:rsidRPr="00760495" w:rsidRDefault="005829B9" w:rsidP="00725827">
      <w:pPr>
        <w:pStyle w:val="Nivel3"/>
        <w:numPr>
          <w:ilvl w:val="2"/>
          <w:numId w:val="32"/>
        </w:numPr>
        <w:ind w:left="0" w:firstLine="0"/>
        <w:rPr>
          <w:rFonts w:ascii="Times New Roman" w:hAnsi="Times New Roman" w:cs="Times New Roman"/>
          <w:sz w:val="24"/>
          <w:szCs w:val="24"/>
        </w:rPr>
      </w:pPr>
      <w:r w:rsidRPr="00760495">
        <w:rPr>
          <w:rFonts w:ascii="Times New Roman" w:hAnsi="Times New Roman" w:cs="Times New Roman"/>
          <w:sz w:val="24"/>
          <w:szCs w:val="24"/>
        </w:rPr>
        <w:t>O</w:t>
      </w:r>
      <w:r w:rsidR="00895E88" w:rsidRPr="00760495">
        <w:rPr>
          <w:rFonts w:ascii="Times New Roman" w:hAnsi="Times New Roman" w:cs="Times New Roman"/>
          <w:sz w:val="24"/>
          <w:szCs w:val="24"/>
        </w:rPr>
        <w:t>s lances serão de envio automático pelo sistema, respeitado o valor final mínimo, caso estabelecido, e o intervalo de que trata o subitem acima.</w:t>
      </w:r>
    </w:p>
    <w:p w14:paraId="50D1BF9A" w14:textId="5665838D" w:rsidR="00895E88" w:rsidRPr="00760495" w:rsidRDefault="00895E88" w:rsidP="00725827">
      <w:pPr>
        <w:pStyle w:val="Nivel2"/>
        <w:numPr>
          <w:ilvl w:val="1"/>
          <w:numId w:val="32"/>
        </w:numPr>
        <w:autoSpaceDE/>
        <w:autoSpaceDN/>
        <w:adjustRightInd/>
        <w:spacing w:after="120" w:line="276" w:lineRule="auto"/>
        <w:ind w:left="0" w:firstLine="0"/>
        <w:rPr>
          <w:rFonts w:ascii="Times New Roman" w:hAnsi="Times New Roman" w:cs="Times New Roman"/>
          <w:b w:val="0"/>
          <w:sz w:val="24"/>
          <w:szCs w:val="24"/>
        </w:rPr>
      </w:pPr>
      <w:r w:rsidRPr="00760495">
        <w:rPr>
          <w:rFonts w:ascii="Times New Roman" w:hAnsi="Times New Roman" w:cs="Times New Roman"/>
          <w:b w:val="0"/>
          <w:sz w:val="24"/>
          <w:szCs w:val="24"/>
        </w:rPr>
        <w:t>O valor final mínimo parametrizado no sistema poderá ser alterado pelo fornecedor durante a fase de disputa, sendo vedado:</w:t>
      </w:r>
    </w:p>
    <w:p w14:paraId="19B04A6B" w14:textId="47899C42" w:rsidR="00895E88" w:rsidRPr="00760495" w:rsidRDefault="005829B9" w:rsidP="00725827">
      <w:pPr>
        <w:pStyle w:val="Nivel3"/>
        <w:numPr>
          <w:ilvl w:val="2"/>
          <w:numId w:val="32"/>
        </w:numPr>
        <w:ind w:left="0" w:firstLine="0"/>
        <w:rPr>
          <w:rFonts w:ascii="Times New Roman" w:hAnsi="Times New Roman" w:cs="Times New Roman"/>
          <w:sz w:val="24"/>
          <w:szCs w:val="24"/>
        </w:rPr>
      </w:pPr>
      <w:r w:rsidRPr="00760495">
        <w:rPr>
          <w:rFonts w:ascii="Times New Roman" w:hAnsi="Times New Roman" w:cs="Times New Roman"/>
          <w:sz w:val="24"/>
          <w:szCs w:val="24"/>
        </w:rPr>
        <w:t>V</w:t>
      </w:r>
      <w:r w:rsidR="00895E88" w:rsidRPr="00760495">
        <w:rPr>
          <w:rFonts w:ascii="Times New Roman" w:hAnsi="Times New Roman" w:cs="Times New Roman"/>
          <w:sz w:val="24"/>
          <w:szCs w:val="24"/>
        </w:rPr>
        <w:t>alor superior a lance já registrado pelo fornecedor no sistema, quando adotado o critério de julgamento por menor preço; e</w:t>
      </w:r>
    </w:p>
    <w:p w14:paraId="427E36FC" w14:textId="0483FEDA" w:rsidR="00895E88" w:rsidRPr="00760495" w:rsidRDefault="00895E88" w:rsidP="00725827">
      <w:pPr>
        <w:pStyle w:val="Nivel2"/>
        <w:numPr>
          <w:ilvl w:val="1"/>
          <w:numId w:val="32"/>
        </w:numPr>
        <w:tabs>
          <w:tab w:val="left" w:pos="567"/>
        </w:tabs>
        <w:autoSpaceDE/>
        <w:autoSpaceDN/>
        <w:adjustRightInd/>
        <w:spacing w:after="120" w:line="276" w:lineRule="auto"/>
        <w:ind w:left="0" w:firstLine="0"/>
        <w:rPr>
          <w:rFonts w:ascii="Times New Roman" w:hAnsi="Times New Roman" w:cs="Times New Roman"/>
          <w:b w:val="0"/>
          <w:sz w:val="24"/>
          <w:szCs w:val="24"/>
        </w:rPr>
      </w:pPr>
      <w:r w:rsidRPr="00760495">
        <w:rPr>
          <w:rFonts w:ascii="Times New Roman" w:hAnsi="Times New Roman" w:cs="Times New Roman"/>
          <w:b w:val="0"/>
          <w:sz w:val="24"/>
          <w:szCs w:val="24"/>
        </w:rPr>
        <w:t xml:space="preserve">O valor final mínimo na forma do item </w:t>
      </w:r>
      <w:r w:rsidRPr="00760495">
        <w:rPr>
          <w:rFonts w:ascii="Times New Roman" w:hAnsi="Times New Roman" w:cs="Times New Roman"/>
          <w:b w:val="0"/>
          <w:sz w:val="24"/>
          <w:szCs w:val="24"/>
        </w:rPr>
        <w:fldChar w:fldCharType="begin"/>
      </w:r>
      <w:r w:rsidRPr="00760495">
        <w:rPr>
          <w:rFonts w:ascii="Times New Roman" w:hAnsi="Times New Roman" w:cs="Times New Roman"/>
          <w:b w:val="0"/>
          <w:sz w:val="24"/>
          <w:szCs w:val="24"/>
        </w:rPr>
        <w:instrText xml:space="preserve"> REF _Ref116992247 \r \h  \* MERGEFORMAT </w:instrText>
      </w:r>
      <w:r w:rsidRPr="00760495">
        <w:rPr>
          <w:rFonts w:ascii="Times New Roman" w:hAnsi="Times New Roman" w:cs="Times New Roman"/>
          <w:b w:val="0"/>
          <w:sz w:val="24"/>
          <w:szCs w:val="24"/>
        </w:rPr>
      </w:r>
      <w:r w:rsidRPr="00760495">
        <w:rPr>
          <w:rFonts w:ascii="Times New Roman" w:hAnsi="Times New Roman" w:cs="Times New Roman"/>
          <w:b w:val="0"/>
          <w:sz w:val="24"/>
          <w:szCs w:val="24"/>
        </w:rPr>
        <w:fldChar w:fldCharType="separate"/>
      </w:r>
      <w:r w:rsidR="008404FA">
        <w:rPr>
          <w:rFonts w:ascii="Times New Roman" w:hAnsi="Times New Roman" w:cs="Times New Roman"/>
          <w:b w:val="0"/>
          <w:sz w:val="24"/>
          <w:szCs w:val="24"/>
        </w:rPr>
        <w:t>3.8</w:t>
      </w:r>
      <w:r w:rsidRPr="00760495">
        <w:rPr>
          <w:rFonts w:ascii="Times New Roman" w:hAnsi="Times New Roman" w:cs="Times New Roman"/>
          <w:b w:val="0"/>
          <w:sz w:val="24"/>
          <w:szCs w:val="24"/>
        </w:rPr>
        <w:fldChar w:fldCharType="end"/>
      </w:r>
      <w:r w:rsidRPr="00760495">
        <w:rPr>
          <w:rFonts w:ascii="Times New Roman" w:hAnsi="Times New Roman" w:cs="Times New Roman"/>
          <w:b w:val="0"/>
          <w:sz w:val="24"/>
          <w:szCs w:val="24"/>
        </w:rPr>
        <w:t xml:space="preserve"> possuirá caráter sigiloso para os demais fornecedores e para o órgão ou entidade promotora da licitação, podendo ser disponibilizado estrita e permanentemente aos órgãos de controle externo e interno.</w:t>
      </w:r>
    </w:p>
    <w:p w14:paraId="7F10364A" w14:textId="77777777" w:rsidR="00895E88" w:rsidRPr="00760495" w:rsidRDefault="00895E88" w:rsidP="00725827">
      <w:pPr>
        <w:pStyle w:val="Nivel2"/>
        <w:numPr>
          <w:ilvl w:val="1"/>
          <w:numId w:val="32"/>
        </w:numPr>
        <w:tabs>
          <w:tab w:val="left" w:pos="567"/>
        </w:tabs>
        <w:autoSpaceDE/>
        <w:autoSpaceDN/>
        <w:adjustRightInd/>
        <w:spacing w:after="120" w:line="276" w:lineRule="auto"/>
        <w:ind w:left="0" w:firstLine="0"/>
        <w:rPr>
          <w:rFonts w:ascii="Times New Roman" w:eastAsia="Times New Roman" w:hAnsi="Times New Roman" w:cs="Times New Roman"/>
          <w:b w:val="0"/>
          <w:sz w:val="24"/>
          <w:szCs w:val="24"/>
        </w:rPr>
      </w:pPr>
      <w:r w:rsidRPr="00760495">
        <w:rPr>
          <w:rFonts w:ascii="Times New Roman" w:eastAsia="Times New Roman" w:hAnsi="Times New Roman" w:cs="Times New Roman"/>
          <w:b w:val="0"/>
          <w:sz w:val="24"/>
          <w:szCs w:val="24"/>
        </w:rPr>
        <w:t xml:space="preserve">Caberá ao licitante interessado em participar da licitação </w:t>
      </w:r>
      <w:r w:rsidRPr="00760495">
        <w:rPr>
          <w:rFonts w:ascii="Times New Roman" w:hAnsi="Times New Roman" w:cs="Times New Roman"/>
          <w:b w:val="0"/>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2BFF9F6F" w14:textId="77777777" w:rsidR="00895E88" w:rsidRPr="00760495" w:rsidRDefault="00895E88" w:rsidP="00725827">
      <w:pPr>
        <w:pStyle w:val="Nivel2"/>
        <w:numPr>
          <w:ilvl w:val="1"/>
          <w:numId w:val="32"/>
        </w:numPr>
        <w:tabs>
          <w:tab w:val="left" w:pos="426"/>
          <w:tab w:val="left" w:pos="567"/>
        </w:tabs>
        <w:autoSpaceDE/>
        <w:autoSpaceDN/>
        <w:adjustRightInd/>
        <w:spacing w:after="120" w:line="276" w:lineRule="auto"/>
        <w:ind w:left="0" w:firstLine="0"/>
        <w:rPr>
          <w:rFonts w:ascii="Times New Roman" w:hAnsi="Times New Roman" w:cs="Times New Roman"/>
          <w:b w:val="0"/>
          <w:sz w:val="24"/>
          <w:szCs w:val="24"/>
        </w:rPr>
      </w:pPr>
      <w:r w:rsidRPr="00760495">
        <w:rPr>
          <w:rFonts w:ascii="Times New Roman" w:eastAsia="Times New Roman" w:hAnsi="Times New Roman" w:cs="Times New Roman"/>
          <w:b w:val="0"/>
          <w:sz w:val="24"/>
          <w:szCs w:val="24"/>
        </w:rPr>
        <w:t xml:space="preserve">O licitante deverá </w:t>
      </w:r>
      <w:r w:rsidRPr="00760495">
        <w:rPr>
          <w:rFonts w:ascii="Times New Roman" w:hAnsi="Times New Roman" w:cs="Times New Roman"/>
          <w:b w:val="0"/>
          <w:sz w:val="24"/>
          <w:szCs w:val="24"/>
        </w:rPr>
        <w:t>comunicar imediatamente ao provedor do sistema qualquer acontecimento que possa comprometer o sigilo ou a segurança, para imediato bloqueio de acesso.</w:t>
      </w:r>
    </w:p>
    <w:p w14:paraId="08942431" w14:textId="77777777" w:rsidR="00895E88" w:rsidRPr="00760495" w:rsidRDefault="00895E88" w:rsidP="00725827">
      <w:pPr>
        <w:pStyle w:val="Nivel01"/>
        <w:numPr>
          <w:ilvl w:val="0"/>
          <w:numId w:val="32"/>
        </w:numPr>
        <w:tabs>
          <w:tab w:val="left" w:pos="567"/>
        </w:tabs>
        <w:spacing w:beforeLines="120" w:before="288" w:afterLines="120" w:after="288" w:line="312" w:lineRule="auto"/>
        <w:ind w:right="0"/>
        <w:rPr>
          <w:rFonts w:ascii="Times New Roman" w:hAnsi="Times New Roman"/>
          <w:sz w:val="24"/>
          <w:szCs w:val="24"/>
        </w:rPr>
      </w:pPr>
      <w:bookmarkStart w:id="17" w:name="_Toc135469227"/>
      <w:r w:rsidRPr="00760495">
        <w:rPr>
          <w:rFonts w:ascii="Times New Roman" w:hAnsi="Times New Roman"/>
          <w:sz w:val="24"/>
          <w:szCs w:val="24"/>
        </w:rPr>
        <w:t>DO PREENCHIMENTO DA PROPOSTA</w:t>
      </w:r>
      <w:bookmarkEnd w:id="17"/>
    </w:p>
    <w:p w14:paraId="363D2E7D" w14:textId="77777777" w:rsidR="00895E88" w:rsidRPr="00760495" w:rsidRDefault="00895E88" w:rsidP="00725827">
      <w:pPr>
        <w:pStyle w:val="Nivel2"/>
        <w:numPr>
          <w:ilvl w:val="1"/>
          <w:numId w:val="32"/>
        </w:numPr>
        <w:tabs>
          <w:tab w:val="left" w:pos="567"/>
        </w:tabs>
        <w:autoSpaceDE/>
        <w:autoSpaceDN/>
        <w:adjustRightInd/>
        <w:spacing w:after="120" w:line="276" w:lineRule="auto"/>
        <w:ind w:left="0" w:firstLine="0"/>
        <w:rPr>
          <w:rFonts w:ascii="Times New Roman" w:eastAsia="Times New Roman" w:hAnsi="Times New Roman" w:cs="Times New Roman"/>
          <w:b w:val="0"/>
          <w:sz w:val="24"/>
          <w:szCs w:val="24"/>
        </w:rPr>
      </w:pPr>
      <w:r w:rsidRPr="00760495">
        <w:rPr>
          <w:rFonts w:ascii="Times New Roman" w:hAnsi="Times New Roman" w:cs="Times New Roman"/>
          <w:b w:val="0"/>
          <w:sz w:val="24"/>
          <w:szCs w:val="24"/>
        </w:rPr>
        <w:t>O licitante deverá enviar sua proposta mediante o preenchimento, no sistema eletrônico, dos seguintes campos:</w:t>
      </w:r>
    </w:p>
    <w:p w14:paraId="02226DF4" w14:textId="1BDACCAB" w:rsidR="008C46E4" w:rsidRPr="00760495" w:rsidRDefault="00131D97" w:rsidP="00725827">
      <w:pPr>
        <w:pStyle w:val="Nvel2-Red"/>
        <w:numPr>
          <w:ilvl w:val="1"/>
          <w:numId w:val="32"/>
        </w:numPr>
        <w:ind w:left="0" w:firstLine="0"/>
        <w:rPr>
          <w:rFonts w:ascii="Times New Roman" w:hAnsi="Times New Roman" w:cs="Times New Roman"/>
          <w:sz w:val="24"/>
          <w:szCs w:val="24"/>
        </w:rPr>
      </w:pPr>
      <w:r w:rsidRPr="00760495">
        <w:rPr>
          <w:rFonts w:ascii="Times New Roman" w:hAnsi="Times New Roman" w:cs="Times New Roman"/>
          <w:i w:val="0"/>
          <w:color w:val="auto"/>
          <w:sz w:val="24"/>
          <w:szCs w:val="24"/>
          <w:lang w:eastAsia="pt-BR"/>
        </w:rPr>
        <w:t>V</w:t>
      </w:r>
      <w:r w:rsidR="008C46E4" w:rsidRPr="00760495">
        <w:rPr>
          <w:rFonts w:ascii="Times New Roman" w:hAnsi="Times New Roman" w:cs="Times New Roman"/>
          <w:i w:val="0"/>
          <w:color w:val="auto"/>
          <w:sz w:val="24"/>
          <w:szCs w:val="24"/>
          <w:lang w:eastAsia="pt-BR"/>
        </w:rPr>
        <w:t>alor unitário do item</w:t>
      </w:r>
      <w:r w:rsidR="0093638A" w:rsidRPr="00760495">
        <w:rPr>
          <w:rFonts w:ascii="Times New Roman" w:hAnsi="Times New Roman" w:cs="Times New Roman"/>
          <w:i w:val="0"/>
          <w:color w:val="auto"/>
          <w:sz w:val="24"/>
          <w:szCs w:val="24"/>
          <w:lang w:eastAsia="pt-BR"/>
        </w:rPr>
        <w:t>, bem como valor global do lote</w:t>
      </w:r>
      <w:r w:rsidR="008C46E4" w:rsidRPr="00760495">
        <w:rPr>
          <w:rFonts w:ascii="Times New Roman" w:hAnsi="Times New Roman" w:cs="Times New Roman"/>
          <w:i w:val="0"/>
          <w:color w:val="auto"/>
          <w:sz w:val="24"/>
          <w:szCs w:val="24"/>
          <w:lang w:eastAsia="pt-BR"/>
        </w:rPr>
        <w:t>;</w:t>
      </w:r>
    </w:p>
    <w:p w14:paraId="0E8C259D" w14:textId="46A4C090" w:rsidR="00895E88" w:rsidRPr="00760495" w:rsidRDefault="00895E88" w:rsidP="00725827">
      <w:pPr>
        <w:pStyle w:val="Nvel2-Red"/>
        <w:numPr>
          <w:ilvl w:val="1"/>
          <w:numId w:val="32"/>
        </w:numPr>
        <w:ind w:left="0" w:firstLine="0"/>
        <w:rPr>
          <w:rFonts w:ascii="Times New Roman" w:hAnsi="Times New Roman" w:cs="Times New Roman"/>
          <w:i w:val="0"/>
          <w:color w:val="auto"/>
          <w:sz w:val="24"/>
          <w:szCs w:val="24"/>
        </w:rPr>
      </w:pPr>
      <w:r w:rsidRPr="00760495">
        <w:rPr>
          <w:rFonts w:ascii="Times New Roman" w:hAnsi="Times New Roman" w:cs="Times New Roman"/>
          <w:i w:val="0"/>
          <w:color w:val="auto"/>
          <w:sz w:val="24"/>
          <w:szCs w:val="24"/>
        </w:rPr>
        <w:t>Todas as especificações do objeto contidas na proposta vinculam o licitante.</w:t>
      </w:r>
    </w:p>
    <w:p w14:paraId="318BA67E" w14:textId="77777777" w:rsidR="00895E88" w:rsidRPr="00760495" w:rsidRDefault="00895E88" w:rsidP="00725827">
      <w:pPr>
        <w:pStyle w:val="Nivel2"/>
        <w:numPr>
          <w:ilvl w:val="1"/>
          <w:numId w:val="32"/>
        </w:numPr>
        <w:tabs>
          <w:tab w:val="left" w:pos="567"/>
        </w:tabs>
        <w:autoSpaceDE/>
        <w:autoSpaceDN/>
        <w:adjustRightInd/>
        <w:spacing w:after="120" w:line="276" w:lineRule="auto"/>
        <w:ind w:left="0" w:firstLine="0"/>
        <w:rPr>
          <w:rFonts w:ascii="Times New Roman" w:hAnsi="Times New Roman" w:cs="Times New Roman"/>
          <w:b w:val="0"/>
          <w:sz w:val="24"/>
          <w:szCs w:val="24"/>
        </w:rPr>
      </w:pPr>
      <w:r w:rsidRPr="00760495">
        <w:rPr>
          <w:rFonts w:ascii="Times New Roman" w:hAnsi="Times New Roman" w:cs="Times New Roman"/>
          <w:b w:val="0"/>
          <w:sz w:val="24"/>
          <w:szCs w:val="24"/>
        </w:rPr>
        <w:t>Nos valores propostos estarão inclusos todos os custos operacionais, encargos previdenciários, trabalhistas, tributários, comerciais e quaisquer outros que incidam direta ou indiretamente na execução do objeto.</w:t>
      </w:r>
    </w:p>
    <w:p w14:paraId="557EFAED" w14:textId="77777777" w:rsidR="00895E88" w:rsidRPr="00760495" w:rsidRDefault="00895E88" w:rsidP="00725827">
      <w:pPr>
        <w:pStyle w:val="Nivel2"/>
        <w:numPr>
          <w:ilvl w:val="1"/>
          <w:numId w:val="32"/>
        </w:numPr>
        <w:tabs>
          <w:tab w:val="left" w:pos="567"/>
        </w:tabs>
        <w:autoSpaceDE/>
        <w:autoSpaceDN/>
        <w:adjustRightInd/>
        <w:spacing w:after="120" w:line="276" w:lineRule="auto"/>
        <w:ind w:left="0" w:firstLine="0"/>
        <w:rPr>
          <w:rFonts w:ascii="Times New Roman" w:hAnsi="Times New Roman" w:cs="Times New Roman"/>
          <w:b w:val="0"/>
          <w:sz w:val="24"/>
          <w:szCs w:val="24"/>
        </w:rPr>
      </w:pPr>
      <w:r w:rsidRPr="00760495">
        <w:rPr>
          <w:rFonts w:ascii="Times New Roman" w:hAnsi="Times New Roman" w:cs="Times New Roman"/>
          <w:b w:val="0"/>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036D370F" w14:textId="77777777" w:rsidR="00895E88" w:rsidRPr="00760495" w:rsidRDefault="00895E88" w:rsidP="00725827">
      <w:pPr>
        <w:pStyle w:val="Nivel2"/>
        <w:numPr>
          <w:ilvl w:val="1"/>
          <w:numId w:val="32"/>
        </w:numPr>
        <w:tabs>
          <w:tab w:val="left" w:pos="567"/>
        </w:tabs>
        <w:autoSpaceDE/>
        <w:autoSpaceDN/>
        <w:adjustRightInd/>
        <w:spacing w:after="120" w:line="276" w:lineRule="auto"/>
        <w:ind w:left="0" w:firstLine="0"/>
        <w:rPr>
          <w:rFonts w:ascii="Times New Roman" w:hAnsi="Times New Roman" w:cs="Times New Roman"/>
          <w:b w:val="0"/>
          <w:sz w:val="24"/>
          <w:szCs w:val="24"/>
        </w:rPr>
      </w:pPr>
      <w:r w:rsidRPr="00760495">
        <w:rPr>
          <w:rFonts w:ascii="Times New Roman" w:hAnsi="Times New Roman" w:cs="Times New Roman"/>
          <w:b w:val="0"/>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0FE5EF94" w14:textId="77777777" w:rsidR="00895E88" w:rsidRPr="00760495" w:rsidRDefault="00895E88" w:rsidP="00725827">
      <w:pPr>
        <w:pStyle w:val="Nivel2"/>
        <w:numPr>
          <w:ilvl w:val="1"/>
          <w:numId w:val="32"/>
        </w:numPr>
        <w:tabs>
          <w:tab w:val="left" w:pos="567"/>
        </w:tabs>
        <w:autoSpaceDE/>
        <w:autoSpaceDN/>
        <w:adjustRightInd/>
        <w:spacing w:after="120" w:line="276" w:lineRule="auto"/>
        <w:ind w:left="0" w:firstLine="0"/>
        <w:rPr>
          <w:rFonts w:ascii="Times New Roman" w:hAnsi="Times New Roman" w:cs="Times New Roman"/>
          <w:b w:val="0"/>
          <w:sz w:val="24"/>
          <w:szCs w:val="24"/>
        </w:rPr>
      </w:pPr>
      <w:r w:rsidRPr="00760495">
        <w:rPr>
          <w:rFonts w:ascii="Times New Roman" w:hAnsi="Times New Roman" w:cs="Times New Roman"/>
          <w:b w:val="0"/>
          <w:sz w:val="24"/>
          <w:szCs w:val="24"/>
        </w:rPr>
        <w:lastRenderedPageBreak/>
        <w:t>Independentemente do percentual de tributo inserido na planilha, no pagamento serão retidos na fonte os percentuais estabelecidos na legislação vigente.</w:t>
      </w:r>
    </w:p>
    <w:p w14:paraId="4671EDB1" w14:textId="77777777" w:rsidR="00895E88" w:rsidRPr="00760495" w:rsidRDefault="00895E88" w:rsidP="00725827">
      <w:pPr>
        <w:pStyle w:val="Nvel2-Red"/>
        <w:numPr>
          <w:ilvl w:val="1"/>
          <w:numId w:val="32"/>
        </w:numPr>
        <w:tabs>
          <w:tab w:val="left" w:pos="567"/>
        </w:tabs>
        <w:ind w:left="0" w:firstLine="0"/>
        <w:rPr>
          <w:rFonts w:ascii="Times New Roman" w:hAnsi="Times New Roman" w:cs="Times New Roman"/>
          <w:i w:val="0"/>
          <w:color w:val="auto"/>
          <w:sz w:val="24"/>
          <w:szCs w:val="24"/>
        </w:rPr>
      </w:pPr>
      <w:r w:rsidRPr="00760495">
        <w:rPr>
          <w:rFonts w:ascii="Times New Roman" w:hAnsi="Times New Roman" w:cs="Times New Roman"/>
          <w:i w:val="0"/>
          <w:color w:val="auto"/>
          <w:sz w:val="24"/>
          <w:szCs w:val="24"/>
        </w:rPr>
        <w:t>Na presente licitação, a Microempresa e a Empresa de Pequeno Porte poderão se beneficiar do regime de tributação pelo Simples Nacional.</w:t>
      </w:r>
    </w:p>
    <w:p w14:paraId="1BB8814F" w14:textId="77777777" w:rsidR="00895E88" w:rsidRPr="00760495" w:rsidRDefault="00895E88" w:rsidP="00725827">
      <w:pPr>
        <w:pStyle w:val="Nivel2"/>
        <w:numPr>
          <w:ilvl w:val="1"/>
          <w:numId w:val="32"/>
        </w:numPr>
        <w:tabs>
          <w:tab w:val="left" w:pos="567"/>
        </w:tabs>
        <w:autoSpaceDE/>
        <w:autoSpaceDN/>
        <w:adjustRightInd/>
        <w:spacing w:after="120" w:line="276" w:lineRule="auto"/>
        <w:ind w:left="0" w:firstLine="0"/>
        <w:rPr>
          <w:rFonts w:ascii="Times New Roman" w:hAnsi="Times New Roman" w:cs="Times New Roman"/>
          <w:b w:val="0"/>
          <w:sz w:val="24"/>
          <w:szCs w:val="24"/>
        </w:rPr>
      </w:pPr>
      <w:r w:rsidRPr="00760495">
        <w:rPr>
          <w:rFonts w:ascii="Times New Roman" w:hAnsi="Times New Roman" w:cs="Times New Roman"/>
          <w:b w:val="0"/>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0457DA8" w14:textId="2D7F6095" w:rsidR="00895E88" w:rsidRPr="00760495" w:rsidRDefault="00895E88" w:rsidP="00725827">
      <w:pPr>
        <w:pStyle w:val="Nivel3"/>
        <w:numPr>
          <w:ilvl w:val="2"/>
          <w:numId w:val="32"/>
        </w:numPr>
        <w:tabs>
          <w:tab w:val="left" w:pos="567"/>
        </w:tabs>
        <w:ind w:left="0" w:firstLine="0"/>
        <w:rPr>
          <w:rFonts w:ascii="Times New Roman" w:hAnsi="Times New Roman" w:cs="Times New Roman"/>
          <w:sz w:val="24"/>
          <w:szCs w:val="24"/>
        </w:rPr>
      </w:pPr>
      <w:r w:rsidRPr="00760495">
        <w:rPr>
          <w:rFonts w:ascii="Times New Roman" w:hAnsi="Times New Roman" w:cs="Times New Roman"/>
          <w:sz w:val="24"/>
          <w:szCs w:val="24"/>
        </w:rPr>
        <w:t xml:space="preserve">O prazo de validade da proposta não será inferior </w:t>
      </w:r>
      <w:r w:rsidRPr="00760495">
        <w:rPr>
          <w:rFonts w:ascii="Times New Roman" w:hAnsi="Times New Roman" w:cs="Times New Roman"/>
          <w:color w:val="auto"/>
          <w:sz w:val="24"/>
          <w:szCs w:val="24"/>
        </w:rPr>
        <w:t xml:space="preserve">a </w:t>
      </w:r>
      <w:r w:rsidR="00DD1F35" w:rsidRPr="00760495">
        <w:rPr>
          <w:rFonts w:ascii="Times New Roman" w:hAnsi="Times New Roman" w:cs="Times New Roman"/>
          <w:b/>
          <w:bCs/>
          <w:color w:val="auto"/>
          <w:sz w:val="24"/>
          <w:szCs w:val="24"/>
        </w:rPr>
        <w:t>90 (noventa</w:t>
      </w:r>
      <w:r w:rsidRPr="00760495">
        <w:rPr>
          <w:rFonts w:ascii="Times New Roman" w:hAnsi="Times New Roman" w:cs="Times New Roman"/>
          <w:b/>
          <w:bCs/>
          <w:color w:val="auto"/>
          <w:sz w:val="24"/>
          <w:szCs w:val="24"/>
        </w:rPr>
        <w:t>)</w:t>
      </w:r>
      <w:r w:rsidRPr="00760495">
        <w:rPr>
          <w:rFonts w:ascii="Times New Roman" w:hAnsi="Times New Roman" w:cs="Times New Roman"/>
          <w:color w:val="auto"/>
          <w:sz w:val="24"/>
          <w:szCs w:val="24"/>
        </w:rPr>
        <w:t xml:space="preserve"> </w:t>
      </w:r>
      <w:r w:rsidRPr="00760495">
        <w:rPr>
          <w:rFonts w:ascii="Times New Roman" w:hAnsi="Times New Roman" w:cs="Times New Roman"/>
          <w:sz w:val="24"/>
          <w:szCs w:val="24"/>
        </w:rPr>
        <w:t>dias</w:t>
      </w:r>
      <w:r w:rsidRPr="00760495">
        <w:rPr>
          <w:rFonts w:ascii="Times New Roman" w:hAnsi="Times New Roman" w:cs="Times New Roman"/>
          <w:b/>
          <w:sz w:val="24"/>
          <w:szCs w:val="24"/>
        </w:rPr>
        <w:t>,</w:t>
      </w:r>
      <w:r w:rsidRPr="00760495">
        <w:rPr>
          <w:rFonts w:ascii="Times New Roman" w:hAnsi="Times New Roman" w:cs="Times New Roman"/>
          <w:sz w:val="24"/>
          <w:szCs w:val="24"/>
        </w:rPr>
        <w:t xml:space="preserve"> a contar da data de sua apresentação.</w:t>
      </w:r>
    </w:p>
    <w:p w14:paraId="54F25439" w14:textId="77777777" w:rsidR="00895E88" w:rsidRPr="00760495" w:rsidRDefault="00895E88" w:rsidP="00725827">
      <w:pPr>
        <w:pStyle w:val="Nivel3"/>
        <w:numPr>
          <w:ilvl w:val="2"/>
          <w:numId w:val="32"/>
        </w:numPr>
        <w:tabs>
          <w:tab w:val="left" w:pos="567"/>
        </w:tabs>
        <w:ind w:left="0" w:firstLine="0"/>
        <w:rPr>
          <w:rFonts w:ascii="Times New Roman" w:hAnsi="Times New Roman" w:cs="Times New Roman"/>
          <w:sz w:val="24"/>
          <w:szCs w:val="24"/>
        </w:rPr>
      </w:pPr>
      <w:r w:rsidRPr="00760495">
        <w:rPr>
          <w:rFonts w:ascii="Times New Roman" w:hAnsi="Times New Roman" w:cs="Times New Roman"/>
          <w:sz w:val="24"/>
          <w:szCs w:val="24"/>
        </w:rPr>
        <w:t>Os licitantes devem respeitar os preços máximos estabelecidos nas normas de regência de contratações públicas federais, quando participarem de licitações públicas;</w:t>
      </w:r>
    </w:p>
    <w:p w14:paraId="63A8644F" w14:textId="41CC613D" w:rsidR="00895E88" w:rsidRPr="00760495" w:rsidRDefault="00895E88" w:rsidP="00725827">
      <w:pPr>
        <w:pStyle w:val="Nivel2"/>
        <w:numPr>
          <w:ilvl w:val="1"/>
          <w:numId w:val="32"/>
        </w:numPr>
        <w:tabs>
          <w:tab w:val="left" w:pos="567"/>
        </w:tabs>
        <w:autoSpaceDE/>
        <w:autoSpaceDN/>
        <w:adjustRightInd/>
        <w:spacing w:after="120" w:line="276" w:lineRule="auto"/>
        <w:ind w:left="0" w:firstLine="0"/>
        <w:rPr>
          <w:rFonts w:ascii="Times New Roman" w:eastAsia="Times New Roman" w:hAnsi="Times New Roman" w:cs="Times New Roman"/>
          <w:b w:val="0"/>
          <w:sz w:val="24"/>
          <w:szCs w:val="24"/>
        </w:rPr>
      </w:pPr>
      <w:r w:rsidRPr="00760495">
        <w:rPr>
          <w:rFonts w:ascii="Times New Roman" w:hAnsi="Times New Roman" w:cs="Times New Roman"/>
          <w:b w:val="0"/>
          <w:sz w:val="24"/>
          <w:szCs w:val="24"/>
        </w:rPr>
        <w:t xml:space="preserve">O descumprimento das regras supramencionadas pela Administração por parte dos contratados pode ensejar a </w:t>
      </w:r>
      <w:r w:rsidRPr="00760495">
        <w:rPr>
          <w:rFonts w:ascii="Times New Roman" w:hAnsi="Times New Roman" w:cs="Times New Roman"/>
          <w:b w:val="0"/>
          <w:color w:val="000000" w:themeColor="text1"/>
          <w:sz w:val="24"/>
          <w:szCs w:val="24"/>
        </w:rPr>
        <w:t>responsabilização pelo</w:t>
      </w:r>
      <w:r w:rsidR="00407439" w:rsidRPr="00760495">
        <w:rPr>
          <w:rFonts w:ascii="Times New Roman" w:hAnsi="Times New Roman" w:cs="Times New Roman"/>
          <w:b w:val="0"/>
          <w:sz w:val="24"/>
          <w:szCs w:val="24"/>
        </w:rPr>
        <w:t xml:space="preserve"> Tribunal de Contas do Estado de Mato Grosso e</w:t>
      </w:r>
      <w:r w:rsidRPr="00760495">
        <w:rPr>
          <w:rFonts w:ascii="Times New Roman" w:hAnsi="Times New Roman" w:cs="Times New Roman"/>
          <w:b w:val="0"/>
          <w:sz w:val="24"/>
          <w:szCs w:val="24"/>
        </w:rPr>
        <w:t xml:space="preserve">, após o devido processo legal, gerar as seguintes consequências: assinatura de prazo para a adoção das medidas necessárias ao exato cumprimento da lei, nos termos do </w:t>
      </w:r>
      <w:hyperlink r:id="rId18" w:history="1">
        <w:r w:rsidRPr="00760495">
          <w:rPr>
            <w:rStyle w:val="Hyperlink"/>
            <w:rFonts w:ascii="Times New Roman" w:hAnsi="Times New Roman" w:cs="Times New Roman"/>
            <w:b w:val="0"/>
            <w:sz w:val="24"/>
            <w:szCs w:val="24"/>
          </w:rPr>
          <w:t>art. 71, inciso IX, da Constituição</w:t>
        </w:r>
      </w:hyperlink>
      <w:r w:rsidRPr="00760495">
        <w:rPr>
          <w:rFonts w:ascii="Times New Roman" w:hAnsi="Times New Roman" w:cs="Times New Roman"/>
          <w:b w:val="0"/>
          <w:sz w:val="24"/>
          <w:szCs w:val="24"/>
        </w:rPr>
        <w:t>; ou condenação dos agentes públicos responsáveis e da empresa contratada ao pagamento dos prejuízos ao erário, caso verificada a ocorrência de superfaturamento por sobrepreço na execução do contrato.</w:t>
      </w:r>
    </w:p>
    <w:p w14:paraId="73D093F5" w14:textId="77777777" w:rsidR="00561778" w:rsidRPr="00760495" w:rsidRDefault="00561778" w:rsidP="00561778">
      <w:pPr>
        <w:pStyle w:val="Nivel2"/>
        <w:numPr>
          <w:ilvl w:val="0"/>
          <w:numId w:val="0"/>
        </w:numPr>
        <w:tabs>
          <w:tab w:val="left" w:pos="567"/>
        </w:tabs>
        <w:autoSpaceDE/>
        <w:autoSpaceDN/>
        <w:adjustRightInd/>
        <w:spacing w:after="120" w:line="276" w:lineRule="auto"/>
        <w:rPr>
          <w:rFonts w:ascii="Times New Roman" w:eastAsia="Times New Roman" w:hAnsi="Times New Roman" w:cs="Times New Roman"/>
          <w:b w:val="0"/>
          <w:sz w:val="24"/>
          <w:szCs w:val="24"/>
        </w:rPr>
      </w:pPr>
    </w:p>
    <w:p w14:paraId="5920D9FA" w14:textId="77777777" w:rsidR="00895E88" w:rsidRPr="00760495" w:rsidRDefault="00895E88" w:rsidP="00725827">
      <w:pPr>
        <w:pStyle w:val="Nivel01"/>
        <w:numPr>
          <w:ilvl w:val="0"/>
          <w:numId w:val="32"/>
        </w:numPr>
        <w:tabs>
          <w:tab w:val="left" w:pos="426"/>
        </w:tabs>
        <w:spacing w:before="0" w:after="0" w:line="360" w:lineRule="auto"/>
        <w:ind w:left="0" w:right="0" w:firstLine="0"/>
        <w:rPr>
          <w:rFonts w:ascii="Times New Roman" w:hAnsi="Times New Roman"/>
          <w:sz w:val="24"/>
          <w:szCs w:val="24"/>
        </w:rPr>
      </w:pPr>
      <w:bookmarkStart w:id="18" w:name="_Toc135469228"/>
      <w:r w:rsidRPr="00760495">
        <w:rPr>
          <w:rFonts w:ascii="Times New Roman" w:hAnsi="Times New Roman"/>
          <w:sz w:val="24"/>
          <w:szCs w:val="24"/>
        </w:rPr>
        <w:t>DA ABERTURA DA SESSÃO, CLASSIFICAÇÃO DAS PROPOSTAS E FORMULAÇÃO DE LANCES</w:t>
      </w:r>
      <w:bookmarkEnd w:id="18"/>
    </w:p>
    <w:p w14:paraId="5C572C07" w14:textId="77777777" w:rsidR="00895E88" w:rsidRPr="00760495" w:rsidRDefault="00895E88" w:rsidP="00725827">
      <w:pPr>
        <w:pStyle w:val="Nivel2"/>
        <w:numPr>
          <w:ilvl w:val="1"/>
          <w:numId w:val="32"/>
        </w:numPr>
        <w:tabs>
          <w:tab w:val="left" w:pos="426"/>
        </w:tabs>
        <w:autoSpaceDE/>
        <w:autoSpaceDN/>
        <w:adjustRightInd/>
        <w:spacing w:before="0" w:line="360" w:lineRule="auto"/>
        <w:ind w:left="0" w:firstLine="0"/>
        <w:rPr>
          <w:rFonts w:ascii="Times New Roman" w:hAnsi="Times New Roman" w:cs="Times New Roman"/>
          <w:b w:val="0"/>
          <w:sz w:val="24"/>
          <w:szCs w:val="24"/>
        </w:rPr>
      </w:pPr>
      <w:bookmarkStart w:id="19" w:name="_Hlk114646655"/>
      <w:r w:rsidRPr="00760495">
        <w:rPr>
          <w:rFonts w:ascii="Times New Roman" w:hAnsi="Times New Roman" w:cs="Times New Roman"/>
          <w:b w:val="0"/>
          <w:sz w:val="24"/>
          <w:szCs w:val="24"/>
        </w:rPr>
        <w:t>A abertura da presente licitação dar-se-á automaticamente em sessão pública, por meio de sistema eletrônico, na data, horário e local indicados neste Edital.</w:t>
      </w:r>
    </w:p>
    <w:p w14:paraId="1740EB14" w14:textId="77777777" w:rsidR="00895E88" w:rsidRPr="00760495" w:rsidRDefault="00895E88" w:rsidP="00725827">
      <w:pPr>
        <w:pStyle w:val="Nivel2"/>
        <w:numPr>
          <w:ilvl w:val="1"/>
          <w:numId w:val="32"/>
        </w:numPr>
        <w:tabs>
          <w:tab w:val="left" w:pos="426"/>
        </w:tabs>
        <w:autoSpaceDE/>
        <w:autoSpaceDN/>
        <w:adjustRightInd/>
        <w:spacing w:before="0" w:line="360" w:lineRule="auto"/>
        <w:ind w:left="0" w:firstLine="0"/>
        <w:rPr>
          <w:rFonts w:ascii="Times New Roman" w:hAnsi="Times New Roman" w:cs="Times New Roman"/>
          <w:b w:val="0"/>
          <w:sz w:val="24"/>
          <w:szCs w:val="24"/>
        </w:rPr>
      </w:pPr>
      <w:r w:rsidRPr="00760495">
        <w:rPr>
          <w:rFonts w:ascii="Times New Roman" w:hAnsi="Times New Roman" w:cs="Times New Roman"/>
          <w:b w:val="0"/>
          <w:sz w:val="24"/>
          <w:szCs w:val="24"/>
        </w:rPr>
        <w:t>Os licitantes poderão retirar ou substituir a proposta ou os documentos de habilitação, quando for o caso, anteriormente inseridos no sistema, até a abertura da sessão pública.</w:t>
      </w:r>
    </w:p>
    <w:p w14:paraId="30870C46" w14:textId="77777777" w:rsidR="00895E88" w:rsidRPr="00760495" w:rsidRDefault="00895E88" w:rsidP="00725827">
      <w:pPr>
        <w:pStyle w:val="Nivel2"/>
        <w:numPr>
          <w:ilvl w:val="1"/>
          <w:numId w:val="32"/>
        </w:numPr>
        <w:tabs>
          <w:tab w:val="left" w:pos="426"/>
        </w:tabs>
        <w:autoSpaceDE/>
        <w:autoSpaceDN/>
        <w:adjustRightInd/>
        <w:spacing w:before="0" w:line="360" w:lineRule="auto"/>
        <w:ind w:left="0" w:firstLine="0"/>
        <w:rPr>
          <w:rFonts w:ascii="Times New Roman" w:hAnsi="Times New Roman" w:cs="Times New Roman"/>
          <w:b w:val="0"/>
          <w:sz w:val="24"/>
          <w:szCs w:val="24"/>
        </w:rPr>
      </w:pPr>
      <w:r w:rsidRPr="00760495">
        <w:rPr>
          <w:rFonts w:ascii="Times New Roman" w:hAnsi="Times New Roman" w:cs="Times New Roman"/>
          <w:b w:val="0"/>
          <w:sz w:val="24"/>
          <w:szCs w:val="24"/>
        </w:rPr>
        <w:t>O sistema disponibilizará campo próprio para troca de mensagens entre o Pregoeiro e os licitantes.</w:t>
      </w:r>
    </w:p>
    <w:p w14:paraId="47EEA123" w14:textId="77777777" w:rsidR="00895E88" w:rsidRPr="00760495" w:rsidRDefault="00895E88" w:rsidP="00725827">
      <w:pPr>
        <w:pStyle w:val="Nivel2"/>
        <w:numPr>
          <w:ilvl w:val="1"/>
          <w:numId w:val="32"/>
        </w:numPr>
        <w:tabs>
          <w:tab w:val="left" w:pos="426"/>
        </w:tabs>
        <w:autoSpaceDE/>
        <w:autoSpaceDN/>
        <w:adjustRightInd/>
        <w:spacing w:after="120" w:line="276" w:lineRule="auto"/>
        <w:ind w:left="0" w:firstLine="0"/>
        <w:rPr>
          <w:rFonts w:ascii="Times New Roman" w:hAnsi="Times New Roman" w:cs="Times New Roman"/>
          <w:b w:val="0"/>
          <w:sz w:val="24"/>
          <w:szCs w:val="24"/>
        </w:rPr>
      </w:pPr>
      <w:r w:rsidRPr="00760495">
        <w:rPr>
          <w:rFonts w:ascii="Times New Roman" w:hAnsi="Times New Roman" w:cs="Times New Roman"/>
          <w:b w:val="0"/>
          <w:sz w:val="24"/>
          <w:szCs w:val="24"/>
        </w:rPr>
        <w:t xml:space="preserve">Iniciada a etapa competitiva, os licitantes deverão encaminhar lances exclusivamente por meio de sistema eletrônico, sendo imediatamente informados do seu recebimento e do valor consignado no registro. </w:t>
      </w:r>
    </w:p>
    <w:p w14:paraId="28A88F09" w14:textId="33EA76A4" w:rsidR="00895E88" w:rsidRPr="00760495" w:rsidRDefault="00895E88" w:rsidP="00725827">
      <w:pPr>
        <w:pStyle w:val="Nivel2"/>
        <w:numPr>
          <w:ilvl w:val="1"/>
          <w:numId w:val="32"/>
        </w:numPr>
        <w:tabs>
          <w:tab w:val="left" w:pos="426"/>
        </w:tabs>
        <w:autoSpaceDE/>
        <w:autoSpaceDN/>
        <w:adjustRightInd/>
        <w:spacing w:after="120" w:line="276" w:lineRule="auto"/>
        <w:ind w:left="0" w:firstLine="0"/>
        <w:rPr>
          <w:rFonts w:ascii="Times New Roman" w:hAnsi="Times New Roman" w:cs="Times New Roman"/>
          <w:b w:val="0"/>
          <w:sz w:val="24"/>
          <w:szCs w:val="24"/>
        </w:rPr>
      </w:pPr>
      <w:r w:rsidRPr="00760495">
        <w:rPr>
          <w:rFonts w:ascii="Times New Roman" w:hAnsi="Times New Roman" w:cs="Times New Roman"/>
          <w:b w:val="0"/>
          <w:sz w:val="24"/>
          <w:szCs w:val="24"/>
        </w:rPr>
        <w:t>O lance deverá ser ofertado pelo valor unitário do item</w:t>
      </w:r>
      <w:r w:rsidR="0093638A" w:rsidRPr="00760495">
        <w:rPr>
          <w:rFonts w:ascii="Times New Roman" w:hAnsi="Times New Roman" w:cs="Times New Roman"/>
          <w:b w:val="0"/>
          <w:sz w:val="24"/>
          <w:szCs w:val="24"/>
        </w:rPr>
        <w:t xml:space="preserve"> bem como valor global do lote</w:t>
      </w:r>
      <w:r w:rsidR="000853D9" w:rsidRPr="00760495">
        <w:rPr>
          <w:rFonts w:ascii="Times New Roman" w:hAnsi="Times New Roman" w:cs="Times New Roman"/>
          <w:b w:val="0"/>
          <w:sz w:val="24"/>
          <w:szCs w:val="24"/>
        </w:rPr>
        <w:t>.</w:t>
      </w:r>
    </w:p>
    <w:p w14:paraId="65842582" w14:textId="77777777" w:rsidR="00895E88" w:rsidRPr="00760495" w:rsidRDefault="00895E88" w:rsidP="00725827">
      <w:pPr>
        <w:pStyle w:val="Nivel2"/>
        <w:numPr>
          <w:ilvl w:val="1"/>
          <w:numId w:val="32"/>
        </w:numPr>
        <w:tabs>
          <w:tab w:val="left" w:pos="426"/>
        </w:tabs>
        <w:autoSpaceDE/>
        <w:autoSpaceDN/>
        <w:adjustRightInd/>
        <w:spacing w:after="120" w:line="276" w:lineRule="auto"/>
        <w:ind w:left="0" w:firstLine="0"/>
        <w:rPr>
          <w:rFonts w:ascii="Times New Roman" w:hAnsi="Times New Roman" w:cs="Times New Roman"/>
          <w:b w:val="0"/>
          <w:sz w:val="24"/>
          <w:szCs w:val="24"/>
        </w:rPr>
      </w:pPr>
      <w:r w:rsidRPr="00760495">
        <w:rPr>
          <w:rFonts w:ascii="Times New Roman" w:hAnsi="Times New Roman" w:cs="Times New Roman"/>
          <w:b w:val="0"/>
          <w:sz w:val="24"/>
          <w:szCs w:val="24"/>
        </w:rPr>
        <w:lastRenderedPageBreak/>
        <w:t>Os licitantes poderão oferecer lances sucessivos, observando o horário fixado para abertura da sessão e as regras estabelecidas no Edital.</w:t>
      </w:r>
    </w:p>
    <w:p w14:paraId="199FD2E2" w14:textId="0AA90C8C" w:rsidR="00895E88" w:rsidRPr="00760495" w:rsidRDefault="00895E88" w:rsidP="00725827">
      <w:pPr>
        <w:pStyle w:val="Nivel2"/>
        <w:numPr>
          <w:ilvl w:val="1"/>
          <w:numId w:val="32"/>
        </w:numPr>
        <w:tabs>
          <w:tab w:val="left" w:pos="426"/>
        </w:tabs>
        <w:autoSpaceDE/>
        <w:autoSpaceDN/>
        <w:adjustRightInd/>
        <w:spacing w:after="120" w:line="276" w:lineRule="auto"/>
        <w:ind w:left="0" w:firstLine="0"/>
        <w:rPr>
          <w:rFonts w:ascii="Times New Roman" w:hAnsi="Times New Roman" w:cs="Times New Roman"/>
          <w:b w:val="0"/>
          <w:color w:val="auto"/>
          <w:sz w:val="24"/>
          <w:szCs w:val="24"/>
        </w:rPr>
      </w:pPr>
      <w:r w:rsidRPr="00760495">
        <w:rPr>
          <w:rFonts w:ascii="Times New Roman" w:hAnsi="Times New Roman" w:cs="Times New Roman"/>
          <w:b w:val="0"/>
          <w:color w:val="auto"/>
          <w:sz w:val="24"/>
          <w:szCs w:val="24"/>
        </w:rPr>
        <w:t xml:space="preserve">O licitante somente poderá oferecer lance </w:t>
      </w:r>
      <w:r w:rsidRPr="00760495">
        <w:rPr>
          <w:rFonts w:ascii="Times New Roman" w:hAnsi="Times New Roman" w:cs="Times New Roman"/>
          <w:b w:val="0"/>
          <w:iCs/>
          <w:color w:val="auto"/>
          <w:sz w:val="24"/>
          <w:szCs w:val="24"/>
        </w:rPr>
        <w:t>de valor</w:t>
      </w:r>
      <w:r w:rsidRPr="00760495">
        <w:rPr>
          <w:rFonts w:ascii="Times New Roman" w:hAnsi="Times New Roman" w:cs="Times New Roman"/>
          <w:b w:val="0"/>
          <w:color w:val="auto"/>
          <w:sz w:val="24"/>
          <w:szCs w:val="24"/>
        </w:rPr>
        <w:t xml:space="preserve"> </w:t>
      </w:r>
      <w:r w:rsidRPr="00760495">
        <w:rPr>
          <w:rFonts w:ascii="Times New Roman" w:hAnsi="Times New Roman" w:cs="Times New Roman"/>
          <w:b w:val="0"/>
          <w:iCs/>
          <w:color w:val="auto"/>
          <w:sz w:val="24"/>
          <w:szCs w:val="24"/>
        </w:rPr>
        <w:t>inferior</w:t>
      </w:r>
      <w:r w:rsidRPr="00760495">
        <w:rPr>
          <w:rFonts w:ascii="Times New Roman" w:hAnsi="Times New Roman" w:cs="Times New Roman"/>
          <w:b w:val="0"/>
          <w:color w:val="auto"/>
          <w:sz w:val="24"/>
          <w:szCs w:val="24"/>
        </w:rPr>
        <w:t xml:space="preserve"> ao último por ele ofertado e registrado pelo sistema. </w:t>
      </w:r>
    </w:p>
    <w:p w14:paraId="2369D5BC" w14:textId="4817D1E0" w:rsidR="00895E88" w:rsidRPr="00760495" w:rsidRDefault="00895E88" w:rsidP="00725827">
      <w:pPr>
        <w:pStyle w:val="Nivel2"/>
        <w:numPr>
          <w:ilvl w:val="1"/>
          <w:numId w:val="32"/>
        </w:numPr>
        <w:tabs>
          <w:tab w:val="left" w:pos="426"/>
        </w:tabs>
        <w:autoSpaceDE/>
        <w:autoSpaceDN/>
        <w:adjustRightInd/>
        <w:spacing w:after="120" w:line="276" w:lineRule="auto"/>
        <w:ind w:left="0" w:firstLine="0"/>
        <w:rPr>
          <w:rFonts w:ascii="Times New Roman" w:hAnsi="Times New Roman" w:cs="Times New Roman"/>
          <w:b w:val="0"/>
          <w:color w:val="auto"/>
          <w:sz w:val="24"/>
          <w:szCs w:val="24"/>
        </w:rPr>
      </w:pPr>
      <w:r w:rsidRPr="00760495">
        <w:rPr>
          <w:rFonts w:ascii="Times New Roman" w:hAnsi="Times New Roman" w:cs="Times New Roman"/>
          <w:b w:val="0"/>
          <w:color w:val="auto"/>
          <w:sz w:val="24"/>
          <w:szCs w:val="24"/>
        </w:rPr>
        <w:t>O intervalo mínimo de diferença de valores, que incidirá tanto em relação aos lances intermediários quanto em relação à proposta que cobrir a melhor oferta deverá ser</w:t>
      </w:r>
      <w:r w:rsidRPr="00760495">
        <w:rPr>
          <w:rFonts w:ascii="Times New Roman" w:hAnsi="Times New Roman" w:cs="Times New Roman"/>
          <w:b w:val="0"/>
          <w:iCs/>
          <w:color w:val="auto"/>
          <w:sz w:val="24"/>
          <w:szCs w:val="24"/>
        </w:rPr>
        <w:t xml:space="preserve"> </w:t>
      </w:r>
      <w:r w:rsidR="00DD1F35" w:rsidRPr="00760495">
        <w:rPr>
          <w:rFonts w:ascii="Times New Roman" w:hAnsi="Times New Roman" w:cs="Times New Roman"/>
          <w:b w:val="0"/>
          <w:iCs/>
          <w:color w:val="auto"/>
          <w:sz w:val="24"/>
          <w:szCs w:val="24"/>
        </w:rPr>
        <w:t>R$ 1.00 (um real)</w:t>
      </w:r>
      <w:r w:rsidRPr="00760495">
        <w:rPr>
          <w:rFonts w:ascii="Times New Roman" w:hAnsi="Times New Roman" w:cs="Times New Roman"/>
          <w:b w:val="0"/>
          <w:iCs/>
          <w:color w:val="auto"/>
          <w:sz w:val="24"/>
          <w:szCs w:val="24"/>
        </w:rPr>
        <w:t>.</w:t>
      </w:r>
    </w:p>
    <w:p w14:paraId="2E395887" w14:textId="77777777" w:rsidR="00895E88" w:rsidRPr="00760495" w:rsidRDefault="00895E88" w:rsidP="00725827">
      <w:pPr>
        <w:pStyle w:val="Nivel2"/>
        <w:numPr>
          <w:ilvl w:val="1"/>
          <w:numId w:val="32"/>
        </w:numPr>
        <w:tabs>
          <w:tab w:val="left" w:pos="426"/>
        </w:tabs>
        <w:autoSpaceDE/>
        <w:autoSpaceDN/>
        <w:adjustRightInd/>
        <w:spacing w:after="120" w:line="276" w:lineRule="auto"/>
        <w:ind w:left="0" w:firstLine="0"/>
        <w:rPr>
          <w:rFonts w:ascii="Times New Roman" w:hAnsi="Times New Roman" w:cs="Times New Roman"/>
          <w:b w:val="0"/>
          <w:sz w:val="24"/>
          <w:szCs w:val="24"/>
        </w:rPr>
      </w:pPr>
      <w:r w:rsidRPr="00760495">
        <w:rPr>
          <w:rFonts w:ascii="Times New Roman" w:hAnsi="Times New Roman" w:cs="Times New Roman"/>
          <w:b w:val="0"/>
          <w:sz w:val="24"/>
          <w:szCs w:val="24"/>
        </w:rPr>
        <w:t>O licitante poderá, uma única vez, excluir seu último lance ofertado, no intervalo de quinze segundos após o registro no sistema, na hipótese de lance inconsistente ou inexequível.</w:t>
      </w:r>
    </w:p>
    <w:p w14:paraId="6905F49A" w14:textId="77777777" w:rsidR="00895E88" w:rsidRPr="00760495" w:rsidRDefault="00895E88" w:rsidP="00725827">
      <w:pPr>
        <w:pStyle w:val="Nivel2"/>
        <w:numPr>
          <w:ilvl w:val="1"/>
          <w:numId w:val="32"/>
        </w:numPr>
        <w:tabs>
          <w:tab w:val="left" w:pos="567"/>
        </w:tabs>
        <w:autoSpaceDE/>
        <w:autoSpaceDN/>
        <w:adjustRightInd/>
        <w:spacing w:after="120" w:line="276" w:lineRule="auto"/>
        <w:ind w:left="0" w:firstLine="0"/>
        <w:rPr>
          <w:rFonts w:ascii="Times New Roman" w:hAnsi="Times New Roman" w:cs="Times New Roman"/>
          <w:b w:val="0"/>
          <w:sz w:val="24"/>
          <w:szCs w:val="24"/>
        </w:rPr>
      </w:pPr>
      <w:r w:rsidRPr="00760495">
        <w:rPr>
          <w:rFonts w:ascii="Times New Roman" w:hAnsi="Times New Roman" w:cs="Times New Roman"/>
          <w:b w:val="0"/>
          <w:sz w:val="24"/>
          <w:szCs w:val="24"/>
        </w:rPr>
        <w:t>O procedimento seguirá de acordo com o modo de disputa adotado.</w:t>
      </w:r>
    </w:p>
    <w:p w14:paraId="78921EDB" w14:textId="2AB26446" w:rsidR="00895E88" w:rsidRPr="00760495" w:rsidRDefault="00EE0FD4" w:rsidP="00725827">
      <w:pPr>
        <w:pStyle w:val="Nivel2"/>
        <w:numPr>
          <w:ilvl w:val="1"/>
          <w:numId w:val="32"/>
        </w:numPr>
        <w:tabs>
          <w:tab w:val="left" w:pos="567"/>
        </w:tabs>
        <w:autoSpaceDE/>
        <w:autoSpaceDN/>
        <w:adjustRightInd/>
        <w:spacing w:after="120" w:line="276" w:lineRule="auto"/>
        <w:ind w:left="0" w:firstLine="0"/>
        <w:rPr>
          <w:rFonts w:ascii="Times New Roman" w:hAnsi="Times New Roman" w:cs="Times New Roman"/>
          <w:b w:val="0"/>
          <w:sz w:val="24"/>
          <w:szCs w:val="24"/>
        </w:rPr>
      </w:pPr>
      <w:r w:rsidRPr="00760495">
        <w:rPr>
          <w:rFonts w:ascii="Times New Roman" w:hAnsi="Times New Roman" w:cs="Times New Roman"/>
          <w:b w:val="0"/>
          <w:sz w:val="24"/>
          <w:szCs w:val="24"/>
        </w:rPr>
        <w:t xml:space="preserve">Será </w:t>
      </w:r>
      <w:r w:rsidR="00895E88" w:rsidRPr="00760495">
        <w:rPr>
          <w:rFonts w:ascii="Times New Roman" w:hAnsi="Times New Roman" w:cs="Times New Roman"/>
          <w:b w:val="0"/>
          <w:sz w:val="24"/>
          <w:szCs w:val="24"/>
        </w:rPr>
        <w:t>adotado</w:t>
      </w:r>
      <w:r w:rsidRPr="00760495">
        <w:rPr>
          <w:rFonts w:ascii="Times New Roman" w:hAnsi="Times New Roman" w:cs="Times New Roman"/>
          <w:b w:val="0"/>
          <w:sz w:val="24"/>
          <w:szCs w:val="24"/>
        </w:rPr>
        <w:t>,</w:t>
      </w:r>
      <w:r w:rsidR="00895E88" w:rsidRPr="00760495">
        <w:rPr>
          <w:rFonts w:ascii="Times New Roman" w:hAnsi="Times New Roman" w:cs="Times New Roman"/>
          <w:b w:val="0"/>
          <w:sz w:val="24"/>
          <w:szCs w:val="24"/>
        </w:rPr>
        <w:t xml:space="preserve"> para o envio de lances no pregão eletrônico</w:t>
      </w:r>
      <w:r w:rsidRPr="00760495">
        <w:rPr>
          <w:rFonts w:ascii="Times New Roman" w:hAnsi="Times New Roman" w:cs="Times New Roman"/>
          <w:b w:val="0"/>
          <w:sz w:val="24"/>
          <w:szCs w:val="24"/>
        </w:rPr>
        <w:t>,</w:t>
      </w:r>
      <w:r w:rsidR="00895E88" w:rsidRPr="00760495">
        <w:rPr>
          <w:rFonts w:ascii="Times New Roman" w:hAnsi="Times New Roman" w:cs="Times New Roman"/>
          <w:b w:val="0"/>
          <w:sz w:val="24"/>
          <w:szCs w:val="24"/>
        </w:rPr>
        <w:t xml:space="preserve"> o modo de disputa “aberto e fechado”, </w:t>
      </w:r>
      <w:r w:rsidR="0021411C" w:rsidRPr="00760495">
        <w:rPr>
          <w:rFonts w:ascii="Times New Roman" w:hAnsi="Times New Roman" w:cs="Times New Roman"/>
          <w:b w:val="0"/>
          <w:sz w:val="24"/>
          <w:szCs w:val="24"/>
        </w:rPr>
        <w:t xml:space="preserve">onde </w:t>
      </w:r>
      <w:r w:rsidR="00895E88" w:rsidRPr="00760495">
        <w:rPr>
          <w:rFonts w:ascii="Times New Roman" w:hAnsi="Times New Roman" w:cs="Times New Roman"/>
          <w:b w:val="0"/>
          <w:sz w:val="24"/>
          <w:szCs w:val="24"/>
        </w:rPr>
        <w:t>os licitantes apresentarão lances públicos e sucessivos, com lance final e fechado.</w:t>
      </w:r>
    </w:p>
    <w:p w14:paraId="18B6B810" w14:textId="77777777" w:rsidR="00895E88" w:rsidRPr="00760495" w:rsidRDefault="00895E88" w:rsidP="00725827">
      <w:pPr>
        <w:pStyle w:val="Nivel3"/>
        <w:numPr>
          <w:ilvl w:val="2"/>
          <w:numId w:val="32"/>
        </w:numPr>
        <w:ind w:left="0" w:firstLine="0"/>
        <w:rPr>
          <w:rFonts w:ascii="Times New Roman" w:hAnsi="Times New Roman" w:cs="Times New Roman"/>
          <w:sz w:val="24"/>
          <w:szCs w:val="24"/>
        </w:rPr>
      </w:pPr>
      <w:r w:rsidRPr="00760495">
        <w:rPr>
          <w:rFonts w:ascii="Times New Roman" w:hAnsi="Times New Roman" w:cs="Times New Roman"/>
          <w:sz w:val="24"/>
          <w:szCs w:val="24"/>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4C00512" w14:textId="77777777" w:rsidR="00895E88" w:rsidRPr="00760495" w:rsidRDefault="00895E88" w:rsidP="00725827">
      <w:pPr>
        <w:pStyle w:val="Nivel3"/>
        <w:numPr>
          <w:ilvl w:val="2"/>
          <w:numId w:val="32"/>
        </w:numPr>
        <w:ind w:left="0" w:firstLine="0"/>
        <w:rPr>
          <w:rFonts w:ascii="Times New Roman" w:hAnsi="Times New Roman" w:cs="Times New Roman"/>
          <w:sz w:val="24"/>
          <w:szCs w:val="24"/>
        </w:rPr>
      </w:pPr>
      <w:r w:rsidRPr="00760495">
        <w:rPr>
          <w:rFonts w:ascii="Times New Roman" w:hAnsi="Times New Roman" w:cs="Times New Roman"/>
          <w:sz w:val="24"/>
          <w:szCs w:val="24"/>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458F536A" w14:textId="77777777" w:rsidR="00895E88" w:rsidRPr="00760495" w:rsidRDefault="00895E88" w:rsidP="00725827">
      <w:pPr>
        <w:pStyle w:val="Nivel3"/>
        <w:numPr>
          <w:ilvl w:val="2"/>
          <w:numId w:val="32"/>
        </w:numPr>
        <w:ind w:left="0" w:firstLine="0"/>
        <w:rPr>
          <w:rFonts w:ascii="Times New Roman" w:hAnsi="Times New Roman" w:cs="Times New Roman"/>
          <w:sz w:val="24"/>
          <w:szCs w:val="24"/>
        </w:rPr>
      </w:pPr>
      <w:r w:rsidRPr="00760495">
        <w:rPr>
          <w:rFonts w:ascii="Times New Roman" w:hAnsi="Times New Roman" w:cs="Times New Roman"/>
          <w:sz w:val="24"/>
          <w:szCs w:val="24"/>
        </w:rPr>
        <w:t>No procedimento de que trata o subitem supra, o licitante poderá optar por manter o seu último lance da etapa aberta, ou por ofertar melhor lance.</w:t>
      </w:r>
    </w:p>
    <w:p w14:paraId="267FD51D" w14:textId="77777777" w:rsidR="00895E88" w:rsidRPr="00760495" w:rsidRDefault="00895E88" w:rsidP="00725827">
      <w:pPr>
        <w:pStyle w:val="Nivel3"/>
        <w:numPr>
          <w:ilvl w:val="2"/>
          <w:numId w:val="32"/>
        </w:numPr>
        <w:ind w:left="0" w:firstLine="0"/>
        <w:rPr>
          <w:rFonts w:ascii="Times New Roman" w:hAnsi="Times New Roman" w:cs="Times New Roman"/>
          <w:sz w:val="24"/>
          <w:szCs w:val="24"/>
        </w:rPr>
      </w:pPr>
      <w:r w:rsidRPr="00760495">
        <w:rPr>
          <w:rFonts w:ascii="Times New Roman" w:hAnsi="Times New Roman" w:cs="Times New Roman"/>
          <w:sz w:val="24"/>
          <w:szCs w:val="24"/>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11F7794" w14:textId="77777777" w:rsidR="00895E88" w:rsidRPr="00760495" w:rsidRDefault="00895E88" w:rsidP="00725827">
      <w:pPr>
        <w:pStyle w:val="Nivel3"/>
        <w:numPr>
          <w:ilvl w:val="2"/>
          <w:numId w:val="32"/>
        </w:numPr>
        <w:ind w:left="0" w:firstLine="0"/>
        <w:rPr>
          <w:rFonts w:ascii="Times New Roman" w:hAnsi="Times New Roman" w:cs="Times New Roman"/>
          <w:sz w:val="24"/>
          <w:szCs w:val="24"/>
        </w:rPr>
      </w:pPr>
      <w:bookmarkStart w:id="20" w:name="_Hlk113698144"/>
      <w:r w:rsidRPr="00760495">
        <w:rPr>
          <w:rFonts w:ascii="Times New Roman" w:hAnsi="Times New Roman" w:cs="Times New Roman"/>
          <w:sz w:val="24"/>
          <w:szCs w:val="24"/>
        </w:rPr>
        <w:t>Após o término dos prazos estabelecidos nos itens anteriores, o sistema ordenará e divulgará os lances segundo a ordem crescente de valores.</w:t>
      </w:r>
    </w:p>
    <w:bookmarkEnd w:id="20"/>
    <w:p w14:paraId="75CAF29D" w14:textId="77777777" w:rsidR="00895E88" w:rsidRPr="00760495" w:rsidRDefault="00895E88" w:rsidP="00725827">
      <w:pPr>
        <w:pStyle w:val="Nivel2"/>
        <w:numPr>
          <w:ilvl w:val="1"/>
          <w:numId w:val="32"/>
        </w:numPr>
        <w:autoSpaceDE/>
        <w:autoSpaceDN/>
        <w:adjustRightInd/>
        <w:spacing w:after="120" w:line="276" w:lineRule="auto"/>
        <w:ind w:left="0" w:firstLine="0"/>
        <w:rPr>
          <w:rFonts w:ascii="Times New Roman" w:hAnsi="Times New Roman" w:cs="Times New Roman"/>
          <w:b w:val="0"/>
          <w:sz w:val="24"/>
          <w:szCs w:val="24"/>
        </w:rPr>
      </w:pPr>
      <w:r w:rsidRPr="00760495">
        <w:rPr>
          <w:rFonts w:ascii="Times New Roman" w:hAnsi="Times New Roman" w:cs="Times New Roman"/>
          <w:b w:val="0"/>
          <w:sz w:val="24"/>
          <w:szCs w:val="24"/>
        </w:rPr>
        <w:t>Após o término dos prazos estabelecidos nos subitens anteriores, o sistema ordenará e divulgará os lances segundo a ordem crescente de valores.</w:t>
      </w:r>
    </w:p>
    <w:p w14:paraId="05CA767C" w14:textId="77777777" w:rsidR="00895E88" w:rsidRPr="00760495" w:rsidRDefault="00895E88" w:rsidP="00725827">
      <w:pPr>
        <w:pStyle w:val="Nivel2"/>
        <w:numPr>
          <w:ilvl w:val="1"/>
          <w:numId w:val="32"/>
        </w:numPr>
        <w:autoSpaceDE/>
        <w:autoSpaceDN/>
        <w:adjustRightInd/>
        <w:spacing w:after="120" w:line="276" w:lineRule="auto"/>
        <w:ind w:left="0" w:firstLine="0"/>
        <w:rPr>
          <w:rFonts w:ascii="Times New Roman" w:hAnsi="Times New Roman" w:cs="Times New Roman"/>
          <w:b w:val="0"/>
          <w:sz w:val="24"/>
          <w:szCs w:val="24"/>
        </w:rPr>
      </w:pPr>
      <w:r w:rsidRPr="00760495">
        <w:rPr>
          <w:rFonts w:ascii="Times New Roman" w:hAnsi="Times New Roman" w:cs="Times New Roman"/>
          <w:b w:val="0"/>
          <w:sz w:val="24"/>
          <w:szCs w:val="24"/>
        </w:rPr>
        <w:t xml:space="preserve">Não serão aceitos dois ou mais lances de mesmo valor, prevalecendo aquele que for recebido e registrado em primeiro lugar. </w:t>
      </w:r>
    </w:p>
    <w:p w14:paraId="433039DB" w14:textId="77777777" w:rsidR="00895E88" w:rsidRPr="00760495" w:rsidRDefault="00895E88" w:rsidP="00725827">
      <w:pPr>
        <w:pStyle w:val="Nivel2"/>
        <w:numPr>
          <w:ilvl w:val="1"/>
          <w:numId w:val="32"/>
        </w:numPr>
        <w:autoSpaceDE/>
        <w:autoSpaceDN/>
        <w:adjustRightInd/>
        <w:spacing w:after="120" w:line="276" w:lineRule="auto"/>
        <w:ind w:left="0" w:firstLine="0"/>
        <w:rPr>
          <w:rFonts w:ascii="Times New Roman" w:hAnsi="Times New Roman" w:cs="Times New Roman"/>
          <w:b w:val="0"/>
          <w:sz w:val="24"/>
          <w:szCs w:val="24"/>
        </w:rPr>
      </w:pPr>
      <w:r w:rsidRPr="00760495">
        <w:rPr>
          <w:rFonts w:ascii="Times New Roman" w:hAnsi="Times New Roman" w:cs="Times New Roman"/>
          <w:b w:val="0"/>
          <w:sz w:val="24"/>
          <w:szCs w:val="24"/>
        </w:rPr>
        <w:t xml:space="preserve">Durante o transcurso da sessão pública, os licitantes serão informados, em tempo real, do valor do menor lance registrado, vedada a identificação do licitante. </w:t>
      </w:r>
    </w:p>
    <w:p w14:paraId="2C2852FD" w14:textId="77777777" w:rsidR="00895E88" w:rsidRPr="00760495" w:rsidRDefault="00895E88" w:rsidP="00725827">
      <w:pPr>
        <w:pStyle w:val="Nivel2"/>
        <w:numPr>
          <w:ilvl w:val="1"/>
          <w:numId w:val="32"/>
        </w:numPr>
        <w:autoSpaceDE/>
        <w:autoSpaceDN/>
        <w:adjustRightInd/>
        <w:spacing w:after="120" w:line="276" w:lineRule="auto"/>
        <w:ind w:left="0" w:firstLine="0"/>
        <w:rPr>
          <w:rFonts w:ascii="Times New Roman" w:hAnsi="Times New Roman" w:cs="Times New Roman"/>
          <w:b w:val="0"/>
          <w:sz w:val="24"/>
          <w:szCs w:val="24"/>
        </w:rPr>
      </w:pPr>
      <w:r w:rsidRPr="00760495">
        <w:rPr>
          <w:rFonts w:ascii="Times New Roman" w:hAnsi="Times New Roman" w:cs="Times New Roman"/>
          <w:b w:val="0"/>
          <w:sz w:val="24"/>
          <w:szCs w:val="24"/>
        </w:rPr>
        <w:lastRenderedPageBreak/>
        <w:t xml:space="preserve">No caso de desconexão com o Pregoeiro, no decorrer da etapa competitiva do Pregão, o sistema eletrônico poderá permanecer acessível aos licitantes para a recepção dos lances. </w:t>
      </w:r>
    </w:p>
    <w:p w14:paraId="220471E1" w14:textId="77777777" w:rsidR="00895E88" w:rsidRPr="00760495" w:rsidRDefault="00895E88" w:rsidP="00725827">
      <w:pPr>
        <w:pStyle w:val="Nivel2"/>
        <w:numPr>
          <w:ilvl w:val="1"/>
          <w:numId w:val="32"/>
        </w:numPr>
        <w:autoSpaceDE/>
        <w:autoSpaceDN/>
        <w:adjustRightInd/>
        <w:spacing w:after="120" w:line="276" w:lineRule="auto"/>
        <w:ind w:left="0" w:firstLine="0"/>
        <w:rPr>
          <w:rFonts w:ascii="Times New Roman" w:hAnsi="Times New Roman" w:cs="Times New Roman"/>
          <w:b w:val="0"/>
          <w:sz w:val="24"/>
          <w:szCs w:val="24"/>
        </w:rPr>
      </w:pPr>
      <w:r w:rsidRPr="00760495">
        <w:rPr>
          <w:rFonts w:ascii="Times New Roman" w:hAnsi="Times New Roman" w:cs="Times New Roman"/>
          <w:b w:val="0"/>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1F918089" w14:textId="77777777" w:rsidR="00895E88" w:rsidRPr="00760495" w:rsidRDefault="00895E88" w:rsidP="00725827">
      <w:pPr>
        <w:pStyle w:val="Nivel2"/>
        <w:numPr>
          <w:ilvl w:val="1"/>
          <w:numId w:val="32"/>
        </w:numPr>
        <w:autoSpaceDE/>
        <w:autoSpaceDN/>
        <w:adjustRightInd/>
        <w:spacing w:after="120" w:line="276" w:lineRule="auto"/>
        <w:ind w:left="0" w:firstLine="0"/>
        <w:rPr>
          <w:rFonts w:ascii="Times New Roman" w:hAnsi="Times New Roman" w:cs="Times New Roman"/>
          <w:b w:val="0"/>
          <w:sz w:val="24"/>
          <w:szCs w:val="24"/>
        </w:rPr>
      </w:pPr>
      <w:r w:rsidRPr="00760495">
        <w:rPr>
          <w:rFonts w:ascii="Times New Roman" w:hAnsi="Times New Roman" w:cs="Times New Roman"/>
          <w:b w:val="0"/>
          <w:sz w:val="24"/>
          <w:szCs w:val="24"/>
        </w:rPr>
        <w:t>Caso o licitante não apresente lances, concorrerá com o valor de sua proposta.</w:t>
      </w:r>
    </w:p>
    <w:p w14:paraId="195D74EC" w14:textId="77777777" w:rsidR="00895E88" w:rsidRPr="00760495" w:rsidRDefault="00895E88" w:rsidP="00725827">
      <w:pPr>
        <w:pStyle w:val="Nivel3"/>
        <w:numPr>
          <w:ilvl w:val="2"/>
          <w:numId w:val="32"/>
        </w:numPr>
        <w:ind w:left="0" w:firstLine="0"/>
        <w:rPr>
          <w:rFonts w:ascii="Times New Roman" w:hAnsi="Times New Roman" w:cs="Times New Roman"/>
          <w:sz w:val="24"/>
          <w:szCs w:val="24"/>
        </w:rPr>
      </w:pPr>
      <w:r w:rsidRPr="00760495">
        <w:rPr>
          <w:rFonts w:ascii="Times New Roman" w:hAnsi="Times New Roman" w:cs="Times New Roman"/>
          <w:sz w:val="24"/>
          <w:szCs w:val="24"/>
        </w:rPr>
        <w:t xml:space="preserve">Nessas condições, as propostas de </w:t>
      </w:r>
      <w:r w:rsidRPr="00760495">
        <w:rPr>
          <w:rFonts w:ascii="Times New Roman" w:eastAsia="Zurich BT" w:hAnsi="Times New Roman" w:cs="Times New Roman"/>
          <w:sz w:val="24"/>
          <w:szCs w:val="24"/>
        </w:rPr>
        <w:t xml:space="preserve">microempresas e empresas de pequeno porte </w:t>
      </w:r>
      <w:r w:rsidRPr="00760495">
        <w:rPr>
          <w:rFonts w:ascii="Times New Roman" w:hAnsi="Times New Roman" w:cs="Times New Roman"/>
          <w:sz w:val="24"/>
          <w:szCs w:val="24"/>
        </w:rPr>
        <w:t>que se encontrarem na faixa de até 5% (cinco por cento) acima da melhor proposta ou melhor lance serão consideradas empatadas com a primeira colocada.</w:t>
      </w:r>
    </w:p>
    <w:p w14:paraId="315B532F" w14:textId="77777777" w:rsidR="00895E88" w:rsidRPr="00760495" w:rsidRDefault="00895E88" w:rsidP="00725827">
      <w:pPr>
        <w:pStyle w:val="Nivel3"/>
        <w:numPr>
          <w:ilvl w:val="2"/>
          <w:numId w:val="32"/>
        </w:numPr>
        <w:ind w:left="0" w:firstLine="0"/>
        <w:rPr>
          <w:rFonts w:ascii="Times New Roman" w:hAnsi="Times New Roman" w:cs="Times New Roman"/>
          <w:sz w:val="24"/>
          <w:szCs w:val="24"/>
        </w:rPr>
      </w:pPr>
      <w:r w:rsidRPr="00760495">
        <w:rPr>
          <w:rFonts w:ascii="Times New Roman" w:hAnsi="Times New Roman" w:cs="Times New Roman"/>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792F690" w14:textId="77777777" w:rsidR="00895E88" w:rsidRPr="00760495" w:rsidRDefault="00895E88" w:rsidP="00725827">
      <w:pPr>
        <w:pStyle w:val="Nivel3"/>
        <w:numPr>
          <w:ilvl w:val="2"/>
          <w:numId w:val="32"/>
        </w:numPr>
        <w:ind w:left="0" w:firstLine="0"/>
        <w:rPr>
          <w:rFonts w:ascii="Times New Roman" w:hAnsi="Times New Roman" w:cs="Times New Roman"/>
          <w:sz w:val="24"/>
          <w:szCs w:val="24"/>
        </w:rPr>
      </w:pPr>
      <w:r w:rsidRPr="00760495">
        <w:rPr>
          <w:rFonts w:ascii="Times New Roman" w:hAnsi="Times New Roman" w:cs="Times New Roman"/>
          <w:sz w:val="24"/>
          <w:szCs w:val="24"/>
        </w:rPr>
        <w:t xml:space="preserve">Caso a </w:t>
      </w:r>
      <w:r w:rsidRPr="00760495">
        <w:rPr>
          <w:rFonts w:ascii="Times New Roman" w:eastAsia="Zurich BT" w:hAnsi="Times New Roman" w:cs="Times New Roman"/>
          <w:sz w:val="24"/>
          <w:szCs w:val="24"/>
        </w:rPr>
        <w:t>microempresa ou a empresa de pequeno porte</w:t>
      </w:r>
      <w:r w:rsidRPr="00760495">
        <w:rPr>
          <w:rFonts w:ascii="Times New Roman" w:hAnsi="Times New Roman" w:cs="Times New Roman"/>
          <w:sz w:val="24"/>
          <w:szCs w:val="24"/>
        </w:rPr>
        <w:t xml:space="preserve"> melhor classificada desista ou não se manifeste no prazo estabelecido, serão convocadas as demais licitantes </w:t>
      </w:r>
      <w:r w:rsidRPr="00760495">
        <w:rPr>
          <w:rFonts w:ascii="Times New Roman" w:eastAsia="Zurich BT" w:hAnsi="Times New Roman" w:cs="Times New Roman"/>
          <w:sz w:val="24"/>
          <w:szCs w:val="24"/>
        </w:rPr>
        <w:t>microempresa e empresa de pequeno porte</w:t>
      </w:r>
      <w:r w:rsidRPr="00760495">
        <w:rPr>
          <w:rFonts w:ascii="Times New Roman" w:hAnsi="Times New Roman" w:cs="Times New Roman"/>
          <w:sz w:val="24"/>
          <w:szCs w:val="24"/>
        </w:rPr>
        <w:t xml:space="preserve"> que se encontrem naquele intervalo de 5% (cinco por cento), na ordem de classificação, para o exercício do mesmo direito, no prazo estabelecido no subitem anterior.</w:t>
      </w:r>
    </w:p>
    <w:p w14:paraId="7C09A689" w14:textId="77777777" w:rsidR="00895E88" w:rsidRPr="00760495" w:rsidRDefault="00895E88" w:rsidP="00725827">
      <w:pPr>
        <w:pStyle w:val="Nivel3"/>
        <w:numPr>
          <w:ilvl w:val="2"/>
          <w:numId w:val="32"/>
        </w:numPr>
        <w:ind w:left="0" w:firstLine="0"/>
        <w:rPr>
          <w:rFonts w:ascii="Times New Roman" w:hAnsi="Times New Roman" w:cs="Times New Roman"/>
          <w:sz w:val="24"/>
          <w:szCs w:val="24"/>
        </w:rPr>
      </w:pPr>
      <w:r w:rsidRPr="00760495">
        <w:rPr>
          <w:rFonts w:ascii="Times New Roman" w:hAnsi="Times New Roman" w:cs="Times New Roman"/>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1946C6C4" w14:textId="77777777" w:rsidR="00895E88" w:rsidRPr="00760495" w:rsidRDefault="00895E88" w:rsidP="00725827">
      <w:pPr>
        <w:pStyle w:val="Nivel2"/>
        <w:numPr>
          <w:ilvl w:val="1"/>
          <w:numId w:val="32"/>
        </w:numPr>
        <w:autoSpaceDE/>
        <w:autoSpaceDN/>
        <w:adjustRightInd/>
        <w:spacing w:after="120" w:line="276" w:lineRule="auto"/>
        <w:ind w:left="0" w:firstLine="0"/>
        <w:rPr>
          <w:rFonts w:ascii="Times New Roman" w:eastAsia="Times New Roman" w:hAnsi="Times New Roman" w:cs="Times New Roman"/>
          <w:b w:val="0"/>
          <w:sz w:val="24"/>
          <w:szCs w:val="24"/>
        </w:rPr>
      </w:pPr>
      <w:r w:rsidRPr="00760495">
        <w:rPr>
          <w:rFonts w:ascii="Times New Roman" w:hAnsi="Times New Roman" w:cs="Times New Roman"/>
          <w:b w:val="0"/>
          <w:sz w:val="24"/>
          <w:szCs w:val="24"/>
        </w:rPr>
        <w:t xml:space="preserve">Só poderá haver empate entre propostas iguais (não seguidas de lances), ou entre lances finais da fase fechada do modo de disputa aberto e fechado. </w:t>
      </w:r>
    </w:p>
    <w:p w14:paraId="4B43FD62" w14:textId="77777777" w:rsidR="00895E88" w:rsidRPr="00760495" w:rsidRDefault="00895E88" w:rsidP="00725827">
      <w:pPr>
        <w:pStyle w:val="Nivel3"/>
        <w:numPr>
          <w:ilvl w:val="2"/>
          <w:numId w:val="32"/>
        </w:numPr>
        <w:ind w:left="0" w:firstLine="0"/>
        <w:rPr>
          <w:rFonts w:ascii="Times New Roman" w:hAnsi="Times New Roman" w:cs="Times New Roman"/>
          <w:sz w:val="24"/>
          <w:szCs w:val="24"/>
        </w:rPr>
      </w:pPr>
      <w:r w:rsidRPr="00760495">
        <w:rPr>
          <w:rFonts w:ascii="Times New Roman" w:hAnsi="Times New Roman" w:cs="Times New Roman"/>
          <w:sz w:val="24"/>
          <w:szCs w:val="24"/>
        </w:rPr>
        <w:t xml:space="preserve">Havendo eventual empate entre propostas ou lances, o critério de desempate será aquele previsto no </w:t>
      </w:r>
      <w:hyperlink r:id="rId19" w:anchor="art60" w:history="1">
        <w:r w:rsidRPr="00760495">
          <w:rPr>
            <w:rStyle w:val="Hyperlink"/>
            <w:rFonts w:ascii="Times New Roman" w:eastAsia="Arial" w:hAnsi="Times New Roman" w:cs="Times New Roman"/>
            <w:sz w:val="24"/>
            <w:szCs w:val="24"/>
          </w:rPr>
          <w:t>art</w:t>
        </w:r>
        <w:r w:rsidRPr="00760495">
          <w:rPr>
            <w:rStyle w:val="Hyperlink"/>
            <w:rFonts w:ascii="Times New Roman" w:hAnsi="Times New Roman" w:cs="Times New Roman"/>
            <w:sz w:val="24"/>
            <w:szCs w:val="24"/>
          </w:rPr>
          <w:t>. 60 da Lei nº 14.133, de 2021</w:t>
        </w:r>
      </w:hyperlink>
      <w:r w:rsidRPr="00760495">
        <w:rPr>
          <w:rFonts w:ascii="Times New Roman" w:hAnsi="Times New Roman" w:cs="Times New Roman"/>
          <w:sz w:val="24"/>
          <w:szCs w:val="24"/>
        </w:rPr>
        <w:t>, nesta ordem:</w:t>
      </w:r>
    </w:p>
    <w:p w14:paraId="0A5C6A94" w14:textId="77777777" w:rsidR="00895E88" w:rsidRPr="00760495" w:rsidRDefault="00895E88" w:rsidP="00725827">
      <w:pPr>
        <w:pStyle w:val="Nivel4"/>
        <w:numPr>
          <w:ilvl w:val="3"/>
          <w:numId w:val="32"/>
        </w:numPr>
        <w:tabs>
          <w:tab w:val="left" w:pos="993"/>
        </w:tabs>
        <w:ind w:left="0" w:firstLine="0"/>
        <w:rPr>
          <w:rFonts w:ascii="Times New Roman" w:hAnsi="Times New Roman" w:cs="Times New Roman"/>
          <w:sz w:val="24"/>
          <w:szCs w:val="24"/>
        </w:rPr>
      </w:pPr>
      <w:r w:rsidRPr="00760495">
        <w:rPr>
          <w:rFonts w:ascii="Times New Roman" w:hAnsi="Times New Roman" w:cs="Times New Roman"/>
          <w:sz w:val="24"/>
          <w:szCs w:val="24"/>
        </w:rPr>
        <w:t>disputa final, hipótese em que os licitantes empatados poderão apresentar nova proposta em ato contínuo à classificação;</w:t>
      </w:r>
    </w:p>
    <w:p w14:paraId="1671584E" w14:textId="77777777" w:rsidR="00895E88" w:rsidRPr="00760495" w:rsidRDefault="00895E88" w:rsidP="00725827">
      <w:pPr>
        <w:pStyle w:val="Nivel4"/>
        <w:numPr>
          <w:ilvl w:val="3"/>
          <w:numId w:val="32"/>
        </w:numPr>
        <w:tabs>
          <w:tab w:val="left" w:pos="993"/>
        </w:tabs>
        <w:ind w:left="0" w:firstLine="0"/>
        <w:rPr>
          <w:rFonts w:ascii="Times New Roman" w:hAnsi="Times New Roman" w:cs="Times New Roman"/>
          <w:sz w:val="24"/>
          <w:szCs w:val="24"/>
        </w:rPr>
      </w:pPr>
      <w:r w:rsidRPr="00760495">
        <w:rPr>
          <w:rFonts w:ascii="Times New Roman" w:hAnsi="Times New Roman" w:cs="Times New Roman"/>
          <w:sz w:val="24"/>
          <w:szCs w:val="24"/>
        </w:rPr>
        <w:t>avaliação do desempenho contratual prévio dos licitantes, para a qual deverão preferencialmente ser utilizados registros cadastrais para efeito de atesto de cumprimento de obrigações previstos nesta Lei;</w:t>
      </w:r>
    </w:p>
    <w:p w14:paraId="15556614" w14:textId="77777777" w:rsidR="00895E88" w:rsidRPr="00760495" w:rsidRDefault="00895E88" w:rsidP="00725827">
      <w:pPr>
        <w:pStyle w:val="Nivel4"/>
        <w:numPr>
          <w:ilvl w:val="3"/>
          <w:numId w:val="32"/>
        </w:numPr>
        <w:tabs>
          <w:tab w:val="left" w:pos="993"/>
        </w:tabs>
        <w:ind w:left="0" w:firstLine="0"/>
        <w:rPr>
          <w:rFonts w:ascii="Times New Roman" w:hAnsi="Times New Roman" w:cs="Times New Roman"/>
          <w:sz w:val="24"/>
          <w:szCs w:val="24"/>
        </w:rPr>
      </w:pPr>
      <w:r w:rsidRPr="00760495">
        <w:rPr>
          <w:rFonts w:ascii="Times New Roman" w:hAnsi="Times New Roman" w:cs="Times New Roman"/>
          <w:sz w:val="24"/>
          <w:szCs w:val="24"/>
        </w:rPr>
        <w:t>desenvolvimento pelo licitante de ações de equidade entre homens e mulheres no ambiente de trabalho, conforme regulamento;</w:t>
      </w:r>
    </w:p>
    <w:p w14:paraId="0839DA85" w14:textId="77777777" w:rsidR="00895E88" w:rsidRPr="00760495" w:rsidRDefault="00895E88" w:rsidP="00725827">
      <w:pPr>
        <w:pStyle w:val="Nivel4"/>
        <w:numPr>
          <w:ilvl w:val="3"/>
          <w:numId w:val="32"/>
        </w:numPr>
        <w:tabs>
          <w:tab w:val="left" w:pos="993"/>
        </w:tabs>
        <w:ind w:left="0" w:firstLine="0"/>
        <w:rPr>
          <w:rFonts w:ascii="Times New Roman" w:hAnsi="Times New Roman" w:cs="Times New Roman"/>
          <w:sz w:val="24"/>
          <w:szCs w:val="24"/>
        </w:rPr>
      </w:pPr>
      <w:r w:rsidRPr="00760495">
        <w:rPr>
          <w:rFonts w:ascii="Times New Roman" w:hAnsi="Times New Roman" w:cs="Times New Roman"/>
          <w:sz w:val="24"/>
          <w:szCs w:val="24"/>
        </w:rPr>
        <w:t>desenvolvimento pelo licitante de programa de integridade, conforme orientações dos órgãos de controle.</w:t>
      </w:r>
    </w:p>
    <w:p w14:paraId="2E80DE35" w14:textId="77777777" w:rsidR="00895E88" w:rsidRPr="00760495" w:rsidRDefault="00895E88" w:rsidP="00725827">
      <w:pPr>
        <w:pStyle w:val="Nivel3"/>
        <w:numPr>
          <w:ilvl w:val="2"/>
          <w:numId w:val="32"/>
        </w:numPr>
        <w:ind w:left="0" w:firstLine="0"/>
        <w:rPr>
          <w:rFonts w:ascii="Times New Roman" w:hAnsi="Times New Roman" w:cs="Times New Roman"/>
          <w:sz w:val="24"/>
          <w:szCs w:val="24"/>
        </w:rPr>
      </w:pPr>
      <w:r w:rsidRPr="00760495">
        <w:rPr>
          <w:rFonts w:ascii="Times New Roman" w:hAnsi="Times New Roman" w:cs="Times New Roman"/>
          <w:sz w:val="24"/>
          <w:szCs w:val="24"/>
        </w:rPr>
        <w:lastRenderedPageBreak/>
        <w:t>Persistindo o empate, será assegurada preferência, sucessivamente, aos bens e serviços produzidos ou prestados por:</w:t>
      </w:r>
    </w:p>
    <w:p w14:paraId="20D97272" w14:textId="43592233" w:rsidR="00895E88" w:rsidRPr="00760495" w:rsidRDefault="00895E88" w:rsidP="00725827">
      <w:pPr>
        <w:pStyle w:val="Nivel4"/>
        <w:numPr>
          <w:ilvl w:val="3"/>
          <w:numId w:val="32"/>
        </w:numPr>
        <w:tabs>
          <w:tab w:val="left" w:pos="993"/>
        </w:tabs>
        <w:ind w:left="0" w:firstLine="0"/>
        <w:rPr>
          <w:rFonts w:ascii="Times New Roman" w:hAnsi="Times New Roman" w:cs="Times New Roman"/>
          <w:sz w:val="24"/>
          <w:szCs w:val="24"/>
        </w:rPr>
      </w:pPr>
      <w:bookmarkStart w:id="21" w:name="art60§1i"/>
      <w:bookmarkEnd w:id="21"/>
      <w:r w:rsidRPr="00760495">
        <w:rPr>
          <w:rFonts w:ascii="Times New Roman" w:hAnsi="Times New Roman" w:cs="Times New Roman"/>
          <w:sz w:val="24"/>
          <w:szCs w:val="24"/>
        </w:rPr>
        <w:t xml:space="preserve">empresas estabelecidas no território do Estado </w:t>
      </w:r>
      <w:r w:rsidR="00B83A23">
        <w:rPr>
          <w:rFonts w:ascii="Times New Roman" w:hAnsi="Times New Roman" w:cs="Times New Roman"/>
          <w:sz w:val="24"/>
          <w:szCs w:val="24"/>
        </w:rPr>
        <w:t>de Mato Grosso</w:t>
      </w:r>
      <w:r w:rsidRPr="00760495">
        <w:rPr>
          <w:rFonts w:ascii="Times New Roman" w:hAnsi="Times New Roman" w:cs="Times New Roman"/>
          <w:sz w:val="24"/>
          <w:szCs w:val="24"/>
        </w:rPr>
        <w:t>;</w:t>
      </w:r>
    </w:p>
    <w:p w14:paraId="51083510" w14:textId="77777777" w:rsidR="00895E88" w:rsidRPr="00760495" w:rsidRDefault="00895E88" w:rsidP="00725827">
      <w:pPr>
        <w:pStyle w:val="Nivel4"/>
        <w:numPr>
          <w:ilvl w:val="3"/>
          <w:numId w:val="32"/>
        </w:numPr>
        <w:tabs>
          <w:tab w:val="left" w:pos="1134"/>
        </w:tabs>
        <w:ind w:left="0" w:firstLine="0"/>
        <w:rPr>
          <w:rFonts w:ascii="Times New Roman" w:hAnsi="Times New Roman" w:cs="Times New Roman"/>
          <w:sz w:val="24"/>
          <w:szCs w:val="24"/>
        </w:rPr>
      </w:pPr>
      <w:bookmarkStart w:id="22" w:name="art60§1ii"/>
      <w:bookmarkEnd w:id="22"/>
      <w:r w:rsidRPr="00760495">
        <w:rPr>
          <w:rFonts w:ascii="Times New Roman" w:hAnsi="Times New Roman" w:cs="Times New Roman"/>
          <w:sz w:val="24"/>
          <w:szCs w:val="24"/>
        </w:rPr>
        <w:t>empresas brasileiras;</w:t>
      </w:r>
    </w:p>
    <w:p w14:paraId="42E882C0" w14:textId="77777777" w:rsidR="00895E88" w:rsidRPr="00760495" w:rsidRDefault="00895E88" w:rsidP="00725827">
      <w:pPr>
        <w:pStyle w:val="Nivel4"/>
        <w:numPr>
          <w:ilvl w:val="3"/>
          <w:numId w:val="32"/>
        </w:numPr>
        <w:tabs>
          <w:tab w:val="left" w:pos="1134"/>
        </w:tabs>
        <w:ind w:left="0" w:firstLine="0"/>
        <w:rPr>
          <w:rFonts w:ascii="Times New Roman" w:hAnsi="Times New Roman" w:cs="Times New Roman"/>
          <w:sz w:val="24"/>
          <w:szCs w:val="24"/>
        </w:rPr>
      </w:pPr>
      <w:bookmarkStart w:id="23" w:name="art60§1iii"/>
      <w:bookmarkEnd w:id="23"/>
      <w:r w:rsidRPr="00760495">
        <w:rPr>
          <w:rFonts w:ascii="Times New Roman" w:hAnsi="Times New Roman" w:cs="Times New Roman"/>
          <w:sz w:val="24"/>
          <w:szCs w:val="24"/>
        </w:rPr>
        <w:t>empresas que invistam em pesquisa e no desenvolvimento de tecnologia no País;</w:t>
      </w:r>
    </w:p>
    <w:p w14:paraId="6CECD4B7" w14:textId="77777777" w:rsidR="00895E88" w:rsidRPr="00760495" w:rsidRDefault="00895E88" w:rsidP="00725827">
      <w:pPr>
        <w:pStyle w:val="Nivel4"/>
        <w:numPr>
          <w:ilvl w:val="3"/>
          <w:numId w:val="32"/>
        </w:numPr>
        <w:tabs>
          <w:tab w:val="left" w:pos="993"/>
        </w:tabs>
        <w:ind w:left="0" w:firstLine="0"/>
        <w:rPr>
          <w:rFonts w:ascii="Times New Roman" w:hAnsi="Times New Roman" w:cs="Times New Roman"/>
          <w:sz w:val="24"/>
          <w:szCs w:val="24"/>
        </w:rPr>
      </w:pPr>
      <w:bookmarkStart w:id="24" w:name="art60§1iv"/>
      <w:bookmarkEnd w:id="24"/>
      <w:r w:rsidRPr="00760495">
        <w:rPr>
          <w:rFonts w:ascii="Times New Roman" w:hAnsi="Times New Roman" w:cs="Times New Roman"/>
          <w:sz w:val="24"/>
          <w:szCs w:val="24"/>
        </w:rPr>
        <w:t>empresas que comprovem a prática de mitigação, nos termos da </w:t>
      </w:r>
      <w:hyperlink r:id="rId20" w:anchor=":~:text=LEI%20N%C2%BA%2012.187%2C%20DE%2029%20DE%20DEZEMBRO%20DE%202009.&amp;text=Institui%20a%20Pol%C3%ADtica%20Nacional%20sobre,PNMC%20e%20d%C3%A1%20outras%20provid%C3%AAncias." w:history="1">
        <w:r w:rsidRPr="00760495">
          <w:rPr>
            <w:rStyle w:val="Hyperlink"/>
            <w:rFonts w:ascii="Times New Roman" w:hAnsi="Times New Roman" w:cs="Times New Roman"/>
            <w:sz w:val="24"/>
            <w:szCs w:val="24"/>
          </w:rPr>
          <w:t>Lei nº 12.187, de 29 de dezembro de 2009</w:t>
        </w:r>
      </w:hyperlink>
      <w:r w:rsidRPr="00760495">
        <w:rPr>
          <w:rFonts w:ascii="Times New Roman" w:hAnsi="Times New Roman" w:cs="Times New Roman"/>
          <w:sz w:val="24"/>
          <w:szCs w:val="24"/>
        </w:rPr>
        <w:t>.</w:t>
      </w:r>
    </w:p>
    <w:p w14:paraId="54A96FEF" w14:textId="69E04922" w:rsidR="00895E88" w:rsidRPr="00760495" w:rsidRDefault="00895E88" w:rsidP="00725827">
      <w:pPr>
        <w:pStyle w:val="Nivel2"/>
        <w:numPr>
          <w:ilvl w:val="1"/>
          <w:numId w:val="32"/>
        </w:numPr>
        <w:autoSpaceDE/>
        <w:autoSpaceDN/>
        <w:adjustRightInd/>
        <w:spacing w:after="120" w:line="276" w:lineRule="auto"/>
        <w:ind w:left="0" w:firstLine="0"/>
        <w:rPr>
          <w:rFonts w:ascii="Times New Roman" w:hAnsi="Times New Roman" w:cs="Times New Roman"/>
          <w:b w:val="0"/>
          <w:sz w:val="24"/>
          <w:szCs w:val="24"/>
        </w:rPr>
      </w:pPr>
      <w:r w:rsidRPr="00760495">
        <w:rPr>
          <w:rFonts w:ascii="Times New Roman" w:hAnsi="Times New Roman" w:cs="Times New Roman"/>
          <w:b w:val="0"/>
          <w:sz w:val="24"/>
          <w:szCs w:val="24"/>
        </w:rPr>
        <w:t>Encerrada a etapa de envio de lances da sessão pública, na hipótese da proposta do primeiro colocado permanecer acima do preço máximo definido para a contratação, o pregoeiro poderá negociar condições mais vantajosas, após definido o resultado do julgamento.</w:t>
      </w:r>
    </w:p>
    <w:p w14:paraId="7518A565" w14:textId="77777777" w:rsidR="00895E88" w:rsidRPr="00760495" w:rsidRDefault="00895E88" w:rsidP="00725827">
      <w:pPr>
        <w:pStyle w:val="Nivel3"/>
        <w:numPr>
          <w:ilvl w:val="2"/>
          <w:numId w:val="32"/>
        </w:numPr>
        <w:ind w:left="0" w:firstLine="0"/>
        <w:rPr>
          <w:rFonts w:ascii="Times New Roman" w:hAnsi="Times New Roman" w:cs="Times New Roman"/>
          <w:sz w:val="24"/>
          <w:szCs w:val="24"/>
        </w:rPr>
      </w:pPr>
      <w:r w:rsidRPr="00760495">
        <w:rPr>
          <w:rFonts w:ascii="Times New Roman" w:hAnsi="Times New Roman" w:cs="Times New Roman"/>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D8E0FEC" w14:textId="77777777" w:rsidR="00895E88" w:rsidRPr="00760495" w:rsidRDefault="00895E88" w:rsidP="00725827">
      <w:pPr>
        <w:pStyle w:val="Nivel3"/>
        <w:numPr>
          <w:ilvl w:val="2"/>
          <w:numId w:val="32"/>
        </w:numPr>
        <w:ind w:left="0" w:firstLine="0"/>
        <w:rPr>
          <w:rFonts w:ascii="Times New Roman" w:eastAsia="Times New Roman" w:hAnsi="Times New Roman" w:cs="Times New Roman"/>
          <w:sz w:val="24"/>
          <w:szCs w:val="24"/>
        </w:rPr>
      </w:pPr>
      <w:r w:rsidRPr="00760495">
        <w:rPr>
          <w:rFonts w:ascii="Times New Roman" w:eastAsia="Times New Roman" w:hAnsi="Times New Roman" w:cs="Times New Roman"/>
          <w:sz w:val="24"/>
          <w:szCs w:val="24"/>
        </w:rPr>
        <w:t xml:space="preserve">A </w:t>
      </w:r>
      <w:r w:rsidRPr="00760495">
        <w:rPr>
          <w:rFonts w:ascii="Times New Roman" w:hAnsi="Times New Roman" w:cs="Times New Roman"/>
          <w:sz w:val="24"/>
          <w:szCs w:val="24"/>
        </w:rPr>
        <w:t>negociação será realizada por meio do sistema, podendo ser acompanhada pelos demais licitantes.</w:t>
      </w:r>
    </w:p>
    <w:p w14:paraId="5E05B0DE" w14:textId="77777777" w:rsidR="00895E88" w:rsidRPr="00760495" w:rsidRDefault="00895E88" w:rsidP="00725827">
      <w:pPr>
        <w:pStyle w:val="Nivel3"/>
        <w:numPr>
          <w:ilvl w:val="2"/>
          <w:numId w:val="32"/>
        </w:numPr>
        <w:ind w:left="0" w:firstLine="0"/>
        <w:rPr>
          <w:rFonts w:ascii="Times New Roman" w:hAnsi="Times New Roman" w:cs="Times New Roman"/>
          <w:sz w:val="24"/>
          <w:szCs w:val="24"/>
        </w:rPr>
      </w:pPr>
      <w:r w:rsidRPr="00760495">
        <w:rPr>
          <w:rFonts w:ascii="Times New Roman" w:hAnsi="Times New Roman" w:cs="Times New Roman"/>
          <w:sz w:val="24"/>
          <w:szCs w:val="24"/>
        </w:rPr>
        <w:t>O resultado da negociação será divulgado a todos os licitantes e anexado aos autos do processo licitatório.</w:t>
      </w:r>
    </w:p>
    <w:p w14:paraId="1B5F1037" w14:textId="4FE065A5" w:rsidR="00895E88" w:rsidRPr="00760495" w:rsidRDefault="00895E88" w:rsidP="00725827">
      <w:pPr>
        <w:pStyle w:val="Nivel3"/>
        <w:numPr>
          <w:ilvl w:val="2"/>
          <w:numId w:val="32"/>
        </w:numPr>
        <w:ind w:left="0" w:firstLine="0"/>
        <w:rPr>
          <w:rFonts w:ascii="Times New Roman" w:hAnsi="Times New Roman" w:cs="Times New Roman"/>
          <w:sz w:val="24"/>
          <w:szCs w:val="24"/>
        </w:rPr>
      </w:pPr>
      <w:r w:rsidRPr="00760495">
        <w:rPr>
          <w:rFonts w:ascii="Times New Roman" w:hAnsi="Times New Roman" w:cs="Times New Roman"/>
          <w:color w:val="auto"/>
          <w:sz w:val="24"/>
          <w:szCs w:val="24"/>
        </w:rPr>
        <w:t xml:space="preserve">O pregoeiro solicitará ao licitante mais bem classificado que, no prazo de </w:t>
      </w:r>
      <w:r w:rsidR="00B17E35" w:rsidRPr="00760495">
        <w:rPr>
          <w:rFonts w:ascii="Times New Roman" w:hAnsi="Times New Roman" w:cs="Times New Roman"/>
          <w:color w:val="auto"/>
          <w:sz w:val="24"/>
          <w:szCs w:val="24"/>
        </w:rPr>
        <w:t xml:space="preserve">até </w:t>
      </w:r>
      <w:r w:rsidRPr="00760495">
        <w:rPr>
          <w:rFonts w:ascii="Times New Roman" w:hAnsi="Times New Roman" w:cs="Times New Roman"/>
          <w:color w:val="auto"/>
          <w:sz w:val="24"/>
          <w:szCs w:val="24"/>
        </w:rPr>
        <w:t>2</w:t>
      </w:r>
      <w:r w:rsidR="00B17E35" w:rsidRPr="00760495">
        <w:rPr>
          <w:rFonts w:ascii="Times New Roman" w:hAnsi="Times New Roman" w:cs="Times New Roman"/>
          <w:color w:val="auto"/>
          <w:sz w:val="24"/>
          <w:szCs w:val="24"/>
        </w:rPr>
        <w:t>4 (vinte e quatro</w:t>
      </w:r>
      <w:r w:rsidRPr="00760495">
        <w:rPr>
          <w:rFonts w:ascii="Times New Roman" w:hAnsi="Times New Roman" w:cs="Times New Roman"/>
          <w:color w:val="auto"/>
          <w:sz w:val="24"/>
          <w:szCs w:val="24"/>
        </w:rPr>
        <w:t>) horas</w:t>
      </w:r>
      <w:r w:rsidRPr="00760495">
        <w:rPr>
          <w:rFonts w:ascii="Times New Roman" w:hAnsi="Times New Roman" w:cs="Times New Roman"/>
          <w:sz w:val="24"/>
          <w:szCs w:val="24"/>
        </w:rPr>
        <w:t>, envie a proposta adequada ao último lance ofertado após a negociação realizada, acompanhada, se for o caso, dos documentos complementares, quando necessários à confirmação daqueles exigidos neste Edital e já apresentados.</w:t>
      </w:r>
      <w:bookmarkStart w:id="25" w:name="_Hlk117016948"/>
    </w:p>
    <w:bookmarkEnd w:id="25"/>
    <w:p w14:paraId="28FDC01C" w14:textId="77777777" w:rsidR="00895E88" w:rsidRPr="00760495" w:rsidRDefault="00895E88" w:rsidP="00725827">
      <w:pPr>
        <w:pStyle w:val="Nivel3"/>
        <w:numPr>
          <w:ilvl w:val="2"/>
          <w:numId w:val="32"/>
        </w:numPr>
        <w:ind w:left="0" w:firstLine="0"/>
        <w:rPr>
          <w:rFonts w:ascii="Times New Roman" w:hAnsi="Times New Roman" w:cs="Times New Roman"/>
          <w:iCs/>
          <w:sz w:val="24"/>
          <w:szCs w:val="24"/>
        </w:rPr>
      </w:pPr>
      <w:r w:rsidRPr="00760495">
        <w:rPr>
          <w:rFonts w:ascii="Times New Roman" w:hAnsi="Times New Roman" w:cs="Times New Roman"/>
          <w:sz w:val="24"/>
          <w:szCs w:val="24"/>
        </w:rPr>
        <w:t>É facultado ao pregoeiro prorrogar o prazo estabelecido, a partir de solicitação fundamentada feita no chat pelo licitante, antes de findo o prazo.</w:t>
      </w:r>
    </w:p>
    <w:p w14:paraId="29BFB981" w14:textId="51A5BA52" w:rsidR="00895E88" w:rsidRPr="00760495" w:rsidRDefault="00895E88" w:rsidP="00725827">
      <w:pPr>
        <w:pStyle w:val="Nivel2"/>
        <w:numPr>
          <w:ilvl w:val="1"/>
          <w:numId w:val="32"/>
        </w:numPr>
        <w:autoSpaceDE/>
        <w:autoSpaceDN/>
        <w:adjustRightInd/>
        <w:spacing w:after="120" w:line="276" w:lineRule="auto"/>
        <w:ind w:left="0" w:firstLine="0"/>
        <w:rPr>
          <w:rFonts w:ascii="Times New Roman" w:eastAsia="Times New Roman" w:hAnsi="Times New Roman" w:cs="Times New Roman"/>
          <w:sz w:val="24"/>
          <w:szCs w:val="24"/>
        </w:rPr>
      </w:pPr>
      <w:r w:rsidRPr="00760495">
        <w:rPr>
          <w:rFonts w:ascii="Times New Roman" w:hAnsi="Times New Roman" w:cs="Times New Roman"/>
          <w:b w:val="0"/>
          <w:sz w:val="24"/>
          <w:szCs w:val="24"/>
        </w:rPr>
        <w:t>Após a negociação do preço, o Pregoeiro iniciará a fase de aceitação e julgamento da proposta</w:t>
      </w:r>
      <w:r w:rsidRPr="00760495">
        <w:rPr>
          <w:rFonts w:ascii="Times New Roman" w:hAnsi="Times New Roman" w:cs="Times New Roman"/>
          <w:sz w:val="24"/>
          <w:szCs w:val="24"/>
        </w:rPr>
        <w:t>.</w:t>
      </w:r>
      <w:bookmarkEnd w:id="19"/>
    </w:p>
    <w:p w14:paraId="2D997956" w14:textId="77777777" w:rsidR="00561778" w:rsidRPr="00760495" w:rsidRDefault="00561778" w:rsidP="00561778">
      <w:pPr>
        <w:pStyle w:val="Nivel2"/>
        <w:numPr>
          <w:ilvl w:val="0"/>
          <w:numId w:val="0"/>
        </w:numPr>
        <w:autoSpaceDE/>
        <w:autoSpaceDN/>
        <w:adjustRightInd/>
        <w:spacing w:after="120" w:line="276" w:lineRule="auto"/>
        <w:rPr>
          <w:rFonts w:ascii="Times New Roman" w:eastAsia="Times New Roman" w:hAnsi="Times New Roman" w:cs="Times New Roman"/>
          <w:sz w:val="24"/>
          <w:szCs w:val="24"/>
        </w:rPr>
      </w:pPr>
    </w:p>
    <w:p w14:paraId="3B3C60B5" w14:textId="77777777" w:rsidR="00895E88" w:rsidRPr="00760495" w:rsidRDefault="00895E88" w:rsidP="00725827">
      <w:pPr>
        <w:pStyle w:val="Nivel01"/>
        <w:numPr>
          <w:ilvl w:val="0"/>
          <w:numId w:val="32"/>
        </w:numPr>
        <w:tabs>
          <w:tab w:val="left" w:pos="567"/>
        </w:tabs>
        <w:spacing w:before="0" w:after="0" w:line="360" w:lineRule="auto"/>
        <w:ind w:left="0" w:right="0" w:firstLine="0"/>
        <w:rPr>
          <w:rFonts w:ascii="Times New Roman" w:hAnsi="Times New Roman"/>
          <w:sz w:val="24"/>
          <w:szCs w:val="24"/>
        </w:rPr>
      </w:pPr>
      <w:bookmarkStart w:id="26" w:name="_Toc135469229"/>
      <w:r w:rsidRPr="00760495">
        <w:rPr>
          <w:rFonts w:ascii="Times New Roman" w:hAnsi="Times New Roman"/>
          <w:sz w:val="24"/>
          <w:szCs w:val="24"/>
        </w:rPr>
        <w:t>DA FASE DE JULGAMENTO</w:t>
      </w:r>
      <w:bookmarkEnd w:id="26"/>
    </w:p>
    <w:p w14:paraId="1656C73D" w14:textId="58B0E9E2" w:rsidR="00895E88" w:rsidRPr="00760495" w:rsidRDefault="00895E88" w:rsidP="00725827">
      <w:pPr>
        <w:pStyle w:val="Nivel2"/>
        <w:numPr>
          <w:ilvl w:val="1"/>
          <w:numId w:val="32"/>
        </w:numPr>
        <w:autoSpaceDE/>
        <w:autoSpaceDN/>
        <w:adjustRightInd/>
        <w:spacing w:before="0" w:line="360" w:lineRule="auto"/>
        <w:ind w:left="0" w:firstLine="0"/>
        <w:rPr>
          <w:rFonts w:ascii="Times New Roman" w:hAnsi="Times New Roman" w:cs="Times New Roman"/>
          <w:b w:val="0"/>
          <w:bCs w:val="0"/>
          <w:sz w:val="24"/>
          <w:szCs w:val="24"/>
          <w:lang w:eastAsia="ar-SA"/>
        </w:rPr>
      </w:pPr>
      <w:bookmarkStart w:id="27" w:name="_Ref117019424"/>
      <w:r w:rsidRPr="00760495">
        <w:rPr>
          <w:rFonts w:ascii="Times New Roman" w:hAnsi="Times New Roman" w:cs="Times New Roman"/>
          <w:b w:val="0"/>
          <w:sz w:val="24"/>
          <w:szCs w:val="24"/>
        </w:rPr>
        <w:t xml:space="preserve">Encerrada a etapa de negociação, o pregoeiro verificará se o licitante provisoriamente classificado em primeiro lugar atende às condições de participação no certame, conforme previsto no </w:t>
      </w:r>
      <w:hyperlink r:id="rId21" w:anchor="art14" w:history="1">
        <w:r w:rsidRPr="00760495">
          <w:rPr>
            <w:rStyle w:val="Hyperlink"/>
            <w:rFonts w:ascii="Times New Roman" w:hAnsi="Times New Roman" w:cs="Times New Roman"/>
            <w:b w:val="0"/>
            <w:sz w:val="24"/>
            <w:szCs w:val="24"/>
          </w:rPr>
          <w:t>art. 14 da Lei nº 14.133/2021</w:t>
        </w:r>
      </w:hyperlink>
      <w:r w:rsidRPr="00760495">
        <w:rPr>
          <w:rFonts w:ascii="Times New Roman" w:hAnsi="Times New Roman" w:cs="Times New Roman"/>
          <w:b w:val="0"/>
          <w:sz w:val="24"/>
          <w:szCs w:val="24"/>
        </w:rPr>
        <w:t xml:space="preserve">, legislação correlata e no item </w:t>
      </w:r>
      <w:r w:rsidR="001771C2" w:rsidRPr="00760495">
        <w:rPr>
          <w:rFonts w:ascii="Times New Roman" w:hAnsi="Times New Roman" w:cs="Times New Roman"/>
          <w:b w:val="0"/>
          <w:sz w:val="24"/>
          <w:szCs w:val="24"/>
        </w:rPr>
        <w:t xml:space="preserve">2.6. </w:t>
      </w:r>
      <w:r w:rsidRPr="00760495">
        <w:rPr>
          <w:rFonts w:ascii="Times New Roman" w:hAnsi="Times New Roman" w:cs="Times New Roman"/>
          <w:b w:val="0"/>
          <w:sz w:val="24"/>
          <w:szCs w:val="24"/>
        </w:rPr>
        <w:t xml:space="preserve">do edital, </w:t>
      </w:r>
      <w:bookmarkEnd w:id="27"/>
      <w:r w:rsidRPr="00760495">
        <w:rPr>
          <w:rFonts w:ascii="Times New Roman" w:hAnsi="Times New Roman" w:cs="Times New Roman"/>
          <w:b w:val="0"/>
          <w:color w:val="auto"/>
          <w:sz w:val="24"/>
          <w:szCs w:val="24"/>
          <w:lang w:eastAsia="ar-SA"/>
        </w:rPr>
        <w:t>especialmente quanto à existência de sanção que impeça a participação no certame ou a futura contratação,</w:t>
      </w:r>
      <w:r w:rsidRPr="00760495">
        <w:rPr>
          <w:rFonts w:ascii="Times New Roman" w:hAnsi="Times New Roman" w:cs="Times New Roman"/>
          <w:b w:val="0"/>
          <w:sz w:val="24"/>
          <w:szCs w:val="24"/>
          <w:lang w:eastAsia="ar-SA"/>
        </w:rPr>
        <w:t xml:space="preserve"> mediante a consulta aos seguintes cadastros:</w:t>
      </w:r>
    </w:p>
    <w:p w14:paraId="1A262D94" w14:textId="77777777" w:rsidR="00895E88" w:rsidRPr="00760495" w:rsidRDefault="00895E88" w:rsidP="00725827">
      <w:pPr>
        <w:pStyle w:val="Nivel3"/>
        <w:numPr>
          <w:ilvl w:val="2"/>
          <w:numId w:val="32"/>
        </w:numPr>
        <w:ind w:left="0" w:firstLine="0"/>
        <w:rPr>
          <w:rFonts w:ascii="Times New Roman" w:hAnsi="Times New Roman" w:cs="Times New Roman"/>
          <w:sz w:val="24"/>
          <w:szCs w:val="24"/>
          <w:lang w:eastAsia="ar-SA"/>
        </w:rPr>
      </w:pPr>
      <w:r w:rsidRPr="00760495">
        <w:rPr>
          <w:rFonts w:ascii="Times New Roman" w:hAnsi="Times New Roman" w:cs="Times New Roman"/>
          <w:sz w:val="24"/>
          <w:szCs w:val="24"/>
          <w:lang w:eastAsia="ar-SA"/>
        </w:rPr>
        <w:t xml:space="preserve">SICAF;  </w:t>
      </w:r>
    </w:p>
    <w:p w14:paraId="0F034B42" w14:textId="77777777" w:rsidR="00635C67" w:rsidRPr="00760495" w:rsidRDefault="00635C67" w:rsidP="00725827">
      <w:pPr>
        <w:pStyle w:val="PargrafodaLista"/>
        <w:numPr>
          <w:ilvl w:val="2"/>
          <w:numId w:val="32"/>
        </w:numPr>
        <w:spacing w:line="360" w:lineRule="auto"/>
        <w:ind w:left="0" w:firstLine="0"/>
        <w:rPr>
          <w:rFonts w:ascii="Times New Roman" w:eastAsiaTheme="minorEastAsia" w:hAnsi="Times New Roman" w:cs="Times New Roman"/>
          <w:color w:val="000000"/>
          <w:sz w:val="24"/>
          <w:lang w:eastAsia="ar-SA"/>
        </w:rPr>
      </w:pPr>
      <w:r w:rsidRPr="00760495">
        <w:rPr>
          <w:rFonts w:ascii="Times New Roman" w:eastAsiaTheme="minorEastAsia" w:hAnsi="Times New Roman" w:cs="Times New Roman"/>
          <w:color w:val="000000"/>
          <w:sz w:val="24"/>
          <w:lang w:eastAsia="ar-SA"/>
        </w:rPr>
        <w:lastRenderedPageBreak/>
        <w:t>Cadastro Nacional de Empresas Punidas - CNEP, mantido pela Controladoria-Geral da União (https://portaldatransparencia.gov.br/pagina-interna/603244-cnep).</w:t>
      </w:r>
    </w:p>
    <w:p w14:paraId="45AF4601" w14:textId="77777777" w:rsidR="00895E88" w:rsidRPr="00760495" w:rsidRDefault="00895E88" w:rsidP="00725827">
      <w:pPr>
        <w:pStyle w:val="Nivel3"/>
        <w:numPr>
          <w:ilvl w:val="2"/>
          <w:numId w:val="32"/>
        </w:numPr>
        <w:ind w:left="0" w:firstLine="0"/>
        <w:rPr>
          <w:rFonts w:ascii="Times New Roman" w:hAnsi="Times New Roman" w:cs="Times New Roman"/>
          <w:sz w:val="24"/>
          <w:szCs w:val="24"/>
          <w:lang w:eastAsia="ar-SA"/>
        </w:rPr>
      </w:pPr>
      <w:r w:rsidRPr="00760495">
        <w:rPr>
          <w:rFonts w:ascii="Times New Roman" w:hAnsi="Times New Roman" w:cs="Times New Roman"/>
          <w:sz w:val="24"/>
          <w:szCs w:val="24"/>
          <w:lang w:eastAsia="ar-SA"/>
        </w:rPr>
        <w:t>Cadastro Nacional de Empresas Inidôneas e Suspensas - CEIS, mantido pela Controladoria-Geral da União (</w:t>
      </w:r>
      <w:hyperlink r:id="rId22" w:history="1">
        <w:r w:rsidRPr="00760495">
          <w:rPr>
            <w:rStyle w:val="Hyperlink"/>
            <w:rFonts w:ascii="Times New Roman" w:hAnsi="Times New Roman" w:cs="Times New Roman"/>
            <w:sz w:val="24"/>
            <w:szCs w:val="24"/>
            <w:lang w:eastAsia="ar-SA"/>
          </w:rPr>
          <w:t>https://www.portaltransparencia.gov.br/sancoes/ceis</w:t>
        </w:r>
      </w:hyperlink>
      <w:r w:rsidRPr="00760495">
        <w:rPr>
          <w:rFonts w:ascii="Times New Roman" w:hAnsi="Times New Roman" w:cs="Times New Roman"/>
          <w:sz w:val="24"/>
          <w:szCs w:val="24"/>
          <w:lang w:eastAsia="ar-SA"/>
        </w:rPr>
        <w:t xml:space="preserve">); e </w:t>
      </w:r>
    </w:p>
    <w:p w14:paraId="552DD527" w14:textId="7AE44117" w:rsidR="00B17E35" w:rsidRPr="00760495" w:rsidRDefault="00B17E35" w:rsidP="00725827">
      <w:pPr>
        <w:pStyle w:val="Nivel3"/>
        <w:numPr>
          <w:ilvl w:val="2"/>
          <w:numId w:val="32"/>
        </w:numPr>
        <w:ind w:left="0" w:firstLine="0"/>
        <w:rPr>
          <w:rFonts w:ascii="Times New Roman" w:hAnsi="Times New Roman" w:cs="Times New Roman"/>
          <w:sz w:val="24"/>
          <w:szCs w:val="24"/>
          <w:lang w:eastAsia="ar-SA"/>
        </w:rPr>
      </w:pPr>
      <w:r w:rsidRPr="00760495">
        <w:rPr>
          <w:rFonts w:ascii="Times New Roman" w:hAnsi="Times New Roman" w:cs="Times New Roman"/>
          <w:sz w:val="24"/>
          <w:szCs w:val="24"/>
          <w:lang w:eastAsia="ar-SA"/>
        </w:rPr>
        <w:t>Tribunal de Contas do Estado de Mato Grosso (http://jurisdicionado.tce.mt.gov.br/conteudo/index/sid/477.</w:t>
      </w:r>
    </w:p>
    <w:p w14:paraId="5A57104F" w14:textId="66E75DC0" w:rsidR="00B17E35" w:rsidRPr="00760495" w:rsidRDefault="00B17E35" w:rsidP="00725827">
      <w:pPr>
        <w:pStyle w:val="Nivel3"/>
        <w:numPr>
          <w:ilvl w:val="2"/>
          <w:numId w:val="32"/>
        </w:numPr>
        <w:ind w:left="0" w:firstLine="0"/>
        <w:rPr>
          <w:rFonts w:ascii="Times New Roman" w:hAnsi="Times New Roman" w:cs="Times New Roman"/>
          <w:sz w:val="24"/>
          <w:szCs w:val="24"/>
          <w:lang w:eastAsia="ar-SA"/>
        </w:rPr>
      </w:pPr>
      <w:r w:rsidRPr="00760495">
        <w:rPr>
          <w:rFonts w:ascii="Times New Roman" w:hAnsi="Times New Roman" w:cs="Times New Roman"/>
          <w:sz w:val="24"/>
          <w:szCs w:val="24"/>
          <w:lang w:eastAsia="ar-SA"/>
        </w:rPr>
        <w:t xml:space="preserve"> No banco de dados do TJMT.</w:t>
      </w:r>
    </w:p>
    <w:p w14:paraId="59198A0E" w14:textId="26C5682A" w:rsidR="00B17E35" w:rsidRPr="00760495" w:rsidRDefault="00B17E35" w:rsidP="00725827">
      <w:pPr>
        <w:pStyle w:val="Nivel3"/>
        <w:numPr>
          <w:ilvl w:val="2"/>
          <w:numId w:val="32"/>
        </w:numPr>
        <w:ind w:left="0" w:firstLine="0"/>
        <w:rPr>
          <w:rFonts w:ascii="Times New Roman" w:hAnsi="Times New Roman" w:cs="Times New Roman"/>
          <w:sz w:val="24"/>
          <w:szCs w:val="24"/>
          <w:lang w:eastAsia="ar-SA"/>
        </w:rPr>
      </w:pPr>
      <w:r w:rsidRPr="00760495">
        <w:rPr>
          <w:rFonts w:ascii="Times New Roman" w:hAnsi="Times New Roman" w:cs="Times New Roman"/>
          <w:sz w:val="24"/>
          <w:szCs w:val="24"/>
          <w:lang w:eastAsia="ar-SA"/>
        </w:rPr>
        <w:t xml:space="preserve"> Cadastro de Pessoas/Empresas declaradas inidôneas e/ou suspensas de contratar com a administração – Órgãos e Entidades Municipais – disponibilizado pelo TCE-MT (http://tce.mt.gov.br/conteudo/inex/sid/).</w:t>
      </w:r>
    </w:p>
    <w:p w14:paraId="43886EEC" w14:textId="3D7A1F57" w:rsidR="00B17E35" w:rsidRPr="00760495" w:rsidRDefault="00B17E35" w:rsidP="00725827">
      <w:pPr>
        <w:pStyle w:val="Nivel3"/>
        <w:numPr>
          <w:ilvl w:val="2"/>
          <w:numId w:val="32"/>
        </w:numPr>
        <w:ind w:left="0" w:firstLine="0"/>
        <w:rPr>
          <w:rFonts w:ascii="Times New Roman" w:hAnsi="Times New Roman" w:cs="Times New Roman"/>
          <w:sz w:val="24"/>
          <w:szCs w:val="24"/>
          <w:lang w:eastAsia="ar-SA"/>
        </w:rPr>
      </w:pPr>
      <w:r w:rsidRPr="00760495">
        <w:rPr>
          <w:rFonts w:ascii="Times New Roman" w:hAnsi="Times New Roman" w:cs="Times New Roman"/>
          <w:sz w:val="24"/>
          <w:szCs w:val="24"/>
          <w:lang w:eastAsia="ar-SA"/>
        </w:rPr>
        <w:t xml:space="preserve"> Cadastro de Empresas inidôneas </w:t>
      </w:r>
      <w:r w:rsidR="00691F86" w:rsidRPr="00760495">
        <w:rPr>
          <w:rFonts w:ascii="Times New Roman" w:hAnsi="Times New Roman" w:cs="Times New Roman"/>
          <w:sz w:val="24"/>
          <w:szCs w:val="24"/>
          <w:lang w:eastAsia="ar-SA"/>
        </w:rPr>
        <w:t>ou suspensa</w:t>
      </w:r>
      <w:r w:rsidRPr="00760495">
        <w:rPr>
          <w:rFonts w:ascii="Times New Roman" w:hAnsi="Times New Roman" w:cs="Times New Roman"/>
          <w:sz w:val="24"/>
          <w:szCs w:val="24"/>
          <w:lang w:eastAsia="ar-SA"/>
        </w:rPr>
        <w:t xml:space="preserve"> – CGE-MT (http://www.auditoria.mt.gov.br_inidoneas.php).</w:t>
      </w:r>
    </w:p>
    <w:p w14:paraId="35D9FE63" w14:textId="77777777" w:rsidR="00895E88" w:rsidRPr="00760495" w:rsidRDefault="00895E88" w:rsidP="00725827">
      <w:pPr>
        <w:pStyle w:val="Nivel2"/>
        <w:numPr>
          <w:ilvl w:val="1"/>
          <w:numId w:val="32"/>
        </w:numPr>
        <w:autoSpaceDE/>
        <w:autoSpaceDN/>
        <w:adjustRightInd/>
        <w:spacing w:after="120" w:line="276" w:lineRule="auto"/>
        <w:ind w:left="0" w:firstLine="0"/>
        <w:rPr>
          <w:rFonts w:ascii="Times New Roman" w:hAnsi="Times New Roman" w:cs="Times New Roman"/>
          <w:b w:val="0"/>
          <w:sz w:val="24"/>
          <w:szCs w:val="24"/>
        </w:rPr>
      </w:pPr>
      <w:r w:rsidRPr="00760495">
        <w:rPr>
          <w:rFonts w:ascii="Times New Roman" w:hAnsi="Times New Roman" w:cs="Times New Roman"/>
          <w:b w:val="0"/>
          <w:sz w:val="24"/>
          <w:szCs w:val="24"/>
        </w:rPr>
        <w:t xml:space="preserve">A consulta aos cadastros será realizada em nome da empresa licitante e também de seu sócio majoritário, por força da vedação de que trata o </w:t>
      </w:r>
      <w:hyperlink r:id="rId23" w:anchor=":~:text=%C3%A0s%20seguintes%20comina%C3%A7%C3%B5es%3A-,Art.,n%C2%BA%2012.120%2C%20de%202009)." w:history="1">
        <w:r w:rsidRPr="00760495">
          <w:rPr>
            <w:rStyle w:val="Hyperlink"/>
            <w:rFonts w:ascii="Times New Roman" w:hAnsi="Times New Roman" w:cs="Times New Roman"/>
            <w:b w:val="0"/>
            <w:sz w:val="24"/>
            <w:szCs w:val="24"/>
          </w:rPr>
          <w:t>artigo 12 da Lei n° 8.429, de 1992</w:t>
        </w:r>
      </w:hyperlink>
      <w:r w:rsidRPr="00760495">
        <w:rPr>
          <w:rFonts w:ascii="Times New Roman" w:hAnsi="Times New Roman" w:cs="Times New Roman"/>
          <w:b w:val="0"/>
          <w:sz w:val="24"/>
          <w:szCs w:val="24"/>
        </w:rPr>
        <w:t>.</w:t>
      </w:r>
    </w:p>
    <w:p w14:paraId="0700FECD" w14:textId="77777777" w:rsidR="00895E88" w:rsidRPr="00760495" w:rsidRDefault="00895E88" w:rsidP="00725827">
      <w:pPr>
        <w:pStyle w:val="Nivel2"/>
        <w:numPr>
          <w:ilvl w:val="1"/>
          <w:numId w:val="32"/>
        </w:numPr>
        <w:autoSpaceDE/>
        <w:autoSpaceDN/>
        <w:adjustRightInd/>
        <w:spacing w:after="120" w:line="276" w:lineRule="auto"/>
        <w:ind w:left="0" w:firstLine="0"/>
        <w:rPr>
          <w:rFonts w:ascii="Times New Roman" w:hAnsi="Times New Roman" w:cs="Times New Roman"/>
          <w:sz w:val="24"/>
          <w:szCs w:val="24"/>
        </w:rPr>
      </w:pPr>
      <w:r w:rsidRPr="00760495">
        <w:rPr>
          <w:rFonts w:ascii="Times New Roman" w:hAnsi="Times New Roman" w:cs="Times New Roman"/>
          <w:b w:val="0"/>
          <w:sz w:val="24"/>
          <w:szCs w:val="24"/>
        </w:rPr>
        <w:t>Caso conste na Consulta de Situação do l</w:t>
      </w:r>
      <w:r w:rsidRPr="00760495">
        <w:rPr>
          <w:rFonts w:ascii="Times New Roman" w:hAnsi="Times New Roman" w:cs="Times New Roman"/>
          <w:b w:val="0"/>
          <w:color w:val="auto"/>
          <w:sz w:val="24"/>
          <w:szCs w:val="24"/>
        </w:rPr>
        <w:t xml:space="preserve">icitante </w:t>
      </w:r>
      <w:r w:rsidRPr="00760495">
        <w:rPr>
          <w:rFonts w:ascii="Times New Roman" w:hAnsi="Times New Roman" w:cs="Times New Roman"/>
          <w:b w:val="0"/>
          <w:sz w:val="24"/>
          <w:szCs w:val="24"/>
        </w:rPr>
        <w:t xml:space="preserve">a existência de Ocorrências Impeditivas Indiretas, o </w:t>
      </w:r>
      <w:r w:rsidRPr="00760495">
        <w:rPr>
          <w:rFonts w:ascii="Times New Roman" w:hAnsi="Times New Roman" w:cs="Times New Roman"/>
          <w:b w:val="0"/>
          <w:color w:val="auto"/>
          <w:sz w:val="24"/>
          <w:szCs w:val="24"/>
        </w:rPr>
        <w:t>Pregoeiro diligenciará para v</w:t>
      </w:r>
      <w:r w:rsidRPr="00760495">
        <w:rPr>
          <w:rFonts w:ascii="Times New Roman" w:hAnsi="Times New Roman" w:cs="Times New Roman"/>
          <w:b w:val="0"/>
          <w:sz w:val="24"/>
          <w:szCs w:val="24"/>
        </w:rPr>
        <w:t>erificar se houve fraude por parte das empresas apontadas no Relatório de Ocorrências Impeditivas Indiretas. (</w:t>
      </w:r>
      <w:hyperlink r:id="rId24" w:anchor="art29" w:history="1">
        <w:r w:rsidRPr="00760495">
          <w:rPr>
            <w:rStyle w:val="Hyperlink"/>
            <w:rFonts w:ascii="Times New Roman" w:hAnsi="Times New Roman" w:cs="Times New Roman"/>
            <w:b w:val="0"/>
            <w:sz w:val="24"/>
            <w:szCs w:val="24"/>
          </w:rPr>
          <w:t xml:space="preserve">IN nº 3/2018, art. 29, </w:t>
        </w:r>
        <w:r w:rsidRPr="00760495">
          <w:rPr>
            <w:rStyle w:val="Hyperlink"/>
            <w:rFonts w:ascii="Times New Roman" w:hAnsi="Times New Roman" w:cs="Times New Roman"/>
            <w:b w:val="0"/>
            <w:i/>
            <w:iCs/>
            <w:sz w:val="24"/>
            <w:szCs w:val="24"/>
          </w:rPr>
          <w:t>caput</w:t>
        </w:r>
      </w:hyperlink>
      <w:r w:rsidRPr="00760495">
        <w:rPr>
          <w:rFonts w:ascii="Times New Roman" w:hAnsi="Times New Roman" w:cs="Times New Roman"/>
          <w:b w:val="0"/>
          <w:sz w:val="24"/>
          <w:szCs w:val="24"/>
        </w:rPr>
        <w:t>)</w:t>
      </w:r>
    </w:p>
    <w:p w14:paraId="4C3BA1FD" w14:textId="77777777" w:rsidR="00895E88" w:rsidRPr="00760495" w:rsidRDefault="00895E88" w:rsidP="00725827">
      <w:pPr>
        <w:pStyle w:val="Nivel3"/>
        <w:numPr>
          <w:ilvl w:val="2"/>
          <w:numId w:val="32"/>
        </w:numPr>
        <w:ind w:left="0" w:firstLine="0"/>
        <w:rPr>
          <w:rFonts w:ascii="Times New Roman" w:hAnsi="Times New Roman" w:cs="Times New Roman"/>
          <w:sz w:val="24"/>
          <w:szCs w:val="24"/>
        </w:rPr>
      </w:pPr>
      <w:r w:rsidRPr="00760495">
        <w:rPr>
          <w:rFonts w:ascii="Times New Roman" w:hAnsi="Times New Roman" w:cs="Times New Roman"/>
          <w:sz w:val="24"/>
          <w:szCs w:val="24"/>
        </w:rPr>
        <w:t>A tentativa de burla será verificada por meio dos vínculos societários, linhas de fornecimento similares, dentre outros. (</w:t>
      </w:r>
      <w:hyperlink r:id="rId25" w:history="1">
        <w:r w:rsidRPr="00760495">
          <w:rPr>
            <w:rStyle w:val="Hyperlink"/>
            <w:rFonts w:ascii="Times New Roman" w:hAnsi="Times New Roman" w:cs="Times New Roman"/>
            <w:sz w:val="24"/>
            <w:szCs w:val="24"/>
          </w:rPr>
          <w:t>IN nº 3/2018, art. 29, §1º</w:t>
        </w:r>
      </w:hyperlink>
      <w:r w:rsidRPr="00760495">
        <w:rPr>
          <w:rFonts w:ascii="Times New Roman" w:hAnsi="Times New Roman" w:cs="Times New Roman"/>
          <w:sz w:val="24"/>
          <w:szCs w:val="24"/>
        </w:rPr>
        <w:t>).</w:t>
      </w:r>
    </w:p>
    <w:p w14:paraId="26C2447F" w14:textId="77777777" w:rsidR="00895E88" w:rsidRPr="00760495" w:rsidRDefault="00895E88" w:rsidP="00725827">
      <w:pPr>
        <w:pStyle w:val="Nivel3"/>
        <w:numPr>
          <w:ilvl w:val="2"/>
          <w:numId w:val="32"/>
        </w:numPr>
        <w:ind w:left="0" w:firstLine="0"/>
        <w:rPr>
          <w:rFonts w:ascii="Times New Roman" w:hAnsi="Times New Roman" w:cs="Times New Roman"/>
          <w:sz w:val="24"/>
          <w:szCs w:val="24"/>
        </w:rPr>
      </w:pPr>
      <w:r w:rsidRPr="00760495">
        <w:rPr>
          <w:rFonts w:ascii="Times New Roman" w:hAnsi="Times New Roman" w:cs="Times New Roman"/>
          <w:sz w:val="24"/>
          <w:szCs w:val="24"/>
        </w:rPr>
        <w:t>O licitante será convocado para manifestação previamente a uma eventual desclassificação. (</w:t>
      </w:r>
      <w:hyperlink r:id="rId26" w:history="1">
        <w:r w:rsidRPr="00760495">
          <w:rPr>
            <w:rStyle w:val="Hyperlink"/>
            <w:rFonts w:ascii="Times New Roman" w:hAnsi="Times New Roman" w:cs="Times New Roman"/>
            <w:sz w:val="24"/>
            <w:szCs w:val="24"/>
          </w:rPr>
          <w:t>IN nº 3/2018, art. 29, §2º</w:t>
        </w:r>
      </w:hyperlink>
      <w:r w:rsidRPr="00760495">
        <w:rPr>
          <w:rFonts w:ascii="Times New Roman" w:hAnsi="Times New Roman" w:cs="Times New Roman"/>
          <w:sz w:val="24"/>
          <w:szCs w:val="24"/>
        </w:rPr>
        <w:t>).</w:t>
      </w:r>
    </w:p>
    <w:p w14:paraId="05CA90F6" w14:textId="77777777" w:rsidR="00895E88" w:rsidRPr="00760495" w:rsidRDefault="00895E88" w:rsidP="00725827">
      <w:pPr>
        <w:pStyle w:val="Nivel3"/>
        <w:numPr>
          <w:ilvl w:val="2"/>
          <w:numId w:val="32"/>
        </w:numPr>
        <w:ind w:left="0" w:firstLine="0"/>
        <w:rPr>
          <w:rFonts w:ascii="Times New Roman" w:hAnsi="Times New Roman" w:cs="Times New Roman"/>
          <w:sz w:val="24"/>
          <w:szCs w:val="24"/>
        </w:rPr>
      </w:pPr>
      <w:r w:rsidRPr="00760495">
        <w:rPr>
          <w:rFonts w:ascii="Times New Roman" w:hAnsi="Times New Roman" w:cs="Times New Roman"/>
          <w:sz w:val="24"/>
          <w:szCs w:val="24"/>
        </w:rPr>
        <w:t>Constatada a existência de sanção, o licitante será reputado inabilitado, por falta de condição de participação.</w:t>
      </w:r>
    </w:p>
    <w:p w14:paraId="5DB6297D" w14:textId="795BB084" w:rsidR="00895E88" w:rsidRPr="00760495" w:rsidRDefault="00895E88" w:rsidP="00725827">
      <w:pPr>
        <w:pStyle w:val="Nivel2"/>
        <w:numPr>
          <w:ilvl w:val="1"/>
          <w:numId w:val="32"/>
        </w:numPr>
        <w:autoSpaceDE/>
        <w:autoSpaceDN/>
        <w:adjustRightInd/>
        <w:spacing w:after="120" w:line="276" w:lineRule="auto"/>
        <w:ind w:left="0" w:firstLine="0"/>
        <w:rPr>
          <w:rFonts w:ascii="Times New Roman" w:hAnsi="Times New Roman" w:cs="Times New Roman"/>
          <w:b w:val="0"/>
          <w:sz w:val="24"/>
          <w:szCs w:val="24"/>
        </w:rPr>
      </w:pPr>
      <w:r w:rsidRPr="00760495">
        <w:rPr>
          <w:rFonts w:ascii="Times New Roman" w:hAnsi="Times New Roman" w:cs="Times New Roman"/>
          <w:b w:val="0"/>
          <w:sz w:val="24"/>
          <w:szCs w:val="24"/>
        </w:rPr>
        <w:t>Caso o licitante provisoriamente classificado em primeiro lugar tenha se utilizado de algum tratamento favorecido às ME/EPPs, o pregoeiro verificará se faz jus ao benefício, em conformidade com os itens</w:t>
      </w:r>
      <w:r w:rsidR="00B17E35" w:rsidRPr="00760495">
        <w:rPr>
          <w:rFonts w:ascii="Times New Roman" w:hAnsi="Times New Roman" w:cs="Times New Roman"/>
          <w:b w:val="0"/>
          <w:sz w:val="24"/>
          <w:szCs w:val="24"/>
        </w:rPr>
        <w:t xml:space="preserve"> </w:t>
      </w:r>
      <w:r w:rsidRPr="00760495">
        <w:rPr>
          <w:rFonts w:ascii="Times New Roman" w:hAnsi="Times New Roman" w:cs="Times New Roman"/>
          <w:b w:val="0"/>
          <w:sz w:val="24"/>
          <w:szCs w:val="24"/>
        </w:rPr>
        <w:t>deste edital.</w:t>
      </w:r>
    </w:p>
    <w:p w14:paraId="30627BE6" w14:textId="77777777" w:rsidR="00895E88" w:rsidRPr="00760495" w:rsidRDefault="00895E88" w:rsidP="00725827">
      <w:pPr>
        <w:pStyle w:val="Nivel2"/>
        <w:numPr>
          <w:ilvl w:val="1"/>
          <w:numId w:val="32"/>
        </w:numPr>
        <w:autoSpaceDE/>
        <w:autoSpaceDN/>
        <w:adjustRightInd/>
        <w:spacing w:after="120" w:line="276" w:lineRule="auto"/>
        <w:ind w:left="0" w:firstLine="0"/>
        <w:rPr>
          <w:rFonts w:ascii="Times New Roman" w:hAnsi="Times New Roman" w:cs="Times New Roman"/>
          <w:b w:val="0"/>
          <w:sz w:val="24"/>
          <w:szCs w:val="24"/>
        </w:rPr>
      </w:pPr>
      <w:r w:rsidRPr="00760495">
        <w:rPr>
          <w:rFonts w:ascii="Times New Roman" w:hAnsi="Times New Roman" w:cs="Times New Roman"/>
          <w:b w:val="0"/>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27" w:anchor="art29" w:history="1">
        <w:r w:rsidRPr="00760495">
          <w:rPr>
            <w:rStyle w:val="Hyperlink"/>
            <w:rFonts w:ascii="Times New Roman" w:hAnsi="Times New Roman" w:cs="Times New Roman"/>
            <w:b w:val="0"/>
            <w:sz w:val="24"/>
            <w:szCs w:val="24"/>
          </w:rPr>
          <w:t>artigo 29 a 35 da IN SEGES nº 73, de 30 de setembro de 2022</w:t>
        </w:r>
      </w:hyperlink>
      <w:r w:rsidRPr="00760495">
        <w:rPr>
          <w:rFonts w:ascii="Times New Roman" w:hAnsi="Times New Roman" w:cs="Times New Roman"/>
          <w:b w:val="0"/>
          <w:sz w:val="24"/>
          <w:szCs w:val="24"/>
        </w:rPr>
        <w:t>.</w:t>
      </w:r>
    </w:p>
    <w:p w14:paraId="39BC5F37" w14:textId="77777777" w:rsidR="00895E88" w:rsidRPr="00760495" w:rsidRDefault="00895E88" w:rsidP="00725827">
      <w:pPr>
        <w:pStyle w:val="Nivel2"/>
        <w:numPr>
          <w:ilvl w:val="1"/>
          <w:numId w:val="32"/>
        </w:numPr>
        <w:autoSpaceDE/>
        <w:autoSpaceDN/>
        <w:adjustRightInd/>
        <w:spacing w:after="120" w:line="276" w:lineRule="auto"/>
        <w:ind w:left="0" w:firstLine="0"/>
        <w:rPr>
          <w:rFonts w:ascii="Times New Roman" w:hAnsi="Times New Roman" w:cs="Times New Roman"/>
          <w:b w:val="0"/>
          <w:sz w:val="24"/>
          <w:szCs w:val="24"/>
        </w:rPr>
      </w:pPr>
      <w:r w:rsidRPr="00760495">
        <w:rPr>
          <w:rFonts w:ascii="Times New Roman" w:hAnsi="Times New Roman" w:cs="Times New Roman"/>
          <w:sz w:val="24"/>
          <w:szCs w:val="24"/>
        </w:rPr>
        <w:t xml:space="preserve">Será desclassificada a proposta vencedora que: </w:t>
      </w:r>
    </w:p>
    <w:p w14:paraId="0A9DA1F1" w14:textId="77777777" w:rsidR="00895E88" w:rsidRPr="00760495" w:rsidRDefault="00895E88" w:rsidP="00725827">
      <w:pPr>
        <w:pStyle w:val="Nivel3"/>
        <w:numPr>
          <w:ilvl w:val="2"/>
          <w:numId w:val="32"/>
        </w:numPr>
        <w:spacing w:before="0" w:after="0"/>
        <w:ind w:left="0" w:firstLine="0"/>
        <w:rPr>
          <w:rFonts w:ascii="Times New Roman" w:hAnsi="Times New Roman" w:cs="Times New Roman"/>
          <w:sz w:val="24"/>
          <w:szCs w:val="24"/>
        </w:rPr>
      </w:pPr>
      <w:r w:rsidRPr="00760495">
        <w:rPr>
          <w:rFonts w:ascii="Times New Roman" w:hAnsi="Times New Roman" w:cs="Times New Roman"/>
          <w:sz w:val="24"/>
          <w:szCs w:val="24"/>
        </w:rPr>
        <w:t>contiver vícios insanáveis;</w:t>
      </w:r>
    </w:p>
    <w:p w14:paraId="5C5A4FAC" w14:textId="77777777" w:rsidR="00895E88" w:rsidRPr="00760495" w:rsidRDefault="00895E88" w:rsidP="00725827">
      <w:pPr>
        <w:pStyle w:val="Nivel3"/>
        <w:numPr>
          <w:ilvl w:val="2"/>
          <w:numId w:val="32"/>
        </w:numPr>
        <w:spacing w:before="0" w:after="0"/>
        <w:ind w:left="0" w:firstLine="0"/>
        <w:rPr>
          <w:rFonts w:ascii="Times New Roman" w:hAnsi="Times New Roman" w:cs="Times New Roman"/>
          <w:sz w:val="24"/>
          <w:szCs w:val="24"/>
        </w:rPr>
      </w:pPr>
      <w:r w:rsidRPr="00760495">
        <w:rPr>
          <w:rFonts w:ascii="Times New Roman" w:hAnsi="Times New Roman" w:cs="Times New Roman"/>
          <w:sz w:val="24"/>
          <w:szCs w:val="24"/>
        </w:rPr>
        <w:t>não obedecer às especificações técnicas contidas no Termo de Referência;</w:t>
      </w:r>
    </w:p>
    <w:p w14:paraId="0FAF715F" w14:textId="77777777" w:rsidR="00895E88" w:rsidRPr="00760495" w:rsidRDefault="00895E88" w:rsidP="00725827">
      <w:pPr>
        <w:pStyle w:val="Nivel3"/>
        <w:numPr>
          <w:ilvl w:val="2"/>
          <w:numId w:val="32"/>
        </w:numPr>
        <w:spacing w:before="0" w:after="0"/>
        <w:ind w:left="0" w:firstLine="0"/>
        <w:rPr>
          <w:rFonts w:ascii="Times New Roman" w:hAnsi="Times New Roman" w:cs="Times New Roman"/>
          <w:sz w:val="24"/>
          <w:szCs w:val="24"/>
        </w:rPr>
      </w:pPr>
      <w:r w:rsidRPr="00760495">
        <w:rPr>
          <w:rFonts w:ascii="Times New Roman" w:hAnsi="Times New Roman" w:cs="Times New Roman"/>
          <w:sz w:val="24"/>
          <w:szCs w:val="24"/>
        </w:rPr>
        <w:lastRenderedPageBreak/>
        <w:t>apresentar preços inexequíveis ou permanecerem acima do preço máximo definido para a contratação;</w:t>
      </w:r>
    </w:p>
    <w:p w14:paraId="589D14F7" w14:textId="77777777" w:rsidR="00895E88" w:rsidRPr="00760495" w:rsidRDefault="00895E88" w:rsidP="00725827">
      <w:pPr>
        <w:pStyle w:val="Nivel3"/>
        <w:numPr>
          <w:ilvl w:val="2"/>
          <w:numId w:val="32"/>
        </w:numPr>
        <w:spacing w:before="0" w:after="0"/>
        <w:ind w:left="0" w:firstLine="0"/>
        <w:rPr>
          <w:rFonts w:ascii="Times New Roman" w:hAnsi="Times New Roman" w:cs="Times New Roman"/>
          <w:sz w:val="24"/>
          <w:szCs w:val="24"/>
        </w:rPr>
      </w:pPr>
      <w:r w:rsidRPr="00760495">
        <w:rPr>
          <w:rFonts w:ascii="Times New Roman" w:hAnsi="Times New Roman" w:cs="Times New Roman"/>
          <w:sz w:val="24"/>
          <w:szCs w:val="24"/>
        </w:rPr>
        <w:t>não tiverem sua exequibilidade demonstrada, quando exigido pela Administração;</w:t>
      </w:r>
    </w:p>
    <w:p w14:paraId="1D3A1E33" w14:textId="77777777" w:rsidR="00895E88" w:rsidRPr="00760495" w:rsidRDefault="00895E88" w:rsidP="00725827">
      <w:pPr>
        <w:pStyle w:val="Nivel3"/>
        <w:numPr>
          <w:ilvl w:val="2"/>
          <w:numId w:val="32"/>
        </w:numPr>
        <w:ind w:left="0" w:firstLine="0"/>
        <w:rPr>
          <w:rFonts w:ascii="Times New Roman" w:hAnsi="Times New Roman" w:cs="Times New Roman"/>
          <w:sz w:val="24"/>
          <w:szCs w:val="24"/>
        </w:rPr>
      </w:pPr>
      <w:r w:rsidRPr="00760495">
        <w:rPr>
          <w:rFonts w:ascii="Times New Roman" w:hAnsi="Times New Roman" w:cs="Times New Roman"/>
          <w:sz w:val="24"/>
          <w:szCs w:val="24"/>
        </w:rPr>
        <w:t>apresentar desconformidade com quaisquer outras exigências deste Edital ou seus anexos, desde que insanável.</w:t>
      </w:r>
    </w:p>
    <w:p w14:paraId="59A55588" w14:textId="77777777" w:rsidR="00895E88" w:rsidRPr="00760495" w:rsidRDefault="00895E88" w:rsidP="00725827">
      <w:pPr>
        <w:pStyle w:val="Nivel2"/>
        <w:numPr>
          <w:ilvl w:val="1"/>
          <w:numId w:val="32"/>
        </w:numPr>
        <w:autoSpaceDE/>
        <w:autoSpaceDN/>
        <w:adjustRightInd/>
        <w:spacing w:after="120" w:line="276" w:lineRule="auto"/>
        <w:ind w:left="0" w:firstLine="0"/>
        <w:rPr>
          <w:rFonts w:ascii="Times New Roman" w:hAnsi="Times New Roman" w:cs="Times New Roman"/>
          <w:b w:val="0"/>
          <w:bCs w:val="0"/>
          <w:sz w:val="24"/>
          <w:szCs w:val="24"/>
        </w:rPr>
      </w:pPr>
      <w:r w:rsidRPr="00760495">
        <w:rPr>
          <w:rFonts w:ascii="Times New Roman" w:hAnsi="Times New Roman" w:cs="Times New Roman"/>
          <w:b w:val="0"/>
          <w:sz w:val="24"/>
          <w:szCs w:val="24"/>
        </w:rPr>
        <w:t>No caso de bens e serviços em geral, é indício de inexequibilidade das propostas valores inferiores a 50% (cinquenta por cento) do valor orçado pela Administração.</w:t>
      </w:r>
    </w:p>
    <w:p w14:paraId="36CF156D" w14:textId="77777777" w:rsidR="00895E88" w:rsidRPr="00760495" w:rsidRDefault="00895E88" w:rsidP="00725827">
      <w:pPr>
        <w:pStyle w:val="Nivel3"/>
        <w:numPr>
          <w:ilvl w:val="2"/>
          <w:numId w:val="32"/>
        </w:numPr>
        <w:ind w:left="0" w:firstLine="0"/>
        <w:rPr>
          <w:rFonts w:ascii="Times New Roman" w:hAnsi="Times New Roman" w:cs="Times New Roman"/>
          <w:sz w:val="24"/>
          <w:szCs w:val="24"/>
        </w:rPr>
      </w:pPr>
      <w:r w:rsidRPr="00760495">
        <w:rPr>
          <w:rFonts w:ascii="Times New Roman" w:hAnsi="Times New Roman" w:cs="Times New Roman"/>
          <w:sz w:val="24"/>
          <w:szCs w:val="24"/>
        </w:rPr>
        <w:t xml:space="preserve">A inexequibilidade, na hipótese de que trata o </w:t>
      </w:r>
      <w:r w:rsidRPr="00760495">
        <w:rPr>
          <w:rFonts w:ascii="Times New Roman" w:hAnsi="Times New Roman" w:cs="Times New Roman"/>
          <w:bCs/>
          <w:sz w:val="24"/>
          <w:szCs w:val="24"/>
        </w:rPr>
        <w:t>caput</w:t>
      </w:r>
      <w:r w:rsidRPr="00760495">
        <w:rPr>
          <w:rFonts w:ascii="Times New Roman" w:hAnsi="Times New Roman" w:cs="Times New Roman"/>
          <w:sz w:val="24"/>
          <w:szCs w:val="24"/>
        </w:rPr>
        <w:t>, só será considerada após diligência do pregoeiro, que comprove:</w:t>
      </w:r>
    </w:p>
    <w:p w14:paraId="4175DA54" w14:textId="77777777" w:rsidR="00895E88" w:rsidRPr="00760495" w:rsidRDefault="00895E88" w:rsidP="00725827">
      <w:pPr>
        <w:pStyle w:val="Nivel4"/>
        <w:numPr>
          <w:ilvl w:val="3"/>
          <w:numId w:val="32"/>
        </w:numPr>
        <w:tabs>
          <w:tab w:val="left" w:pos="993"/>
        </w:tabs>
        <w:ind w:left="0" w:firstLine="0"/>
        <w:rPr>
          <w:rFonts w:ascii="Times New Roman" w:hAnsi="Times New Roman" w:cs="Times New Roman"/>
          <w:sz w:val="24"/>
          <w:szCs w:val="24"/>
        </w:rPr>
      </w:pPr>
      <w:r w:rsidRPr="00760495">
        <w:rPr>
          <w:rFonts w:ascii="Times New Roman" w:hAnsi="Times New Roman" w:cs="Times New Roman"/>
          <w:sz w:val="24"/>
          <w:szCs w:val="24"/>
        </w:rPr>
        <w:t>que o custo do licitante ultrapassa o valor da proposta; e</w:t>
      </w:r>
    </w:p>
    <w:p w14:paraId="61459949" w14:textId="77777777" w:rsidR="00895E88" w:rsidRPr="00760495" w:rsidRDefault="00895E88" w:rsidP="00725827">
      <w:pPr>
        <w:pStyle w:val="Nivel4"/>
        <w:numPr>
          <w:ilvl w:val="3"/>
          <w:numId w:val="32"/>
        </w:numPr>
        <w:tabs>
          <w:tab w:val="left" w:pos="993"/>
        </w:tabs>
        <w:ind w:left="0" w:firstLine="0"/>
        <w:rPr>
          <w:rFonts w:ascii="Times New Roman" w:hAnsi="Times New Roman" w:cs="Times New Roman"/>
          <w:sz w:val="24"/>
          <w:szCs w:val="24"/>
        </w:rPr>
      </w:pPr>
      <w:r w:rsidRPr="00760495">
        <w:rPr>
          <w:rFonts w:ascii="Times New Roman" w:hAnsi="Times New Roman" w:cs="Times New Roman"/>
          <w:sz w:val="24"/>
          <w:szCs w:val="24"/>
        </w:rPr>
        <w:t>inexistirem custos de oportunidade capazes de justificar o vulto da oferta.</w:t>
      </w:r>
    </w:p>
    <w:p w14:paraId="70020084" w14:textId="77777777" w:rsidR="00895E88" w:rsidRPr="00760495" w:rsidRDefault="00895E88" w:rsidP="00725827">
      <w:pPr>
        <w:pStyle w:val="Nivel2"/>
        <w:numPr>
          <w:ilvl w:val="1"/>
          <w:numId w:val="32"/>
        </w:numPr>
        <w:autoSpaceDE/>
        <w:autoSpaceDN/>
        <w:adjustRightInd/>
        <w:spacing w:after="120" w:line="276" w:lineRule="auto"/>
        <w:ind w:left="0" w:firstLine="0"/>
        <w:rPr>
          <w:rFonts w:ascii="Times New Roman" w:hAnsi="Times New Roman" w:cs="Times New Roman"/>
          <w:b w:val="0"/>
          <w:sz w:val="24"/>
          <w:szCs w:val="24"/>
        </w:rPr>
      </w:pPr>
      <w:r w:rsidRPr="00760495">
        <w:rPr>
          <w:rFonts w:ascii="Times New Roman" w:hAnsi="Times New Roman" w:cs="Times New Roman"/>
          <w:b w:val="0"/>
          <w:sz w:val="24"/>
          <w:szCs w:val="24"/>
        </w:rPr>
        <w:t>Se houver indícios de inexequibilidade da proposta de preço, ou em caso da necessidade de esclarecimentos complementares, poderão ser efetuadas diligências, para que a empresa comprove a exequibilidade da proposta.</w:t>
      </w:r>
    </w:p>
    <w:p w14:paraId="412BB2F2" w14:textId="77777777" w:rsidR="00895E88" w:rsidRPr="00760495" w:rsidRDefault="00895E88" w:rsidP="00725827">
      <w:pPr>
        <w:pStyle w:val="Nivel2"/>
        <w:numPr>
          <w:ilvl w:val="1"/>
          <w:numId w:val="32"/>
        </w:numPr>
        <w:autoSpaceDE/>
        <w:autoSpaceDN/>
        <w:adjustRightInd/>
        <w:spacing w:after="120" w:line="276" w:lineRule="auto"/>
        <w:ind w:left="0" w:firstLine="0"/>
        <w:rPr>
          <w:rFonts w:ascii="Times New Roman" w:hAnsi="Times New Roman" w:cs="Times New Roman"/>
          <w:b w:val="0"/>
          <w:sz w:val="24"/>
          <w:szCs w:val="24"/>
        </w:rPr>
      </w:pPr>
      <w:r w:rsidRPr="00760495">
        <w:rPr>
          <w:rFonts w:ascii="Times New Roman" w:hAnsi="Times New Roman" w:cs="Times New Roman"/>
          <w:b w:val="0"/>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447CB639" w14:textId="77777777" w:rsidR="00895E88" w:rsidRPr="00760495" w:rsidRDefault="00895E88" w:rsidP="00725827">
      <w:pPr>
        <w:pStyle w:val="Nivel3"/>
        <w:numPr>
          <w:ilvl w:val="2"/>
          <w:numId w:val="32"/>
        </w:numPr>
        <w:ind w:left="0" w:firstLine="0"/>
        <w:rPr>
          <w:rFonts w:ascii="Times New Roman" w:hAnsi="Times New Roman" w:cs="Times New Roman"/>
          <w:sz w:val="24"/>
          <w:szCs w:val="24"/>
        </w:rPr>
      </w:pPr>
      <w:r w:rsidRPr="00760495">
        <w:rPr>
          <w:rFonts w:ascii="Times New Roman" w:hAnsi="Times New Roman" w:cs="Times New Roman"/>
          <w:sz w:val="24"/>
          <w:szCs w:val="24"/>
        </w:rPr>
        <w:t>O ajuste de que trata este dispositivo se limita a sanar erros ou falhas que não alterem a substância das propostas;</w:t>
      </w:r>
    </w:p>
    <w:p w14:paraId="7F677E0C" w14:textId="77777777" w:rsidR="00895E88" w:rsidRPr="00760495" w:rsidRDefault="00895E88" w:rsidP="00725827">
      <w:pPr>
        <w:pStyle w:val="Nivel3"/>
        <w:numPr>
          <w:ilvl w:val="2"/>
          <w:numId w:val="32"/>
        </w:numPr>
        <w:ind w:left="0" w:firstLine="0"/>
        <w:rPr>
          <w:rFonts w:ascii="Times New Roman" w:hAnsi="Times New Roman" w:cs="Times New Roman"/>
          <w:sz w:val="24"/>
          <w:szCs w:val="24"/>
        </w:rPr>
      </w:pPr>
      <w:r w:rsidRPr="00760495">
        <w:rPr>
          <w:rFonts w:ascii="Times New Roman" w:hAnsi="Times New Roman" w:cs="Times New Roman"/>
          <w:sz w:val="24"/>
          <w:szCs w:val="24"/>
        </w:rPr>
        <w:t>Considera-se erro no preenchimento da planilha passível de correção a indicação de recolhimento de impostos e contribuições na forma do Simples Nacional, quando não cabível esse regime.</w:t>
      </w:r>
    </w:p>
    <w:p w14:paraId="405B8E4B" w14:textId="77777777" w:rsidR="00895E88" w:rsidRPr="00760495" w:rsidRDefault="00895E88" w:rsidP="00725827">
      <w:pPr>
        <w:pStyle w:val="Nivel2"/>
        <w:numPr>
          <w:ilvl w:val="1"/>
          <w:numId w:val="32"/>
        </w:numPr>
        <w:autoSpaceDE/>
        <w:autoSpaceDN/>
        <w:adjustRightInd/>
        <w:spacing w:after="120" w:line="276" w:lineRule="auto"/>
        <w:ind w:left="0" w:firstLine="0"/>
        <w:rPr>
          <w:rFonts w:ascii="Times New Roman" w:hAnsi="Times New Roman" w:cs="Times New Roman"/>
          <w:b w:val="0"/>
          <w:sz w:val="24"/>
          <w:szCs w:val="24"/>
        </w:rPr>
      </w:pPr>
      <w:r w:rsidRPr="00760495">
        <w:rPr>
          <w:rFonts w:ascii="Times New Roman" w:hAnsi="Times New Roman" w:cs="Times New Roman"/>
          <w:b w:val="0"/>
          <w:sz w:val="24"/>
          <w:szCs w:val="24"/>
        </w:rPr>
        <w:t>Para fins de análise da proposta quanto ao cumprimento das especificações do objeto, poderá ser colhida a manifestação escrita do setor requisitante do serviço ou da área especializada no objeto.</w:t>
      </w:r>
    </w:p>
    <w:p w14:paraId="39DA2C80" w14:textId="77777777" w:rsidR="00561778" w:rsidRPr="00760495" w:rsidRDefault="00561778" w:rsidP="00561778">
      <w:pPr>
        <w:pStyle w:val="Nivel2"/>
        <w:numPr>
          <w:ilvl w:val="0"/>
          <w:numId w:val="0"/>
        </w:numPr>
        <w:autoSpaceDE/>
        <w:autoSpaceDN/>
        <w:adjustRightInd/>
        <w:spacing w:after="120" w:line="276" w:lineRule="auto"/>
        <w:rPr>
          <w:rFonts w:ascii="Times New Roman" w:hAnsi="Times New Roman" w:cs="Times New Roman"/>
          <w:b w:val="0"/>
          <w:sz w:val="24"/>
          <w:szCs w:val="24"/>
        </w:rPr>
      </w:pPr>
    </w:p>
    <w:p w14:paraId="69D71551" w14:textId="77777777" w:rsidR="00895E88" w:rsidRPr="00760495" w:rsidRDefault="00895E88" w:rsidP="00725827">
      <w:pPr>
        <w:pStyle w:val="Nivel01"/>
        <w:numPr>
          <w:ilvl w:val="0"/>
          <w:numId w:val="32"/>
        </w:numPr>
        <w:tabs>
          <w:tab w:val="left" w:pos="567"/>
        </w:tabs>
        <w:spacing w:beforeLines="50" w:before="120" w:afterLines="50" w:line="312" w:lineRule="auto"/>
        <w:ind w:left="357" w:right="0" w:hanging="357"/>
        <w:rPr>
          <w:rFonts w:ascii="Times New Roman" w:hAnsi="Times New Roman"/>
          <w:sz w:val="24"/>
          <w:szCs w:val="24"/>
        </w:rPr>
      </w:pPr>
      <w:bookmarkStart w:id="28" w:name="_Toc135469230"/>
      <w:r w:rsidRPr="00760495">
        <w:rPr>
          <w:rFonts w:ascii="Times New Roman" w:hAnsi="Times New Roman"/>
          <w:sz w:val="24"/>
          <w:szCs w:val="24"/>
        </w:rPr>
        <w:t>DA FASE DE HABILITAÇÃO</w:t>
      </w:r>
      <w:bookmarkEnd w:id="28"/>
    </w:p>
    <w:p w14:paraId="7B59A2E8" w14:textId="4FD9A12B" w:rsidR="00895E88" w:rsidRPr="00760495" w:rsidRDefault="00895E88" w:rsidP="00725827">
      <w:pPr>
        <w:pStyle w:val="Nivel2"/>
        <w:numPr>
          <w:ilvl w:val="1"/>
          <w:numId w:val="32"/>
        </w:numPr>
        <w:autoSpaceDE/>
        <w:autoSpaceDN/>
        <w:adjustRightInd/>
        <w:spacing w:after="120" w:line="276" w:lineRule="auto"/>
        <w:ind w:left="0" w:firstLine="0"/>
        <w:rPr>
          <w:rFonts w:ascii="Times New Roman" w:hAnsi="Times New Roman" w:cs="Times New Roman"/>
          <w:b w:val="0"/>
          <w:sz w:val="24"/>
          <w:szCs w:val="24"/>
        </w:rPr>
      </w:pPr>
      <w:r w:rsidRPr="00760495">
        <w:rPr>
          <w:rFonts w:ascii="Times New Roman" w:hAnsi="Times New Roman" w:cs="Times New Roman"/>
          <w:b w:val="0"/>
          <w:sz w:val="24"/>
          <w:szCs w:val="24"/>
        </w:rPr>
        <w:t xml:space="preserve">Os documentos previstos </w:t>
      </w:r>
      <w:r w:rsidR="006638FF" w:rsidRPr="00760495">
        <w:rPr>
          <w:rFonts w:ascii="Times New Roman" w:hAnsi="Times New Roman" w:cs="Times New Roman"/>
          <w:sz w:val="24"/>
          <w:szCs w:val="24"/>
        </w:rPr>
        <w:t>no</w:t>
      </w:r>
      <w:r w:rsidR="005056B1" w:rsidRPr="00760495">
        <w:rPr>
          <w:rFonts w:ascii="Times New Roman" w:hAnsi="Times New Roman" w:cs="Times New Roman"/>
          <w:sz w:val="24"/>
          <w:szCs w:val="24"/>
        </w:rPr>
        <w:t xml:space="preserve"> ite</w:t>
      </w:r>
      <w:r w:rsidR="0093638A" w:rsidRPr="00760495">
        <w:rPr>
          <w:rFonts w:ascii="Times New Roman" w:hAnsi="Times New Roman" w:cs="Times New Roman"/>
          <w:sz w:val="24"/>
          <w:szCs w:val="24"/>
        </w:rPr>
        <w:t>m</w:t>
      </w:r>
      <w:r w:rsidR="005056B1" w:rsidRPr="00760495">
        <w:rPr>
          <w:rFonts w:ascii="Times New Roman" w:hAnsi="Times New Roman" w:cs="Times New Roman"/>
          <w:sz w:val="24"/>
          <w:szCs w:val="24"/>
        </w:rPr>
        <w:t xml:space="preserve"> </w:t>
      </w:r>
      <w:r w:rsidR="00B0480D">
        <w:rPr>
          <w:rFonts w:ascii="Times New Roman" w:hAnsi="Times New Roman" w:cs="Times New Roman"/>
          <w:sz w:val="24"/>
          <w:szCs w:val="24"/>
        </w:rPr>
        <w:t>3</w:t>
      </w:r>
      <w:r w:rsidR="000E5497" w:rsidRPr="00760495">
        <w:rPr>
          <w:rFonts w:ascii="Times New Roman" w:hAnsi="Times New Roman" w:cs="Times New Roman"/>
          <w:sz w:val="24"/>
          <w:szCs w:val="24"/>
        </w:rPr>
        <w:t>.</w:t>
      </w:r>
      <w:r w:rsidR="00B0480D">
        <w:rPr>
          <w:rFonts w:ascii="Times New Roman" w:hAnsi="Times New Roman" w:cs="Times New Roman"/>
          <w:sz w:val="24"/>
          <w:szCs w:val="24"/>
        </w:rPr>
        <w:t>5</w:t>
      </w:r>
      <w:r w:rsidR="000E5497" w:rsidRPr="00760495">
        <w:rPr>
          <w:rFonts w:ascii="Times New Roman" w:hAnsi="Times New Roman" w:cs="Times New Roman"/>
          <w:sz w:val="24"/>
          <w:szCs w:val="24"/>
        </w:rPr>
        <w:t xml:space="preserve"> </w:t>
      </w:r>
      <w:r w:rsidR="00985895" w:rsidRPr="00760495">
        <w:rPr>
          <w:rFonts w:ascii="Times New Roman" w:hAnsi="Times New Roman" w:cs="Times New Roman"/>
          <w:sz w:val="24"/>
          <w:szCs w:val="24"/>
        </w:rPr>
        <w:t xml:space="preserve">a </w:t>
      </w:r>
      <w:r w:rsidR="00B0480D">
        <w:rPr>
          <w:rFonts w:ascii="Times New Roman" w:hAnsi="Times New Roman" w:cs="Times New Roman"/>
          <w:sz w:val="24"/>
          <w:szCs w:val="24"/>
        </w:rPr>
        <w:t>3</w:t>
      </w:r>
      <w:r w:rsidR="00985895" w:rsidRPr="00760495">
        <w:rPr>
          <w:rFonts w:ascii="Times New Roman" w:hAnsi="Times New Roman" w:cs="Times New Roman"/>
          <w:sz w:val="24"/>
          <w:szCs w:val="24"/>
        </w:rPr>
        <w:t>.</w:t>
      </w:r>
      <w:r w:rsidR="00B0480D">
        <w:rPr>
          <w:rFonts w:ascii="Times New Roman" w:hAnsi="Times New Roman" w:cs="Times New Roman"/>
          <w:sz w:val="24"/>
          <w:szCs w:val="24"/>
        </w:rPr>
        <w:t>6</w:t>
      </w:r>
      <w:r w:rsidR="00985895" w:rsidRPr="00760495">
        <w:rPr>
          <w:rFonts w:ascii="Times New Roman" w:hAnsi="Times New Roman" w:cs="Times New Roman"/>
          <w:sz w:val="24"/>
          <w:szCs w:val="24"/>
        </w:rPr>
        <w:t>,</w:t>
      </w:r>
      <w:r w:rsidR="00A12741" w:rsidRPr="00760495">
        <w:rPr>
          <w:rFonts w:ascii="Times New Roman" w:hAnsi="Times New Roman" w:cs="Times New Roman"/>
          <w:b w:val="0"/>
          <w:sz w:val="24"/>
          <w:szCs w:val="24"/>
        </w:rPr>
        <w:t xml:space="preserve"> </w:t>
      </w:r>
      <w:r w:rsidR="005056B1" w:rsidRPr="00760495">
        <w:rPr>
          <w:rFonts w:ascii="Times New Roman" w:hAnsi="Times New Roman" w:cs="Times New Roman"/>
          <w:b w:val="0"/>
          <w:sz w:val="24"/>
          <w:szCs w:val="24"/>
        </w:rPr>
        <w:t>do</w:t>
      </w:r>
      <w:r w:rsidR="00675152" w:rsidRPr="00760495">
        <w:rPr>
          <w:rFonts w:ascii="Times New Roman" w:hAnsi="Times New Roman" w:cs="Times New Roman"/>
          <w:b w:val="0"/>
          <w:sz w:val="24"/>
          <w:szCs w:val="24"/>
        </w:rPr>
        <w:t xml:space="preserve"> </w:t>
      </w:r>
      <w:r w:rsidR="006638FF" w:rsidRPr="00760495">
        <w:rPr>
          <w:rFonts w:ascii="Times New Roman" w:hAnsi="Times New Roman" w:cs="Times New Roman"/>
          <w:sz w:val="24"/>
          <w:szCs w:val="24"/>
        </w:rPr>
        <w:t>Termo</w:t>
      </w:r>
      <w:r w:rsidRPr="00760495">
        <w:rPr>
          <w:rFonts w:ascii="Times New Roman" w:hAnsi="Times New Roman" w:cs="Times New Roman"/>
          <w:sz w:val="24"/>
          <w:szCs w:val="24"/>
        </w:rPr>
        <w:t xml:space="preserve"> de Referência</w:t>
      </w:r>
      <w:r w:rsidR="00514E54" w:rsidRPr="00760495">
        <w:rPr>
          <w:rFonts w:ascii="Times New Roman" w:hAnsi="Times New Roman" w:cs="Times New Roman"/>
          <w:sz w:val="24"/>
          <w:szCs w:val="24"/>
        </w:rPr>
        <w:t>, anexo I deste Edital</w:t>
      </w:r>
      <w:r w:rsidRPr="00760495">
        <w:rPr>
          <w:rFonts w:ascii="Times New Roman" w:hAnsi="Times New Roman" w:cs="Times New Roman"/>
          <w:b w:val="0"/>
          <w:sz w:val="24"/>
          <w:szCs w:val="24"/>
        </w:rPr>
        <w:t xml:space="preserve">, </w:t>
      </w:r>
      <w:r w:rsidR="00B961EE" w:rsidRPr="00760495">
        <w:rPr>
          <w:rFonts w:ascii="Times New Roman" w:hAnsi="Times New Roman" w:cs="Times New Roman"/>
          <w:b w:val="0"/>
          <w:sz w:val="24"/>
          <w:szCs w:val="24"/>
        </w:rPr>
        <w:t xml:space="preserve">são </w:t>
      </w:r>
      <w:r w:rsidRPr="00760495">
        <w:rPr>
          <w:rFonts w:ascii="Times New Roman" w:hAnsi="Times New Roman" w:cs="Times New Roman"/>
          <w:b w:val="0"/>
          <w:sz w:val="24"/>
          <w:szCs w:val="24"/>
        </w:rPr>
        <w:t xml:space="preserve">necessários e suficientes para demonstrar a capacidade do licitante de realizar o objeto da licitação, serão exigidos para fins de habilitação, nos termos dos </w:t>
      </w:r>
      <w:hyperlink r:id="rId28" w:anchor="art62" w:history="1">
        <w:r w:rsidRPr="00760495">
          <w:rPr>
            <w:rStyle w:val="Hyperlink"/>
            <w:rFonts w:ascii="Times New Roman" w:hAnsi="Times New Roman" w:cs="Times New Roman"/>
            <w:b w:val="0"/>
            <w:sz w:val="24"/>
            <w:szCs w:val="24"/>
          </w:rPr>
          <w:t>arts. 62 a 70 da Lei nº 14.133, de 2021</w:t>
        </w:r>
      </w:hyperlink>
      <w:r w:rsidRPr="00760495">
        <w:rPr>
          <w:rFonts w:ascii="Times New Roman" w:hAnsi="Times New Roman" w:cs="Times New Roman"/>
          <w:b w:val="0"/>
          <w:sz w:val="24"/>
          <w:szCs w:val="24"/>
        </w:rPr>
        <w:t>.</w:t>
      </w:r>
    </w:p>
    <w:p w14:paraId="38CBA05C" w14:textId="77777777" w:rsidR="00895E88" w:rsidRPr="00760495" w:rsidRDefault="00895E88" w:rsidP="00725827">
      <w:pPr>
        <w:pStyle w:val="Nivel3"/>
        <w:numPr>
          <w:ilvl w:val="2"/>
          <w:numId w:val="32"/>
        </w:numPr>
        <w:ind w:left="0" w:firstLine="0"/>
        <w:rPr>
          <w:rFonts w:ascii="Times New Roman" w:hAnsi="Times New Roman" w:cs="Times New Roman"/>
          <w:i/>
          <w:iCs/>
          <w:sz w:val="24"/>
          <w:szCs w:val="24"/>
        </w:rPr>
      </w:pPr>
      <w:bookmarkStart w:id="29" w:name="_Ref114663777"/>
      <w:r w:rsidRPr="00760495">
        <w:rPr>
          <w:rFonts w:ascii="Times New Roman" w:hAnsi="Times New Roman" w:cs="Times New Roman"/>
          <w:sz w:val="24"/>
          <w:szCs w:val="24"/>
        </w:rPr>
        <w:t xml:space="preserve">A documentação exigida para fins de habilitação jurídica, fiscal, social e trabalhista e econômico-ﬁnanceira, </w:t>
      </w:r>
      <w:r w:rsidRPr="00760495">
        <w:rPr>
          <w:rFonts w:ascii="Times New Roman" w:hAnsi="Times New Roman" w:cs="Times New Roman"/>
          <w:color w:val="auto"/>
          <w:sz w:val="24"/>
          <w:szCs w:val="24"/>
        </w:rPr>
        <w:t xml:space="preserve">poderá </w:t>
      </w:r>
      <w:r w:rsidRPr="00760495">
        <w:rPr>
          <w:rFonts w:ascii="Times New Roman" w:hAnsi="Times New Roman" w:cs="Times New Roman"/>
          <w:sz w:val="24"/>
          <w:szCs w:val="24"/>
        </w:rPr>
        <w:t xml:space="preserve">ser substituída pelo registro cadastral no </w:t>
      </w:r>
      <w:r w:rsidRPr="00760495">
        <w:rPr>
          <w:rFonts w:ascii="Times New Roman" w:hAnsi="Times New Roman" w:cs="Times New Roman"/>
          <w:b/>
          <w:sz w:val="24"/>
          <w:szCs w:val="24"/>
        </w:rPr>
        <w:t>SICAF</w:t>
      </w:r>
      <w:r w:rsidRPr="00760495">
        <w:rPr>
          <w:rFonts w:ascii="Times New Roman" w:hAnsi="Times New Roman" w:cs="Times New Roman"/>
          <w:sz w:val="24"/>
          <w:szCs w:val="24"/>
        </w:rPr>
        <w:t>.</w:t>
      </w:r>
      <w:bookmarkEnd w:id="29"/>
    </w:p>
    <w:p w14:paraId="5A85A69F" w14:textId="77777777" w:rsidR="00895E88" w:rsidRPr="00760495" w:rsidRDefault="00895E88" w:rsidP="00725827">
      <w:pPr>
        <w:pStyle w:val="Nivel2"/>
        <w:numPr>
          <w:ilvl w:val="1"/>
          <w:numId w:val="32"/>
        </w:numPr>
        <w:autoSpaceDE/>
        <w:autoSpaceDN/>
        <w:adjustRightInd/>
        <w:spacing w:after="120" w:line="276" w:lineRule="auto"/>
        <w:ind w:left="0" w:firstLine="0"/>
        <w:rPr>
          <w:rFonts w:ascii="Times New Roman" w:hAnsi="Times New Roman" w:cs="Times New Roman"/>
          <w:b w:val="0"/>
          <w:i/>
          <w:sz w:val="24"/>
          <w:szCs w:val="24"/>
        </w:rPr>
      </w:pPr>
      <w:r w:rsidRPr="00760495">
        <w:rPr>
          <w:rFonts w:ascii="Times New Roman" w:hAnsi="Times New Roman" w:cs="Times New Roman"/>
          <w:b w:val="0"/>
          <w:sz w:val="24"/>
          <w:szCs w:val="24"/>
        </w:rPr>
        <w:lastRenderedPageBreak/>
        <w:t>Os documentos exigidos para fins de habilitação poderão ser substituídos por registro cadastral emitido por órgão ou entidade pública, desde que o registro tenha sido feito em obediência ao disposto na Lei nº 14.133/2021.</w:t>
      </w:r>
    </w:p>
    <w:p w14:paraId="54560364" w14:textId="77777777" w:rsidR="00895E88" w:rsidRPr="00760495" w:rsidRDefault="00895E88" w:rsidP="00725827">
      <w:pPr>
        <w:pStyle w:val="Nivel2"/>
        <w:numPr>
          <w:ilvl w:val="1"/>
          <w:numId w:val="32"/>
        </w:numPr>
        <w:autoSpaceDE/>
        <w:autoSpaceDN/>
        <w:adjustRightInd/>
        <w:spacing w:after="120" w:line="276" w:lineRule="auto"/>
        <w:ind w:left="0" w:firstLine="0"/>
        <w:rPr>
          <w:rFonts w:ascii="Times New Roman" w:hAnsi="Times New Roman" w:cs="Times New Roman"/>
          <w:b w:val="0"/>
          <w:sz w:val="24"/>
          <w:szCs w:val="24"/>
        </w:rPr>
      </w:pPr>
      <w:r w:rsidRPr="00760495">
        <w:rPr>
          <w:rFonts w:ascii="Times New Roman" w:hAnsi="Times New Roman" w:cs="Times New Roman"/>
          <w:b w:val="0"/>
          <w:sz w:val="24"/>
          <w:szCs w:val="24"/>
        </w:rPr>
        <w:t>Será verificado se o licitante apresentou declaração de que atende aos requisitos de habilitação, e o declarante responderá pela veracidade das informações prestadas, na forma da lei (</w:t>
      </w:r>
      <w:hyperlink r:id="rId29" w:anchor="art63">
        <w:r w:rsidRPr="00760495">
          <w:rPr>
            <w:rStyle w:val="Hyperlink"/>
            <w:rFonts w:ascii="Times New Roman" w:hAnsi="Times New Roman" w:cs="Times New Roman"/>
            <w:b w:val="0"/>
            <w:sz w:val="24"/>
            <w:szCs w:val="24"/>
          </w:rPr>
          <w:t>art. 63, I, da Lei nº 14.133/2021</w:t>
        </w:r>
      </w:hyperlink>
      <w:r w:rsidRPr="00760495">
        <w:rPr>
          <w:rFonts w:ascii="Times New Roman" w:hAnsi="Times New Roman" w:cs="Times New Roman"/>
          <w:b w:val="0"/>
          <w:sz w:val="24"/>
          <w:szCs w:val="24"/>
        </w:rPr>
        <w:t>).</w:t>
      </w:r>
    </w:p>
    <w:p w14:paraId="02CD072C" w14:textId="77777777" w:rsidR="00895E88" w:rsidRPr="00760495" w:rsidRDefault="00895E88" w:rsidP="00725827">
      <w:pPr>
        <w:pStyle w:val="Nivel2"/>
        <w:numPr>
          <w:ilvl w:val="1"/>
          <w:numId w:val="32"/>
        </w:numPr>
        <w:autoSpaceDE/>
        <w:autoSpaceDN/>
        <w:adjustRightInd/>
        <w:spacing w:after="120" w:line="276" w:lineRule="auto"/>
        <w:ind w:left="0" w:firstLine="0"/>
        <w:rPr>
          <w:rFonts w:ascii="Times New Roman" w:hAnsi="Times New Roman" w:cs="Times New Roman"/>
          <w:b w:val="0"/>
          <w:i/>
          <w:sz w:val="24"/>
          <w:szCs w:val="24"/>
        </w:rPr>
      </w:pPr>
      <w:r w:rsidRPr="00760495">
        <w:rPr>
          <w:rFonts w:ascii="Times New Roman" w:hAnsi="Times New Roman" w:cs="Times New Roman"/>
          <w:b w:val="0"/>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E98CF6C" w14:textId="77777777" w:rsidR="00895E88" w:rsidRPr="00760495" w:rsidRDefault="00895E88" w:rsidP="00725827">
      <w:pPr>
        <w:pStyle w:val="Nivel2"/>
        <w:numPr>
          <w:ilvl w:val="1"/>
          <w:numId w:val="32"/>
        </w:numPr>
        <w:autoSpaceDE/>
        <w:autoSpaceDN/>
        <w:adjustRightInd/>
        <w:spacing w:after="120" w:line="276" w:lineRule="auto"/>
        <w:ind w:left="0" w:firstLine="0"/>
        <w:rPr>
          <w:rFonts w:ascii="Times New Roman" w:hAnsi="Times New Roman" w:cs="Times New Roman"/>
          <w:b w:val="0"/>
          <w:i/>
          <w:sz w:val="24"/>
          <w:szCs w:val="24"/>
        </w:rPr>
      </w:pPr>
      <w:r w:rsidRPr="00760495">
        <w:rPr>
          <w:rFonts w:ascii="Times New Roman" w:hAnsi="Times New Roman" w:cs="Times New Roman"/>
          <w:b w:val="0"/>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286C6DB" w14:textId="77777777" w:rsidR="00895E88" w:rsidRPr="00760495" w:rsidRDefault="00895E88" w:rsidP="00725827">
      <w:pPr>
        <w:pStyle w:val="Nivel2"/>
        <w:numPr>
          <w:ilvl w:val="1"/>
          <w:numId w:val="32"/>
        </w:numPr>
        <w:autoSpaceDE/>
        <w:autoSpaceDN/>
        <w:adjustRightInd/>
        <w:spacing w:after="120" w:line="276" w:lineRule="auto"/>
        <w:ind w:left="0" w:firstLine="0"/>
        <w:rPr>
          <w:rFonts w:ascii="Times New Roman" w:hAnsi="Times New Roman" w:cs="Times New Roman"/>
          <w:b w:val="0"/>
          <w:i/>
          <w:sz w:val="24"/>
          <w:szCs w:val="24"/>
        </w:rPr>
      </w:pPr>
      <w:r w:rsidRPr="00760495">
        <w:rPr>
          <w:rFonts w:ascii="Times New Roman" w:hAnsi="Times New Roman" w:cs="Times New Roman"/>
          <w:b w:val="0"/>
          <w:sz w:val="24"/>
          <w:szCs w:val="24"/>
        </w:rPr>
        <w:t xml:space="preserve">A habilitação será verificada por meio do </w:t>
      </w:r>
      <w:r w:rsidRPr="00760495">
        <w:rPr>
          <w:rFonts w:ascii="Times New Roman" w:hAnsi="Times New Roman" w:cs="Times New Roman"/>
          <w:sz w:val="24"/>
          <w:szCs w:val="24"/>
        </w:rPr>
        <w:t>Sicaf</w:t>
      </w:r>
      <w:r w:rsidRPr="00760495">
        <w:rPr>
          <w:rFonts w:ascii="Times New Roman" w:hAnsi="Times New Roman" w:cs="Times New Roman"/>
          <w:b w:val="0"/>
          <w:sz w:val="24"/>
          <w:szCs w:val="24"/>
        </w:rPr>
        <w:t>, nos documentos por ele abrangidos.</w:t>
      </w:r>
    </w:p>
    <w:p w14:paraId="3787A52A" w14:textId="77777777" w:rsidR="00895E88" w:rsidRPr="00760495" w:rsidRDefault="00895E88" w:rsidP="00725827">
      <w:pPr>
        <w:pStyle w:val="Nivel3"/>
        <w:numPr>
          <w:ilvl w:val="2"/>
          <w:numId w:val="32"/>
        </w:numPr>
        <w:ind w:left="0" w:firstLine="0"/>
        <w:rPr>
          <w:rFonts w:ascii="Times New Roman" w:hAnsi="Times New Roman" w:cs="Times New Roman"/>
          <w:sz w:val="24"/>
          <w:szCs w:val="24"/>
        </w:rPr>
      </w:pPr>
      <w:r w:rsidRPr="00760495">
        <w:rPr>
          <w:rFonts w:ascii="Times New Roman" w:hAnsi="Times New Roman" w:cs="Times New Roman"/>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0" w:anchor="art4" w:history="1">
        <w:r w:rsidRPr="00760495">
          <w:rPr>
            <w:rStyle w:val="Hyperlink"/>
            <w:rFonts w:ascii="Times New Roman" w:hAnsi="Times New Roman" w:cs="Times New Roman"/>
            <w:sz w:val="24"/>
            <w:szCs w:val="24"/>
          </w:rPr>
          <w:t>IN nº 3/2018, art. 4º, §1º, e art. 6º, §4º</w:t>
        </w:r>
      </w:hyperlink>
      <w:r w:rsidRPr="00760495">
        <w:rPr>
          <w:rFonts w:ascii="Times New Roman" w:hAnsi="Times New Roman" w:cs="Times New Roman"/>
          <w:sz w:val="24"/>
          <w:szCs w:val="24"/>
        </w:rPr>
        <w:t>).</w:t>
      </w:r>
    </w:p>
    <w:p w14:paraId="69D7FB6C" w14:textId="77777777" w:rsidR="00895E88" w:rsidRPr="00760495" w:rsidRDefault="00895E88" w:rsidP="00725827">
      <w:pPr>
        <w:pStyle w:val="Nivel2"/>
        <w:numPr>
          <w:ilvl w:val="1"/>
          <w:numId w:val="32"/>
        </w:numPr>
        <w:autoSpaceDE/>
        <w:autoSpaceDN/>
        <w:adjustRightInd/>
        <w:spacing w:after="120" w:line="276" w:lineRule="auto"/>
        <w:ind w:left="0" w:firstLine="0"/>
        <w:rPr>
          <w:rFonts w:ascii="Times New Roman" w:hAnsi="Times New Roman" w:cs="Times New Roman"/>
          <w:b w:val="0"/>
          <w:sz w:val="24"/>
          <w:szCs w:val="24"/>
        </w:rPr>
      </w:pPr>
      <w:r w:rsidRPr="00760495">
        <w:rPr>
          <w:rFonts w:ascii="Times New Roman" w:hAnsi="Times New Roman" w:cs="Times New Roman"/>
          <w:b w:val="0"/>
          <w:sz w:val="24"/>
          <w:szCs w:val="24"/>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31">
        <w:r w:rsidRPr="00760495">
          <w:rPr>
            <w:rStyle w:val="Hyperlink"/>
            <w:rFonts w:ascii="Times New Roman" w:hAnsi="Times New Roman" w:cs="Times New Roman"/>
            <w:b w:val="0"/>
            <w:sz w:val="24"/>
            <w:szCs w:val="24"/>
          </w:rPr>
          <w:t xml:space="preserve">IN nº 3/2018, art. 7º, </w:t>
        </w:r>
        <w:r w:rsidRPr="00760495">
          <w:rPr>
            <w:rStyle w:val="Hyperlink"/>
            <w:rFonts w:ascii="Times New Roman" w:hAnsi="Times New Roman" w:cs="Times New Roman"/>
            <w:b w:val="0"/>
            <w:i/>
            <w:iCs/>
            <w:sz w:val="24"/>
            <w:szCs w:val="24"/>
          </w:rPr>
          <w:t>caput</w:t>
        </w:r>
      </w:hyperlink>
      <w:r w:rsidRPr="00760495">
        <w:rPr>
          <w:rFonts w:ascii="Times New Roman" w:hAnsi="Times New Roman" w:cs="Times New Roman"/>
          <w:b w:val="0"/>
          <w:sz w:val="24"/>
          <w:szCs w:val="24"/>
        </w:rPr>
        <w:t>).</w:t>
      </w:r>
    </w:p>
    <w:p w14:paraId="1DD53CCC" w14:textId="77777777" w:rsidR="00895E88" w:rsidRPr="00760495" w:rsidRDefault="00895E88" w:rsidP="00725827">
      <w:pPr>
        <w:pStyle w:val="Nivel3"/>
        <w:numPr>
          <w:ilvl w:val="2"/>
          <w:numId w:val="32"/>
        </w:numPr>
        <w:ind w:left="0" w:firstLine="0"/>
        <w:rPr>
          <w:rFonts w:ascii="Times New Roman" w:hAnsi="Times New Roman" w:cs="Times New Roman"/>
          <w:sz w:val="24"/>
          <w:szCs w:val="24"/>
        </w:rPr>
      </w:pPr>
      <w:r w:rsidRPr="00760495">
        <w:rPr>
          <w:rFonts w:ascii="Times New Roman" w:hAnsi="Times New Roman" w:cs="Times New Roman"/>
          <w:sz w:val="24"/>
          <w:szCs w:val="24"/>
        </w:rPr>
        <w:t>A não observância do disposto no item anterior poderá ensejar desclassificação no momento da habilitação. (</w:t>
      </w:r>
      <w:hyperlink r:id="rId32" w:history="1">
        <w:r w:rsidRPr="00760495">
          <w:rPr>
            <w:rStyle w:val="Hyperlink"/>
            <w:rFonts w:ascii="Times New Roman" w:hAnsi="Times New Roman" w:cs="Times New Roman"/>
            <w:sz w:val="24"/>
            <w:szCs w:val="24"/>
          </w:rPr>
          <w:t>IN nº 3/2018, art. 7º, parágrafo único</w:t>
        </w:r>
      </w:hyperlink>
      <w:r w:rsidRPr="00760495">
        <w:rPr>
          <w:rFonts w:ascii="Times New Roman" w:hAnsi="Times New Roman" w:cs="Times New Roman"/>
          <w:sz w:val="24"/>
          <w:szCs w:val="24"/>
        </w:rPr>
        <w:t>).</w:t>
      </w:r>
    </w:p>
    <w:p w14:paraId="188A1A6E" w14:textId="77777777" w:rsidR="00895E88" w:rsidRPr="00760495" w:rsidRDefault="00895E88" w:rsidP="00725827">
      <w:pPr>
        <w:pStyle w:val="Nivel2"/>
        <w:numPr>
          <w:ilvl w:val="1"/>
          <w:numId w:val="32"/>
        </w:numPr>
        <w:autoSpaceDE/>
        <w:autoSpaceDN/>
        <w:adjustRightInd/>
        <w:spacing w:after="120" w:line="276" w:lineRule="auto"/>
        <w:ind w:left="0" w:firstLine="0"/>
        <w:rPr>
          <w:rFonts w:ascii="Times New Roman" w:hAnsi="Times New Roman" w:cs="Times New Roman"/>
          <w:b w:val="0"/>
          <w:i/>
          <w:iCs/>
          <w:sz w:val="24"/>
          <w:szCs w:val="24"/>
        </w:rPr>
      </w:pPr>
      <w:r w:rsidRPr="00760495">
        <w:rPr>
          <w:rFonts w:ascii="Times New Roman" w:hAnsi="Times New Roman" w:cs="Times New Roman"/>
          <w:b w:val="0"/>
          <w:sz w:val="24"/>
          <w:szCs w:val="24"/>
        </w:rPr>
        <w:t>A verificação pelo pregoeiro, em sítios eletrônicos oficiais de órgãos e entidades emissores de certidões constitui meio legal de prova, para fins de habilitação.</w:t>
      </w:r>
    </w:p>
    <w:p w14:paraId="0524A9E8" w14:textId="7239FA9C" w:rsidR="00895E88" w:rsidRPr="00760495" w:rsidRDefault="00895E88" w:rsidP="00725827">
      <w:pPr>
        <w:pStyle w:val="Nivel3"/>
        <w:numPr>
          <w:ilvl w:val="2"/>
          <w:numId w:val="32"/>
        </w:numPr>
        <w:ind w:left="0" w:firstLine="0"/>
        <w:rPr>
          <w:rFonts w:ascii="Times New Roman" w:hAnsi="Times New Roman" w:cs="Times New Roman"/>
          <w:i/>
          <w:iCs/>
          <w:sz w:val="24"/>
          <w:szCs w:val="24"/>
        </w:rPr>
      </w:pPr>
      <w:bookmarkStart w:id="30" w:name="_Ref114663151"/>
      <w:r w:rsidRPr="00760495">
        <w:rPr>
          <w:rFonts w:ascii="Times New Roman" w:hAnsi="Times New Roman" w:cs="Times New Roman"/>
          <w:sz w:val="24"/>
          <w:szCs w:val="24"/>
        </w:rPr>
        <w:t>Os documentos exigidos para habilitação que não estejam contemplados no Sicaf serão enviados por meio do sistema, em formato digital, no prazo de</w:t>
      </w:r>
      <w:r w:rsidR="00E165E0" w:rsidRPr="00760495">
        <w:rPr>
          <w:rFonts w:ascii="Times New Roman" w:hAnsi="Times New Roman" w:cs="Times New Roman"/>
          <w:sz w:val="24"/>
          <w:szCs w:val="24"/>
        </w:rPr>
        <w:t xml:space="preserve"> até 24 (vinte e quatro) </w:t>
      </w:r>
      <w:r w:rsidR="00E46B78" w:rsidRPr="00760495">
        <w:rPr>
          <w:rFonts w:ascii="Times New Roman" w:hAnsi="Times New Roman" w:cs="Times New Roman"/>
          <w:sz w:val="24"/>
          <w:szCs w:val="24"/>
        </w:rPr>
        <w:t>horas,</w:t>
      </w:r>
      <w:r w:rsidRPr="00760495">
        <w:rPr>
          <w:rFonts w:ascii="Times New Roman" w:hAnsi="Times New Roman" w:cs="Times New Roman"/>
          <w:sz w:val="24"/>
          <w:szCs w:val="24"/>
        </w:rPr>
        <w:t xml:space="preserve"> prorrogável por igual período, contado da solicitação do pregoeiro.</w:t>
      </w:r>
      <w:bookmarkEnd w:id="30"/>
    </w:p>
    <w:p w14:paraId="6A96E8BE" w14:textId="0AFF06BB" w:rsidR="00895E88" w:rsidRPr="00760495" w:rsidRDefault="00895E88" w:rsidP="00725827">
      <w:pPr>
        <w:pStyle w:val="Nivel3"/>
        <w:numPr>
          <w:ilvl w:val="2"/>
          <w:numId w:val="32"/>
        </w:numPr>
        <w:ind w:left="0" w:firstLine="0"/>
        <w:rPr>
          <w:rFonts w:ascii="Times New Roman" w:hAnsi="Times New Roman" w:cs="Times New Roman"/>
          <w:i/>
          <w:iCs/>
          <w:sz w:val="24"/>
          <w:szCs w:val="24"/>
        </w:rPr>
      </w:pPr>
      <w:r w:rsidRPr="00760495">
        <w:rPr>
          <w:rFonts w:ascii="Times New Roman" w:hAnsi="Times New Roman" w:cs="Times New Roman"/>
          <w:sz w:val="24"/>
          <w:szCs w:val="24"/>
        </w:rPr>
        <w:t xml:space="preserve">Na hipótese de a fase de habilitação anteceder a fase de apresentação de propostas e lances, os licitantes encaminharão, por meio do sistema, simultaneamente os documentos de habilitação e a proposta com o preço, observado o disposto no </w:t>
      </w:r>
      <w:hyperlink r:id="rId33" w:history="1">
        <w:r w:rsidRPr="00760495">
          <w:rPr>
            <w:rStyle w:val="Hyperlink"/>
            <w:rFonts w:ascii="Times New Roman" w:hAnsi="Times New Roman" w:cs="Times New Roman"/>
            <w:sz w:val="24"/>
            <w:szCs w:val="24"/>
          </w:rPr>
          <w:t xml:space="preserve">§ 1º do art. 36 e no § 1º do art. 39 da </w:t>
        </w:r>
        <w:r w:rsidRPr="00760495">
          <w:rPr>
            <w:rStyle w:val="Hyperlink"/>
            <w:rFonts w:ascii="Times New Roman" w:hAnsi="Times New Roman" w:cs="Times New Roman"/>
            <w:i/>
            <w:iCs/>
            <w:sz w:val="24"/>
            <w:szCs w:val="24"/>
          </w:rPr>
          <w:t>Instrução Normativa SEGES nº 73, de 30 de setembro de 2022</w:t>
        </w:r>
        <w:r w:rsidRPr="00760495">
          <w:rPr>
            <w:rStyle w:val="Hyperlink"/>
            <w:rFonts w:ascii="Times New Roman" w:hAnsi="Times New Roman" w:cs="Times New Roman"/>
            <w:sz w:val="24"/>
            <w:szCs w:val="24"/>
          </w:rPr>
          <w:t>.</w:t>
        </w:r>
      </w:hyperlink>
    </w:p>
    <w:p w14:paraId="3A6BBB75" w14:textId="77777777" w:rsidR="00895E88" w:rsidRPr="00760495" w:rsidRDefault="00895E88" w:rsidP="00725827">
      <w:pPr>
        <w:pStyle w:val="Nivel2"/>
        <w:numPr>
          <w:ilvl w:val="1"/>
          <w:numId w:val="32"/>
        </w:numPr>
        <w:autoSpaceDE/>
        <w:autoSpaceDN/>
        <w:adjustRightInd/>
        <w:spacing w:after="120" w:line="276" w:lineRule="auto"/>
        <w:ind w:left="0" w:firstLine="0"/>
        <w:rPr>
          <w:rFonts w:ascii="Times New Roman" w:hAnsi="Times New Roman" w:cs="Times New Roman"/>
          <w:b w:val="0"/>
          <w:i/>
          <w:sz w:val="24"/>
          <w:szCs w:val="24"/>
        </w:rPr>
      </w:pPr>
      <w:r w:rsidRPr="00760495">
        <w:rPr>
          <w:rFonts w:ascii="Times New Roman" w:hAnsi="Times New Roman" w:cs="Times New Roman"/>
          <w:b w:val="0"/>
          <w:sz w:val="24"/>
          <w:szCs w:val="24"/>
        </w:rPr>
        <w:t>A verificação no Sicaf ou a exigência dos documentos nele não contidos somente será feita em relação ao licitante vencedor.</w:t>
      </w:r>
    </w:p>
    <w:p w14:paraId="520349B3" w14:textId="77777777" w:rsidR="00895E88" w:rsidRPr="00760495" w:rsidRDefault="00895E88" w:rsidP="00725827">
      <w:pPr>
        <w:pStyle w:val="Nivel3"/>
        <w:numPr>
          <w:ilvl w:val="2"/>
          <w:numId w:val="32"/>
        </w:numPr>
        <w:ind w:left="0" w:firstLine="0"/>
        <w:rPr>
          <w:rFonts w:ascii="Times New Roman" w:hAnsi="Times New Roman" w:cs="Times New Roman"/>
          <w:sz w:val="24"/>
          <w:szCs w:val="24"/>
        </w:rPr>
      </w:pPr>
      <w:r w:rsidRPr="00760495">
        <w:rPr>
          <w:rFonts w:ascii="Times New Roman" w:hAnsi="Times New Roman" w:cs="Times New Roman"/>
          <w:sz w:val="24"/>
          <w:szCs w:val="24"/>
        </w:rPr>
        <w:lastRenderedPageBreak/>
        <w:t>Os documentos relativos à regularidade fiscal que constem do Termo de Referência somente serão exigidos, em qualquer caso, em momento posterior ao julgamento das propostas, e apenas do licitante mais bem classificado.</w:t>
      </w:r>
    </w:p>
    <w:p w14:paraId="5F066D16" w14:textId="77539C8A" w:rsidR="00424DF1" w:rsidRPr="00760495" w:rsidRDefault="00424DF1" w:rsidP="00424DF1">
      <w:pPr>
        <w:pStyle w:val="Nivel2"/>
        <w:numPr>
          <w:ilvl w:val="1"/>
          <w:numId w:val="32"/>
        </w:numPr>
        <w:spacing w:after="120" w:line="276" w:lineRule="auto"/>
        <w:ind w:left="0" w:firstLine="0"/>
        <w:rPr>
          <w:rFonts w:ascii="Times New Roman" w:hAnsi="Times New Roman" w:cs="Times New Roman"/>
          <w:b w:val="0"/>
          <w:sz w:val="24"/>
          <w:szCs w:val="24"/>
        </w:rPr>
      </w:pPr>
      <w:bookmarkStart w:id="31" w:name="_Ref114670319"/>
      <w:r w:rsidRPr="00760495">
        <w:rPr>
          <w:rFonts w:ascii="Times New Roman" w:hAnsi="Times New Roman" w:cs="Times New Roman"/>
          <w:b w:val="0"/>
          <w:sz w:val="24"/>
          <w:szCs w:val="24"/>
        </w:rPr>
        <w:t>Encerrado o prazo para envio da do</w:t>
      </w:r>
      <w:r w:rsidR="00D558AF" w:rsidRPr="00760495">
        <w:rPr>
          <w:rFonts w:ascii="Times New Roman" w:hAnsi="Times New Roman" w:cs="Times New Roman"/>
          <w:b w:val="0"/>
          <w:sz w:val="24"/>
          <w:szCs w:val="24"/>
        </w:rPr>
        <w:t>cumentação de que trata o item 7</w:t>
      </w:r>
      <w:r w:rsidRPr="00760495">
        <w:rPr>
          <w:rFonts w:ascii="Times New Roman" w:hAnsi="Times New Roman" w:cs="Times New Roman"/>
          <w:b w:val="0"/>
          <w:sz w:val="24"/>
          <w:szCs w:val="24"/>
        </w:rPr>
        <w:t>.</w:t>
      </w:r>
      <w:r w:rsidR="00026F38" w:rsidRPr="00760495">
        <w:rPr>
          <w:rFonts w:ascii="Times New Roman" w:hAnsi="Times New Roman" w:cs="Times New Roman"/>
          <w:b w:val="0"/>
          <w:sz w:val="24"/>
          <w:szCs w:val="24"/>
        </w:rPr>
        <w:t>8</w:t>
      </w:r>
      <w:r w:rsidRPr="00760495">
        <w:rPr>
          <w:rFonts w:ascii="Times New Roman" w:hAnsi="Times New Roman" w:cs="Times New Roman"/>
          <w:b w:val="0"/>
          <w:sz w:val="24"/>
          <w:szCs w:val="24"/>
        </w:rPr>
        <w:t>.1, poderá ser admitida, mediante decisão fundamentada do Pregoeiro/Agente de Contratação, a apresentação de novos documentos de habilitação ou a complementação de informações acerca dos documentos já apresentados pelos licitantes, em até 24 (vinte e quatro) horas, para:</w:t>
      </w:r>
    </w:p>
    <w:p w14:paraId="1493CA26" w14:textId="04E8CA3F" w:rsidR="00424DF1" w:rsidRPr="00760495" w:rsidRDefault="00424DF1" w:rsidP="00424DF1">
      <w:pPr>
        <w:pStyle w:val="Nivel2"/>
        <w:numPr>
          <w:ilvl w:val="2"/>
          <w:numId w:val="32"/>
        </w:numPr>
        <w:spacing w:after="120" w:line="276" w:lineRule="auto"/>
        <w:ind w:left="0" w:firstLine="0"/>
        <w:rPr>
          <w:rFonts w:ascii="Times New Roman" w:hAnsi="Times New Roman" w:cs="Times New Roman"/>
          <w:b w:val="0"/>
          <w:sz w:val="24"/>
          <w:szCs w:val="24"/>
        </w:rPr>
      </w:pPr>
      <w:r w:rsidRPr="00760495">
        <w:rPr>
          <w:rFonts w:ascii="Times New Roman" w:hAnsi="Times New Roman" w:cs="Times New Roman"/>
          <w:b w:val="0"/>
          <w:sz w:val="24"/>
          <w:szCs w:val="24"/>
        </w:rPr>
        <w:t xml:space="preserve"> a aferição das condições de habilitação do licitante, desde que decorrentes de fatos existentes à época da abertura do certame;</w:t>
      </w:r>
    </w:p>
    <w:p w14:paraId="04BECF87" w14:textId="11209594" w:rsidR="00424DF1" w:rsidRPr="00760495" w:rsidRDefault="00424DF1" w:rsidP="00424DF1">
      <w:pPr>
        <w:pStyle w:val="Nivel2"/>
        <w:numPr>
          <w:ilvl w:val="2"/>
          <w:numId w:val="32"/>
        </w:numPr>
        <w:spacing w:after="120" w:line="276" w:lineRule="auto"/>
        <w:ind w:left="0" w:firstLine="0"/>
        <w:rPr>
          <w:rFonts w:ascii="Times New Roman" w:hAnsi="Times New Roman" w:cs="Times New Roman"/>
          <w:b w:val="0"/>
          <w:sz w:val="24"/>
          <w:szCs w:val="24"/>
        </w:rPr>
      </w:pPr>
      <w:r w:rsidRPr="00760495">
        <w:rPr>
          <w:rFonts w:ascii="Times New Roman" w:hAnsi="Times New Roman" w:cs="Times New Roman"/>
          <w:b w:val="0"/>
          <w:sz w:val="24"/>
          <w:szCs w:val="24"/>
        </w:rPr>
        <w:t xml:space="preserve"> atualização de documentos cuja validade tenha expirado após a data de recebimento das propostas;</w:t>
      </w:r>
    </w:p>
    <w:p w14:paraId="272C189B" w14:textId="2D2E9B62" w:rsidR="00424DF1" w:rsidRPr="00760495" w:rsidRDefault="00424DF1" w:rsidP="00424DF1">
      <w:pPr>
        <w:pStyle w:val="Nivel2"/>
        <w:numPr>
          <w:ilvl w:val="2"/>
          <w:numId w:val="32"/>
        </w:numPr>
        <w:spacing w:after="120" w:line="276" w:lineRule="auto"/>
        <w:ind w:left="0" w:firstLine="0"/>
        <w:rPr>
          <w:rFonts w:ascii="Times New Roman" w:hAnsi="Times New Roman" w:cs="Times New Roman"/>
          <w:b w:val="0"/>
          <w:sz w:val="24"/>
          <w:szCs w:val="24"/>
        </w:rPr>
      </w:pPr>
      <w:r w:rsidRPr="00760495">
        <w:rPr>
          <w:rFonts w:ascii="Times New Roman" w:hAnsi="Times New Roman" w:cs="Times New Roman"/>
          <w:b w:val="0"/>
          <w:sz w:val="24"/>
          <w:szCs w:val="24"/>
        </w:rPr>
        <w:t>suprimento da ausência de documento de cunho declaratório emitido unilateralmente pelo licitante;</w:t>
      </w:r>
    </w:p>
    <w:p w14:paraId="61B8AC60" w14:textId="430B37F6" w:rsidR="00424DF1" w:rsidRPr="00760495" w:rsidRDefault="00424DF1" w:rsidP="00424DF1">
      <w:pPr>
        <w:pStyle w:val="Nivel2"/>
        <w:numPr>
          <w:ilvl w:val="0"/>
          <w:numId w:val="0"/>
        </w:numPr>
        <w:spacing w:after="120" w:line="276" w:lineRule="auto"/>
        <w:rPr>
          <w:rFonts w:ascii="Times New Roman" w:hAnsi="Times New Roman" w:cs="Times New Roman"/>
          <w:b w:val="0"/>
          <w:sz w:val="24"/>
          <w:szCs w:val="24"/>
        </w:rPr>
      </w:pPr>
      <w:r w:rsidRPr="00760495">
        <w:rPr>
          <w:rFonts w:ascii="Times New Roman" w:hAnsi="Times New Roman" w:cs="Times New Roman"/>
          <w:b w:val="0"/>
          <w:sz w:val="24"/>
          <w:szCs w:val="24"/>
        </w:rPr>
        <w:t>7.1</w:t>
      </w:r>
      <w:r w:rsidR="00D979BC">
        <w:rPr>
          <w:rFonts w:ascii="Times New Roman" w:hAnsi="Times New Roman" w:cs="Times New Roman"/>
          <w:b w:val="0"/>
          <w:sz w:val="24"/>
          <w:szCs w:val="24"/>
        </w:rPr>
        <w:t>0</w:t>
      </w:r>
      <w:r w:rsidRPr="00760495">
        <w:rPr>
          <w:rFonts w:ascii="Times New Roman" w:hAnsi="Times New Roman" w:cs="Times New Roman"/>
          <w:b w:val="0"/>
          <w:sz w:val="24"/>
          <w:szCs w:val="24"/>
        </w:rPr>
        <w:t>.4. suprimento da ausência de certidão e/ou documento de cunho declaratório expedido por órgão ou entidade cujos atos gozem de presunção de veracidade e fé pública.</w:t>
      </w:r>
    </w:p>
    <w:p w14:paraId="7A4BA36B" w14:textId="35EDDF38" w:rsidR="00424DF1" w:rsidRPr="00760495" w:rsidRDefault="00424DF1" w:rsidP="004D1F1F">
      <w:pPr>
        <w:pStyle w:val="Nivel2"/>
        <w:numPr>
          <w:ilvl w:val="2"/>
          <w:numId w:val="47"/>
        </w:numPr>
        <w:autoSpaceDE/>
        <w:autoSpaceDN/>
        <w:adjustRightInd/>
        <w:spacing w:after="120" w:line="276" w:lineRule="auto"/>
        <w:ind w:left="0" w:firstLine="0"/>
        <w:rPr>
          <w:rFonts w:ascii="Times New Roman" w:hAnsi="Times New Roman" w:cs="Times New Roman"/>
          <w:b w:val="0"/>
          <w:sz w:val="24"/>
          <w:szCs w:val="24"/>
        </w:rPr>
      </w:pPr>
      <w:r w:rsidRPr="00760495">
        <w:rPr>
          <w:rFonts w:ascii="Times New Roman" w:hAnsi="Times New Roman" w:cs="Times New Roman"/>
          <w:b w:val="0"/>
          <w:sz w:val="24"/>
          <w:szCs w:val="24"/>
        </w:rPr>
        <w:t>Findo o prazo assinalado sem o envio da nova documentação, restará preclusa essa oportunidade conferida ao licitante, implicando sua inabilitação</w:t>
      </w:r>
      <w:r w:rsidR="00D558AF" w:rsidRPr="00760495">
        <w:rPr>
          <w:rFonts w:ascii="Times New Roman" w:hAnsi="Times New Roman" w:cs="Times New Roman"/>
          <w:b w:val="0"/>
          <w:sz w:val="24"/>
          <w:szCs w:val="24"/>
        </w:rPr>
        <w:t>.</w:t>
      </w:r>
    </w:p>
    <w:p w14:paraId="033C3B05" w14:textId="6ADE2BF0" w:rsidR="00895E88" w:rsidRPr="00760495" w:rsidRDefault="00895E88" w:rsidP="004D1F1F">
      <w:pPr>
        <w:pStyle w:val="Nivel2"/>
        <w:numPr>
          <w:ilvl w:val="1"/>
          <w:numId w:val="47"/>
        </w:numPr>
        <w:autoSpaceDE/>
        <w:autoSpaceDN/>
        <w:adjustRightInd/>
        <w:spacing w:after="120" w:line="276" w:lineRule="auto"/>
        <w:ind w:left="0" w:firstLine="0"/>
        <w:rPr>
          <w:rFonts w:ascii="Times New Roman" w:hAnsi="Times New Roman" w:cs="Times New Roman"/>
          <w:b w:val="0"/>
          <w:sz w:val="24"/>
          <w:szCs w:val="24"/>
        </w:rPr>
      </w:pPr>
      <w:r w:rsidRPr="00760495">
        <w:rPr>
          <w:rFonts w:ascii="Times New Roman" w:hAnsi="Times New Roman" w:cs="Times New Roman"/>
          <w:b w:val="0"/>
          <w:sz w:val="24"/>
          <w:szCs w:val="24"/>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1"/>
    </w:p>
    <w:p w14:paraId="38B0EA16" w14:textId="049F031B" w:rsidR="00895E88" w:rsidRPr="00760495" w:rsidRDefault="00895E88" w:rsidP="004D1F1F">
      <w:pPr>
        <w:pStyle w:val="Nivel2"/>
        <w:numPr>
          <w:ilvl w:val="1"/>
          <w:numId w:val="47"/>
        </w:numPr>
        <w:autoSpaceDE/>
        <w:autoSpaceDN/>
        <w:adjustRightInd/>
        <w:spacing w:after="120" w:line="276" w:lineRule="auto"/>
        <w:ind w:left="0" w:firstLine="0"/>
        <w:rPr>
          <w:rFonts w:ascii="Times New Roman" w:hAnsi="Times New Roman" w:cs="Times New Roman"/>
          <w:b w:val="0"/>
          <w:sz w:val="24"/>
          <w:szCs w:val="24"/>
        </w:rPr>
      </w:pPr>
      <w:bookmarkStart w:id="32" w:name="_Ref114665528"/>
      <w:r w:rsidRPr="00760495">
        <w:rPr>
          <w:rFonts w:ascii="Times New Roman" w:hAnsi="Times New Roman" w:cs="Times New Roman"/>
          <w:b w:val="0"/>
          <w:sz w:val="24"/>
          <w:szCs w:val="24"/>
        </w:rPr>
        <w:t>Na hipótese de o licitante não atender às exigências para habilitação, o pregoeiro examinará a proposta subsequente e assim sucessivamente, na ordem de classificação, até a apuração de uma proposta que atenda ao presente edital, observado o prazo disposto no subitem</w:t>
      </w:r>
      <w:r w:rsidR="00BD6424" w:rsidRPr="00760495">
        <w:rPr>
          <w:rFonts w:ascii="Times New Roman" w:hAnsi="Times New Roman" w:cs="Times New Roman"/>
          <w:b w:val="0"/>
          <w:sz w:val="24"/>
          <w:szCs w:val="24"/>
        </w:rPr>
        <w:t>.</w:t>
      </w:r>
      <w:r w:rsidRPr="00760495">
        <w:rPr>
          <w:rFonts w:ascii="Times New Roman" w:hAnsi="Times New Roman" w:cs="Times New Roman"/>
          <w:b w:val="0"/>
          <w:sz w:val="24"/>
          <w:szCs w:val="24"/>
        </w:rPr>
        <w:t xml:space="preserve"> </w:t>
      </w:r>
      <w:bookmarkEnd w:id="32"/>
    </w:p>
    <w:p w14:paraId="76111B78" w14:textId="77777777" w:rsidR="00895E88" w:rsidRPr="00760495" w:rsidRDefault="00895E88" w:rsidP="004D1F1F">
      <w:pPr>
        <w:pStyle w:val="Nivel2"/>
        <w:numPr>
          <w:ilvl w:val="1"/>
          <w:numId w:val="47"/>
        </w:numPr>
        <w:autoSpaceDE/>
        <w:autoSpaceDN/>
        <w:adjustRightInd/>
        <w:spacing w:after="120" w:line="276" w:lineRule="auto"/>
        <w:ind w:left="0" w:firstLine="0"/>
        <w:rPr>
          <w:rFonts w:ascii="Times New Roman" w:hAnsi="Times New Roman" w:cs="Times New Roman"/>
          <w:b w:val="0"/>
          <w:sz w:val="24"/>
          <w:szCs w:val="24"/>
        </w:rPr>
      </w:pPr>
      <w:bookmarkStart w:id="33" w:name="_Ref114665515"/>
      <w:r w:rsidRPr="00760495">
        <w:rPr>
          <w:rFonts w:ascii="Times New Roman" w:hAnsi="Times New Roman" w:cs="Times New Roman"/>
          <w:b w:val="0"/>
          <w:sz w:val="24"/>
          <w:szCs w:val="24"/>
        </w:rPr>
        <w:t>Somente serão disponibilizados para acesso público os documentos de habilitação do licitante cuja proposta atenda ao edital de licitação, após concluídos os procedimentos de que trata o subitem anterior</w:t>
      </w:r>
      <w:bookmarkEnd w:id="33"/>
      <w:r w:rsidRPr="00760495">
        <w:rPr>
          <w:rFonts w:ascii="Times New Roman" w:hAnsi="Times New Roman" w:cs="Times New Roman"/>
          <w:b w:val="0"/>
          <w:sz w:val="24"/>
          <w:szCs w:val="24"/>
        </w:rPr>
        <w:t>.</w:t>
      </w:r>
    </w:p>
    <w:p w14:paraId="0957B465" w14:textId="77777777" w:rsidR="00895E88" w:rsidRPr="00760495" w:rsidRDefault="00895E88" w:rsidP="004D1F1F">
      <w:pPr>
        <w:pStyle w:val="Nivel2"/>
        <w:numPr>
          <w:ilvl w:val="1"/>
          <w:numId w:val="47"/>
        </w:numPr>
        <w:autoSpaceDE/>
        <w:autoSpaceDN/>
        <w:adjustRightInd/>
        <w:spacing w:after="120" w:line="276" w:lineRule="auto"/>
        <w:ind w:left="0" w:firstLine="0"/>
        <w:rPr>
          <w:rFonts w:ascii="Times New Roman" w:hAnsi="Times New Roman" w:cs="Times New Roman"/>
          <w:b w:val="0"/>
          <w:sz w:val="24"/>
          <w:szCs w:val="24"/>
        </w:rPr>
      </w:pPr>
      <w:r w:rsidRPr="00760495">
        <w:rPr>
          <w:rFonts w:ascii="Times New Roman" w:hAnsi="Times New Roman" w:cs="Times New Roman"/>
          <w:b w:val="0"/>
          <w:sz w:val="24"/>
          <w:szCs w:val="24"/>
        </w:rPr>
        <w:t>A comprovação de regularidade fiscal e trabalhista das microempresas e das empresas de pequeno porte somente será exigida para efeito de contratação, e não como condição para participação na licitação (</w:t>
      </w:r>
      <w:hyperlink r:id="rId34" w:anchor="art4">
        <w:r w:rsidRPr="00760495">
          <w:rPr>
            <w:rStyle w:val="Hyperlink"/>
            <w:rFonts w:ascii="Times New Roman" w:hAnsi="Times New Roman" w:cs="Times New Roman"/>
            <w:b w:val="0"/>
            <w:color w:val="000000"/>
            <w:sz w:val="24"/>
            <w:szCs w:val="24"/>
            <w:u w:val="none"/>
          </w:rPr>
          <w:t>art. 4º do Decreto nº 8.538/2015</w:t>
        </w:r>
      </w:hyperlink>
      <w:r w:rsidRPr="00760495">
        <w:rPr>
          <w:rFonts w:ascii="Times New Roman" w:hAnsi="Times New Roman" w:cs="Times New Roman"/>
          <w:b w:val="0"/>
          <w:sz w:val="24"/>
          <w:szCs w:val="24"/>
        </w:rPr>
        <w:t>).</w:t>
      </w:r>
    </w:p>
    <w:p w14:paraId="04B04C74" w14:textId="3616A609" w:rsidR="00895E88" w:rsidRPr="00760495" w:rsidRDefault="00895E88" w:rsidP="004D1F1F">
      <w:pPr>
        <w:pStyle w:val="Nivel2"/>
        <w:numPr>
          <w:ilvl w:val="1"/>
          <w:numId w:val="47"/>
        </w:numPr>
        <w:autoSpaceDE/>
        <w:autoSpaceDN/>
        <w:adjustRightInd/>
        <w:spacing w:before="0" w:line="360" w:lineRule="auto"/>
        <w:ind w:left="0" w:firstLine="0"/>
        <w:rPr>
          <w:rFonts w:ascii="Times New Roman" w:hAnsi="Times New Roman" w:cs="Times New Roman"/>
          <w:b w:val="0"/>
          <w:sz w:val="24"/>
          <w:szCs w:val="24"/>
        </w:rPr>
      </w:pPr>
      <w:r w:rsidRPr="00760495">
        <w:rPr>
          <w:rFonts w:ascii="Times New Roman" w:hAnsi="Times New Roman" w:cs="Times New Roman"/>
          <w:b w:val="0"/>
          <w:sz w:val="24"/>
          <w:szCs w:val="24"/>
        </w:rPr>
        <w:t>Quando a fase de habilitação já tiver sido encerrada, não caberá exclusão de licitante por motivo relacionado à habilitação, salvo em razão de fatos supervenientes ou só conhecidos após o julgamento.</w:t>
      </w:r>
    </w:p>
    <w:p w14:paraId="62C591FD" w14:textId="77777777" w:rsidR="00561778" w:rsidRPr="00760495" w:rsidRDefault="00561778" w:rsidP="00561778">
      <w:pPr>
        <w:pStyle w:val="Nivel2"/>
        <w:numPr>
          <w:ilvl w:val="0"/>
          <w:numId w:val="0"/>
        </w:numPr>
        <w:autoSpaceDE/>
        <w:autoSpaceDN/>
        <w:adjustRightInd/>
        <w:spacing w:before="0" w:line="360" w:lineRule="auto"/>
        <w:rPr>
          <w:rFonts w:ascii="Times New Roman" w:hAnsi="Times New Roman" w:cs="Times New Roman"/>
          <w:b w:val="0"/>
          <w:sz w:val="24"/>
          <w:szCs w:val="24"/>
        </w:rPr>
      </w:pPr>
    </w:p>
    <w:p w14:paraId="57F69A42" w14:textId="2D134E34" w:rsidR="00895E88" w:rsidRPr="00760495" w:rsidRDefault="00895E88" w:rsidP="00F002A2">
      <w:pPr>
        <w:pStyle w:val="Nivel01"/>
        <w:numPr>
          <w:ilvl w:val="0"/>
          <w:numId w:val="40"/>
        </w:numPr>
        <w:tabs>
          <w:tab w:val="left" w:pos="567"/>
        </w:tabs>
        <w:spacing w:before="0" w:after="0" w:line="360" w:lineRule="auto"/>
        <w:ind w:right="0"/>
        <w:rPr>
          <w:rFonts w:ascii="Times New Roman" w:hAnsi="Times New Roman"/>
          <w:sz w:val="24"/>
          <w:szCs w:val="24"/>
        </w:rPr>
      </w:pPr>
      <w:bookmarkStart w:id="34" w:name="_Toc135469233"/>
      <w:r w:rsidRPr="00760495">
        <w:rPr>
          <w:rFonts w:ascii="Times New Roman" w:hAnsi="Times New Roman"/>
          <w:sz w:val="24"/>
          <w:szCs w:val="24"/>
        </w:rPr>
        <w:lastRenderedPageBreak/>
        <w:t>DOS RECURSOS</w:t>
      </w:r>
      <w:bookmarkEnd w:id="34"/>
    </w:p>
    <w:p w14:paraId="2A88BEF4" w14:textId="6E2F706A" w:rsidR="00895E88" w:rsidRPr="00760495" w:rsidRDefault="00895E88" w:rsidP="00901A99">
      <w:pPr>
        <w:pStyle w:val="Nivel2"/>
        <w:numPr>
          <w:ilvl w:val="1"/>
          <w:numId w:val="40"/>
        </w:numPr>
        <w:autoSpaceDE/>
        <w:autoSpaceDN/>
        <w:adjustRightInd/>
        <w:spacing w:before="0" w:line="360" w:lineRule="auto"/>
        <w:ind w:left="0" w:firstLine="0"/>
        <w:rPr>
          <w:rFonts w:ascii="Times New Roman" w:hAnsi="Times New Roman" w:cs="Times New Roman"/>
          <w:b w:val="0"/>
          <w:sz w:val="24"/>
          <w:szCs w:val="24"/>
        </w:rPr>
      </w:pPr>
      <w:r w:rsidRPr="00760495">
        <w:rPr>
          <w:rFonts w:ascii="Times New Roman" w:hAnsi="Times New Roman" w:cs="Times New Roman"/>
          <w:b w:val="0"/>
          <w:sz w:val="24"/>
          <w:szCs w:val="24"/>
        </w:rPr>
        <w:t xml:space="preserve">A interposição de recurso referente ao julgamento das propostas, à habilitação ou inabilitação de licitantes, à anulação ou revogação da licitação, observará o disposto no </w:t>
      </w:r>
      <w:hyperlink r:id="rId35" w:anchor="art165" w:history="1">
        <w:r w:rsidRPr="00760495">
          <w:rPr>
            <w:rStyle w:val="Hyperlink"/>
            <w:rFonts w:ascii="Times New Roman" w:hAnsi="Times New Roman" w:cs="Times New Roman"/>
            <w:b w:val="0"/>
            <w:color w:val="000000"/>
            <w:sz w:val="24"/>
            <w:szCs w:val="24"/>
            <w:u w:val="none"/>
          </w:rPr>
          <w:t>art. 165 da Lei nº 14.133, de 2021</w:t>
        </w:r>
      </w:hyperlink>
      <w:r w:rsidRPr="00760495">
        <w:rPr>
          <w:rFonts w:ascii="Times New Roman" w:hAnsi="Times New Roman" w:cs="Times New Roman"/>
          <w:b w:val="0"/>
          <w:sz w:val="24"/>
          <w:szCs w:val="24"/>
        </w:rPr>
        <w:t>.</w:t>
      </w:r>
    </w:p>
    <w:p w14:paraId="5B125C79" w14:textId="77777777" w:rsidR="00895E88" w:rsidRPr="00760495" w:rsidRDefault="00895E88" w:rsidP="00901A99">
      <w:pPr>
        <w:pStyle w:val="Nivel2"/>
        <w:numPr>
          <w:ilvl w:val="1"/>
          <w:numId w:val="40"/>
        </w:numPr>
        <w:autoSpaceDE/>
        <w:autoSpaceDN/>
        <w:adjustRightInd/>
        <w:spacing w:before="0" w:line="360" w:lineRule="auto"/>
        <w:ind w:left="0" w:firstLine="0"/>
        <w:rPr>
          <w:rFonts w:ascii="Times New Roman" w:hAnsi="Times New Roman" w:cs="Times New Roman"/>
          <w:b w:val="0"/>
          <w:sz w:val="24"/>
          <w:szCs w:val="24"/>
        </w:rPr>
      </w:pPr>
      <w:r w:rsidRPr="00760495">
        <w:rPr>
          <w:rFonts w:ascii="Times New Roman" w:hAnsi="Times New Roman" w:cs="Times New Roman"/>
          <w:b w:val="0"/>
          <w:sz w:val="24"/>
          <w:szCs w:val="24"/>
        </w:rPr>
        <w:t>O prazo recursal é de 3 (três) dias úteis, contados da data de intimação ou de lavratura da ata.</w:t>
      </w:r>
    </w:p>
    <w:p w14:paraId="6A7272E2" w14:textId="77777777" w:rsidR="00895E88" w:rsidRPr="00760495" w:rsidRDefault="00895E88" w:rsidP="00901A99">
      <w:pPr>
        <w:pStyle w:val="Nivel2"/>
        <w:numPr>
          <w:ilvl w:val="1"/>
          <w:numId w:val="40"/>
        </w:numPr>
        <w:autoSpaceDE/>
        <w:autoSpaceDN/>
        <w:adjustRightInd/>
        <w:spacing w:after="120" w:line="276" w:lineRule="auto"/>
        <w:ind w:left="0" w:firstLine="0"/>
        <w:rPr>
          <w:rFonts w:ascii="Times New Roman" w:hAnsi="Times New Roman" w:cs="Times New Roman"/>
          <w:b w:val="0"/>
          <w:sz w:val="24"/>
          <w:szCs w:val="24"/>
        </w:rPr>
      </w:pPr>
      <w:r w:rsidRPr="00760495">
        <w:rPr>
          <w:rFonts w:ascii="Times New Roman" w:hAnsi="Times New Roman" w:cs="Times New Roman"/>
          <w:b w:val="0"/>
          <w:sz w:val="24"/>
          <w:szCs w:val="24"/>
        </w:rPr>
        <w:t>Quando o recurso apresentado impugnar o julgamento das propostas ou o ato de habilitação ou inabilitação do licitante:</w:t>
      </w:r>
    </w:p>
    <w:p w14:paraId="43AE3BA4" w14:textId="77777777" w:rsidR="00895E88" w:rsidRPr="00760495" w:rsidRDefault="00895E88" w:rsidP="00901A99">
      <w:pPr>
        <w:pStyle w:val="Nivel3"/>
        <w:numPr>
          <w:ilvl w:val="2"/>
          <w:numId w:val="40"/>
        </w:numPr>
        <w:ind w:left="0" w:firstLine="0"/>
        <w:rPr>
          <w:rFonts w:ascii="Times New Roman" w:hAnsi="Times New Roman" w:cs="Times New Roman"/>
          <w:sz w:val="24"/>
          <w:szCs w:val="24"/>
        </w:rPr>
      </w:pPr>
      <w:r w:rsidRPr="00760495">
        <w:rPr>
          <w:rFonts w:ascii="Times New Roman" w:hAnsi="Times New Roman" w:cs="Times New Roman"/>
          <w:sz w:val="24"/>
          <w:szCs w:val="24"/>
        </w:rPr>
        <w:t>a intenção de recorrer deverá ser manifestada imediatamente, sob pena de preclusão;</w:t>
      </w:r>
    </w:p>
    <w:p w14:paraId="0E32DFDE" w14:textId="77777777" w:rsidR="00895E88" w:rsidRPr="00760495" w:rsidRDefault="00895E88" w:rsidP="00901A99">
      <w:pPr>
        <w:pStyle w:val="Nivel3"/>
        <w:numPr>
          <w:ilvl w:val="2"/>
          <w:numId w:val="40"/>
        </w:numPr>
        <w:ind w:left="0" w:firstLine="0"/>
        <w:rPr>
          <w:rFonts w:ascii="Times New Roman" w:hAnsi="Times New Roman" w:cs="Times New Roman"/>
          <w:sz w:val="24"/>
          <w:szCs w:val="24"/>
        </w:rPr>
      </w:pPr>
      <w:bookmarkStart w:id="35" w:name="_Hlk135318381"/>
      <w:bookmarkStart w:id="36" w:name="_Hlk135315794"/>
      <w:r w:rsidRPr="00760495">
        <w:rPr>
          <w:rFonts w:ascii="Times New Roman" w:hAnsi="Times New Roman" w:cs="Times New Roman"/>
          <w:sz w:val="24"/>
          <w:szCs w:val="24"/>
        </w:rPr>
        <w:t>o prazo para a manifestação da intenção de recorrer não será inferior a 10 (dez) minutos.</w:t>
      </w:r>
      <w:bookmarkEnd w:id="35"/>
    </w:p>
    <w:bookmarkEnd w:id="36"/>
    <w:p w14:paraId="50C30098" w14:textId="77777777" w:rsidR="00895E88" w:rsidRPr="00760495" w:rsidRDefault="00895E88" w:rsidP="00901A99">
      <w:pPr>
        <w:pStyle w:val="Nivel3"/>
        <w:numPr>
          <w:ilvl w:val="2"/>
          <w:numId w:val="40"/>
        </w:numPr>
        <w:ind w:left="0" w:firstLine="0"/>
        <w:rPr>
          <w:rFonts w:ascii="Times New Roman" w:hAnsi="Times New Roman" w:cs="Times New Roman"/>
          <w:sz w:val="24"/>
          <w:szCs w:val="24"/>
        </w:rPr>
      </w:pPr>
      <w:r w:rsidRPr="00760495">
        <w:rPr>
          <w:rFonts w:ascii="Times New Roman" w:hAnsi="Times New Roman" w:cs="Times New Roman"/>
          <w:sz w:val="24"/>
          <w:szCs w:val="24"/>
        </w:rPr>
        <w:t>o prazo para apresentação das razões recursais será iniciado na data de intimação ou de lavratura da ata de habilitação ou inabilitação;</w:t>
      </w:r>
    </w:p>
    <w:p w14:paraId="21468B05" w14:textId="77777777" w:rsidR="00895E88" w:rsidRPr="00760495" w:rsidRDefault="00895E88" w:rsidP="00901A99">
      <w:pPr>
        <w:pStyle w:val="Nivel2"/>
        <w:numPr>
          <w:ilvl w:val="1"/>
          <w:numId w:val="40"/>
        </w:numPr>
        <w:autoSpaceDE/>
        <w:autoSpaceDN/>
        <w:adjustRightInd/>
        <w:spacing w:after="120" w:line="276" w:lineRule="auto"/>
        <w:ind w:left="0" w:firstLine="0"/>
        <w:rPr>
          <w:rFonts w:ascii="Times New Roman" w:hAnsi="Times New Roman" w:cs="Times New Roman"/>
          <w:b w:val="0"/>
          <w:sz w:val="24"/>
          <w:szCs w:val="24"/>
        </w:rPr>
      </w:pPr>
      <w:r w:rsidRPr="00760495">
        <w:rPr>
          <w:rFonts w:ascii="Times New Roman" w:hAnsi="Times New Roman" w:cs="Times New Roman"/>
          <w:b w:val="0"/>
          <w:sz w:val="24"/>
          <w:szCs w:val="24"/>
        </w:rPr>
        <w:t>Os recursos deverão ser encaminhados em campo próprio do sistema.</w:t>
      </w:r>
    </w:p>
    <w:p w14:paraId="2A500207" w14:textId="77777777" w:rsidR="00895E88" w:rsidRPr="00760495" w:rsidRDefault="00895E88" w:rsidP="00901A99">
      <w:pPr>
        <w:pStyle w:val="Nivel2"/>
        <w:numPr>
          <w:ilvl w:val="1"/>
          <w:numId w:val="40"/>
        </w:numPr>
        <w:autoSpaceDE/>
        <w:autoSpaceDN/>
        <w:adjustRightInd/>
        <w:spacing w:after="120" w:line="276" w:lineRule="auto"/>
        <w:ind w:left="0" w:firstLine="0"/>
        <w:rPr>
          <w:rFonts w:ascii="Times New Roman" w:hAnsi="Times New Roman" w:cs="Times New Roman"/>
          <w:b w:val="0"/>
          <w:sz w:val="24"/>
          <w:szCs w:val="24"/>
        </w:rPr>
      </w:pPr>
      <w:r w:rsidRPr="00760495">
        <w:rPr>
          <w:rFonts w:ascii="Times New Roman" w:hAnsi="Times New Roman" w:cs="Times New Roman"/>
          <w:b w:val="0"/>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5A6A9DC2" w14:textId="77777777" w:rsidR="00895E88" w:rsidRPr="00760495" w:rsidRDefault="00895E88" w:rsidP="00901A99">
      <w:pPr>
        <w:pStyle w:val="Nivel2"/>
        <w:numPr>
          <w:ilvl w:val="1"/>
          <w:numId w:val="40"/>
        </w:numPr>
        <w:autoSpaceDE/>
        <w:autoSpaceDN/>
        <w:adjustRightInd/>
        <w:spacing w:after="120" w:line="276" w:lineRule="auto"/>
        <w:ind w:left="0" w:firstLine="0"/>
        <w:rPr>
          <w:rFonts w:ascii="Times New Roman" w:hAnsi="Times New Roman" w:cs="Times New Roman"/>
          <w:b w:val="0"/>
          <w:sz w:val="24"/>
          <w:szCs w:val="24"/>
        </w:rPr>
      </w:pPr>
      <w:r w:rsidRPr="00760495">
        <w:rPr>
          <w:rFonts w:ascii="Times New Roman" w:hAnsi="Times New Roman" w:cs="Times New Roman"/>
          <w:b w:val="0"/>
          <w:sz w:val="24"/>
          <w:szCs w:val="24"/>
        </w:rPr>
        <w:t xml:space="preserve">Os recursos interpostos fora do prazo não serão conhecidos. </w:t>
      </w:r>
    </w:p>
    <w:p w14:paraId="473305CD" w14:textId="77777777" w:rsidR="00895E88" w:rsidRPr="00760495" w:rsidRDefault="00895E88" w:rsidP="00901A99">
      <w:pPr>
        <w:pStyle w:val="Nivel2"/>
        <w:numPr>
          <w:ilvl w:val="1"/>
          <w:numId w:val="40"/>
        </w:numPr>
        <w:autoSpaceDE/>
        <w:autoSpaceDN/>
        <w:adjustRightInd/>
        <w:spacing w:after="120" w:line="276" w:lineRule="auto"/>
        <w:ind w:left="0" w:firstLine="0"/>
        <w:rPr>
          <w:rFonts w:ascii="Times New Roman" w:hAnsi="Times New Roman" w:cs="Times New Roman"/>
          <w:b w:val="0"/>
          <w:sz w:val="24"/>
          <w:szCs w:val="24"/>
        </w:rPr>
      </w:pPr>
      <w:r w:rsidRPr="00760495">
        <w:rPr>
          <w:rFonts w:ascii="Times New Roman" w:hAnsi="Times New Roman" w:cs="Times New Roman"/>
          <w:b w:val="0"/>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0B7259A6" w14:textId="77777777" w:rsidR="00895E88" w:rsidRPr="00760495" w:rsidRDefault="00895E88" w:rsidP="00901A99">
      <w:pPr>
        <w:pStyle w:val="Nivel2"/>
        <w:numPr>
          <w:ilvl w:val="1"/>
          <w:numId w:val="40"/>
        </w:numPr>
        <w:autoSpaceDE/>
        <w:autoSpaceDN/>
        <w:adjustRightInd/>
        <w:spacing w:after="120" w:line="276" w:lineRule="auto"/>
        <w:ind w:left="0" w:firstLine="0"/>
        <w:rPr>
          <w:rFonts w:ascii="Times New Roman" w:hAnsi="Times New Roman" w:cs="Times New Roman"/>
          <w:b w:val="0"/>
          <w:sz w:val="24"/>
          <w:szCs w:val="24"/>
        </w:rPr>
      </w:pPr>
      <w:r w:rsidRPr="00760495">
        <w:rPr>
          <w:rFonts w:ascii="Times New Roman" w:hAnsi="Times New Roman" w:cs="Times New Roman"/>
          <w:b w:val="0"/>
          <w:sz w:val="24"/>
          <w:szCs w:val="24"/>
        </w:rPr>
        <w:t xml:space="preserve">O recurso e o pedido de reconsideração terão efeito suspensivo do ato ou da decisão recorrida até que sobrevenha decisão final da autoridade competente. </w:t>
      </w:r>
    </w:p>
    <w:p w14:paraId="3CE5F66B" w14:textId="77777777" w:rsidR="00895E88" w:rsidRPr="00760495" w:rsidRDefault="00895E88" w:rsidP="00901A99">
      <w:pPr>
        <w:pStyle w:val="Nivel2"/>
        <w:numPr>
          <w:ilvl w:val="1"/>
          <w:numId w:val="40"/>
        </w:numPr>
        <w:autoSpaceDE/>
        <w:autoSpaceDN/>
        <w:adjustRightInd/>
        <w:spacing w:after="120" w:line="276" w:lineRule="auto"/>
        <w:ind w:left="0" w:firstLine="0"/>
        <w:rPr>
          <w:rFonts w:ascii="Times New Roman" w:hAnsi="Times New Roman" w:cs="Times New Roman"/>
          <w:b w:val="0"/>
          <w:sz w:val="24"/>
          <w:szCs w:val="24"/>
        </w:rPr>
      </w:pPr>
      <w:r w:rsidRPr="00760495">
        <w:rPr>
          <w:rFonts w:ascii="Times New Roman" w:hAnsi="Times New Roman" w:cs="Times New Roman"/>
          <w:b w:val="0"/>
          <w:sz w:val="24"/>
          <w:szCs w:val="24"/>
        </w:rPr>
        <w:t xml:space="preserve">O acolhimento do recurso invalida tão somente os atos insuscetíveis de aproveitamento. </w:t>
      </w:r>
    </w:p>
    <w:p w14:paraId="5D2B3ACA" w14:textId="4D4092CD" w:rsidR="00895E88" w:rsidRPr="00760495" w:rsidRDefault="00895E88" w:rsidP="00901A99">
      <w:pPr>
        <w:pStyle w:val="Nivel2"/>
        <w:numPr>
          <w:ilvl w:val="1"/>
          <w:numId w:val="40"/>
        </w:numPr>
        <w:autoSpaceDE/>
        <w:autoSpaceDN/>
        <w:adjustRightInd/>
        <w:spacing w:after="120" w:line="276" w:lineRule="auto"/>
        <w:ind w:left="0" w:firstLine="0"/>
        <w:rPr>
          <w:rFonts w:ascii="Times New Roman" w:hAnsi="Times New Roman" w:cs="Times New Roman"/>
          <w:b w:val="0"/>
          <w:color w:val="auto"/>
          <w:sz w:val="24"/>
          <w:szCs w:val="24"/>
        </w:rPr>
      </w:pPr>
      <w:r w:rsidRPr="00760495">
        <w:rPr>
          <w:rFonts w:ascii="Times New Roman" w:hAnsi="Times New Roman" w:cs="Times New Roman"/>
          <w:b w:val="0"/>
          <w:color w:val="auto"/>
          <w:sz w:val="24"/>
          <w:szCs w:val="24"/>
        </w:rPr>
        <w:t xml:space="preserve">Os autos do processo permanecerão com vista franqueada aos interessados no sítio eletrônico </w:t>
      </w:r>
      <w:r w:rsidR="00E165E0" w:rsidRPr="00760495">
        <w:rPr>
          <w:rFonts w:ascii="Times New Roman" w:hAnsi="Times New Roman" w:cs="Times New Roman"/>
          <w:b w:val="0"/>
          <w:color w:val="auto"/>
          <w:sz w:val="24"/>
          <w:szCs w:val="24"/>
        </w:rPr>
        <w:t>pav.tjmt.jus.br</w:t>
      </w:r>
      <w:r w:rsidRPr="00760495">
        <w:rPr>
          <w:rFonts w:ascii="Times New Roman" w:hAnsi="Times New Roman" w:cs="Times New Roman"/>
          <w:b w:val="0"/>
          <w:color w:val="auto"/>
          <w:sz w:val="24"/>
          <w:szCs w:val="24"/>
        </w:rPr>
        <w:t>.</w:t>
      </w:r>
    </w:p>
    <w:p w14:paraId="7AB54ADF" w14:textId="77777777" w:rsidR="00561778" w:rsidRPr="00760495" w:rsidRDefault="00561778" w:rsidP="00561778">
      <w:pPr>
        <w:pStyle w:val="Nivel2"/>
        <w:numPr>
          <w:ilvl w:val="0"/>
          <w:numId w:val="0"/>
        </w:numPr>
        <w:autoSpaceDE/>
        <w:autoSpaceDN/>
        <w:adjustRightInd/>
        <w:spacing w:after="120" w:line="276" w:lineRule="auto"/>
        <w:rPr>
          <w:rFonts w:ascii="Times New Roman" w:hAnsi="Times New Roman" w:cs="Times New Roman"/>
          <w:b w:val="0"/>
          <w:color w:val="auto"/>
          <w:sz w:val="24"/>
          <w:szCs w:val="24"/>
        </w:rPr>
      </w:pPr>
    </w:p>
    <w:p w14:paraId="5E7B4201" w14:textId="5E88256E" w:rsidR="00895E88" w:rsidRPr="00760495" w:rsidRDefault="00895E88" w:rsidP="00901A99">
      <w:pPr>
        <w:pStyle w:val="Nivel01"/>
        <w:numPr>
          <w:ilvl w:val="0"/>
          <w:numId w:val="40"/>
        </w:numPr>
        <w:tabs>
          <w:tab w:val="left" w:pos="567"/>
        </w:tabs>
        <w:spacing w:before="0" w:after="0" w:line="360" w:lineRule="auto"/>
        <w:ind w:right="0"/>
        <w:rPr>
          <w:rFonts w:ascii="Times New Roman" w:hAnsi="Times New Roman"/>
          <w:sz w:val="24"/>
          <w:szCs w:val="24"/>
        </w:rPr>
      </w:pPr>
      <w:bookmarkStart w:id="37" w:name="_Toc135469234"/>
      <w:r w:rsidRPr="00760495">
        <w:rPr>
          <w:rFonts w:ascii="Times New Roman" w:hAnsi="Times New Roman"/>
          <w:sz w:val="24"/>
          <w:szCs w:val="24"/>
        </w:rPr>
        <w:t>DAS INFRAÇÕES ADMINISTRATIVAS E SANÇÕES</w:t>
      </w:r>
      <w:bookmarkEnd w:id="37"/>
    </w:p>
    <w:p w14:paraId="076898AF" w14:textId="73084E4E" w:rsidR="00BA33E8" w:rsidRPr="00760495" w:rsidRDefault="00F14C70" w:rsidP="00901A99">
      <w:pPr>
        <w:pStyle w:val="Nvel2-Red"/>
        <w:numPr>
          <w:ilvl w:val="1"/>
          <w:numId w:val="40"/>
        </w:numPr>
        <w:spacing w:before="0" w:after="0" w:line="360" w:lineRule="auto"/>
        <w:ind w:left="0" w:firstLine="0"/>
        <w:rPr>
          <w:rFonts w:ascii="Times New Roman" w:eastAsiaTheme="minorHAnsi" w:hAnsi="Times New Roman" w:cs="Times New Roman"/>
          <w:i w:val="0"/>
          <w:color w:val="auto"/>
          <w:sz w:val="24"/>
          <w:szCs w:val="24"/>
        </w:rPr>
      </w:pPr>
      <w:bookmarkStart w:id="38" w:name="_Hlk179802364"/>
      <w:r w:rsidRPr="00760495">
        <w:rPr>
          <w:rFonts w:ascii="Times New Roman" w:eastAsiaTheme="minorHAnsi" w:hAnsi="Times New Roman" w:cs="Times New Roman"/>
          <w:bCs/>
          <w:i w:val="0"/>
          <w:color w:val="000000"/>
          <w:sz w:val="24"/>
          <w:szCs w:val="24"/>
        </w:rPr>
        <w:t xml:space="preserve">As </w:t>
      </w:r>
      <w:r w:rsidRPr="00760495">
        <w:rPr>
          <w:rFonts w:ascii="Times New Roman" w:hAnsi="Times New Roman" w:cs="Times New Roman"/>
          <w:i w:val="0"/>
          <w:color w:val="auto"/>
          <w:sz w:val="24"/>
          <w:szCs w:val="24"/>
        </w:rPr>
        <w:t>infrações administrativas e sanções</w:t>
      </w:r>
      <w:r w:rsidRPr="00760495">
        <w:rPr>
          <w:rFonts w:ascii="Times New Roman" w:eastAsiaTheme="minorHAnsi" w:hAnsi="Times New Roman" w:cs="Times New Roman"/>
          <w:bCs/>
          <w:i w:val="0"/>
          <w:color w:val="auto"/>
          <w:sz w:val="24"/>
          <w:szCs w:val="24"/>
        </w:rPr>
        <w:t xml:space="preserve"> </w:t>
      </w:r>
      <w:r w:rsidRPr="00760495">
        <w:rPr>
          <w:rFonts w:ascii="Times New Roman" w:eastAsiaTheme="minorHAnsi" w:hAnsi="Times New Roman" w:cs="Times New Roman"/>
          <w:bCs/>
          <w:i w:val="0"/>
          <w:color w:val="000000"/>
          <w:sz w:val="24"/>
          <w:szCs w:val="24"/>
        </w:rPr>
        <w:t xml:space="preserve">serão apuradas de acordo com a </w:t>
      </w:r>
      <w:r w:rsidR="00E17470" w:rsidRPr="00760495">
        <w:rPr>
          <w:rFonts w:ascii="Times New Roman" w:eastAsiaTheme="minorHAnsi" w:hAnsi="Times New Roman" w:cs="Times New Roman"/>
          <w:b/>
          <w:bCs/>
          <w:i w:val="0"/>
          <w:color w:val="000000"/>
          <w:sz w:val="24"/>
          <w:szCs w:val="24"/>
        </w:rPr>
        <w:t>I</w:t>
      </w:r>
      <w:r w:rsidRPr="00760495">
        <w:rPr>
          <w:rFonts w:ascii="Times New Roman" w:eastAsiaTheme="minorHAnsi" w:hAnsi="Times New Roman" w:cs="Times New Roman"/>
          <w:b/>
          <w:bCs/>
          <w:i w:val="0"/>
          <w:color w:val="000000"/>
          <w:sz w:val="24"/>
          <w:szCs w:val="24"/>
        </w:rPr>
        <w:t xml:space="preserve">nstrução </w:t>
      </w:r>
      <w:r w:rsidR="00E17470" w:rsidRPr="00760495">
        <w:rPr>
          <w:rFonts w:ascii="Times New Roman" w:eastAsiaTheme="minorHAnsi" w:hAnsi="Times New Roman" w:cs="Times New Roman"/>
          <w:b/>
          <w:bCs/>
          <w:i w:val="0"/>
          <w:color w:val="000000"/>
          <w:sz w:val="24"/>
          <w:szCs w:val="24"/>
        </w:rPr>
        <w:t>N</w:t>
      </w:r>
      <w:r w:rsidRPr="00760495">
        <w:rPr>
          <w:rFonts w:ascii="Times New Roman" w:eastAsiaTheme="minorHAnsi" w:hAnsi="Times New Roman" w:cs="Times New Roman"/>
          <w:b/>
          <w:bCs/>
          <w:i w:val="0"/>
          <w:color w:val="000000"/>
          <w:sz w:val="24"/>
          <w:szCs w:val="24"/>
        </w:rPr>
        <w:t xml:space="preserve">ormativa </w:t>
      </w:r>
      <w:r w:rsidR="00E17470" w:rsidRPr="00760495">
        <w:rPr>
          <w:rFonts w:ascii="Times New Roman" w:eastAsiaTheme="minorHAnsi" w:hAnsi="Times New Roman" w:cs="Times New Roman"/>
          <w:b/>
          <w:bCs/>
          <w:i w:val="0"/>
          <w:color w:val="000000"/>
          <w:sz w:val="24"/>
          <w:szCs w:val="24"/>
        </w:rPr>
        <w:t>n. 03/2024-CA</w:t>
      </w:r>
      <w:r w:rsidRPr="00760495">
        <w:rPr>
          <w:rFonts w:ascii="Times New Roman" w:eastAsiaTheme="minorHAnsi" w:hAnsi="Times New Roman" w:cs="Times New Roman"/>
          <w:b/>
          <w:bCs/>
          <w:i w:val="0"/>
          <w:color w:val="000000"/>
          <w:sz w:val="24"/>
          <w:szCs w:val="24"/>
        </w:rPr>
        <w:t>DM</w:t>
      </w:r>
      <w:r w:rsidRPr="00760495">
        <w:rPr>
          <w:rFonts w:ascii="Times New Roman" w:eastAsiaTheme="minorHAnsi" w:hAnsi="Times New Roman" w:cs="Times New Roman"/>
          <w:bCs/>
          <w:i w:val="0"/>
          <w:color w:val="000000"/>
          <w:sz w:val="24"/>
          <w:szCs w:val="24"/>
        </w:rPr>
        <w:t>, do Tribunal de Justiça do Estado de Mato Grosso, que</w:t>
      </w:r>
      <w:r w:rsidR="00E17470" w:rsidRPr="00760495">
        <w:rPr>
          <w:rFonts w:ascii="Times New Roman" w:eastAsiaTheme="minorHAnsi" w:hAnsi="Times New Roman" w:cs="Times New Roman"/>
          <w:bCs/>
          <w:i w:val="0"/>
          <w:color w:val="000000"/>
          <w:sz w:val="24"/>
          <w:szCs w:val="24"/>
        </w:rPr>
        <w:t xml:space="preserve"> </w:t>
      </w:r>
      <w:r w:rsidRPr="00760495">
        <w:rPr>
          <w:rFonts w:ascii="Times New Roman" w:eastAsiaTheme="minorHAnsi" w:hAnsi="Times New Roman" w:cs="Times New Roman"/>
          <w:bCs/>
          <w:i w:val="0"/>
          <w:color w:val="000000"/>
          <w:sz w:val="24"/>
          <w:szCs w:val="24"/>
        </w:rPr>
        <w:t xml:space="preserve">dispõe sobre os procedimentos de apuração de responsabilidade e aplicação de penalidades por infração às regras estabelecidas em edital de licitação, contrato, Termo de Referência ou em Projeto Básico, nos processos de aquisições, por licitação ou por contratação direta, do Poder </w:t>
      </w:r>
      <w:r w:rsidRPr="00760495">
        <w:rPr>
          <w:rFonts w:ascii="Times New Roman" w:eastAsiaTheme="minorHAnsi" w:hAnsi="Times New Roman" w:cs="Times New Roman"/>
          <w:bCs/>
          <w:i w:val="0"/>
          <w:color w:val="000000"/>
          <w:sz w:val="24"/>
          <w:szCs w:val="24"/>
        </w:rPr>
        <w:lastRenderedPageBreak/>
        <w:t>Judiciário do Estado de Mato Grosso regulados pela Lei n.14.133/2021</w:t>
      </w:r>
      <w:r w:rsidRPr="00760495">
        <w:rPr>
          <w:rFonts w:ascii="Times New Roman" w:eastAsiaTheme="minorHAnsi" w:hAnsi="Times New Roman" w:cs="Times New Roman"/>
          <w:bCs/>
          <w:color w:val="000000"/>
          <w:sz w:val="24"/>
          <w:szCs w:val="24"/>
        </w:rPr>
        <w:t>.</w:t>
      </w:r>
      <w:r w:rsidRPr="00760495">
        <w:rPr>
          <w:rFonts w:ascii="Times New Roman" w:eastAsiaTheme="minorHAnsi" w:hAnsi="Times New Roman" w:cs="Times New Roman"/>
          <w:bCs/>
          <w:color w:val="000000"/>
          <w:sz w:val="24"/>
          <w:szCs w:val="24"/>
        </w:rPr>
        <w:cr/>
      </w:r>
      <w:bookmarkStart w:id="39" w:name="_Toc135469235"/>
      <w:bookmarkEnd w:id="38"/>
      <w:r w:rsidR="0063667D" w:rsidRPr="00760495">
        <w:rPr>
          <w:rFonts w:ascii="Times New Roman" w:eastAsiaTheme="minorHAnsi" w:hAnsi="Times New Roman" w:cs="Times New Roman"/>
          <w:bCs/>
          <w:i w:val="0"/>
          <w:color w:val="auto"/>
          <w:sz w:val="24"/>
          <w:szCs w:val="24"/>
        </w:rPr>
        <w:t xml:space="preserve">9.2. </w:t>
      </w:r>
      <w:r w:rsidR="00BA33E8" w:rsidRPr="00760495">
        <w:rPr>
          <w:rFonts w:ascii="Times New Roman" w:eastAsiaTheme="minorHAnsi" w:hAnsi="Times New Roman" w:cs="Times New Roman"/>
          <w:i w:val="0"/>
          <w:color w:val="auto"/>
          <w:sz w:val="24"/>
          <w:szCs w:val="24"/>
        </w:rPr>
        <w:t xml:space="preserve">Ainda, conforme disposto no item </w:t>
      </w:r>
      <w:r w:rsidR="00A3641D">
        <w:rPr>
          <w:rFonts w:ascii="Times New Roman" w:eastAsiaTheme="minorHAnsi" w:hAnsi="Times New Roman" w:cs="Times New Roman"/>
          <w:i w:val="0"/>
          <w:color w:val="auto"/>
          <w:sz w:val="24"/>
          <w:szCs w:val="24"/>
        </w:rPr>
        <w:t>12</w:t>
      </w:r>
      <w:r w:rsidR="00BA33E8" w:rsidRPr="00760495">
        <w:rPr>
          <w:rFonts w:ascii="Times New Roman" w:eastAsiaTheme="minorHAnsi" w:hAnsi="Times New Roman" w:cs="Times New Roman"/>
          <w:i w:val="0"/>
          <w:color w:val="auto"/>
          <w:sz w:val="24"/>
          <w:szCs w:val="24"/>
        </w:rPr>
        <w:t xml:space="preserve"> do Termo de Referência anexo I deste Edital.</w:t>
      </w:r>
    </w:p>
    <w:p w14:paraId="573B2033" w14:textId="77777777" w:rsidR="00BA33E8" w:rsidRPr="00760495" w:rsidRDefault="00BA33E8" w:rsidP="00BA33E8">
      <w:pPr>
        <w:pStyle w:val="PargrafodaLista"/>
        <w:ind w:left="0"/>
        <w:rPr>
          <w:rFonts w:ascii="Times New Roman" w:eastAsiaTheme="minorHAnsi" w:hAnsi="Times New Roman" w:cs="Times New Roman"/>
          <w:sz w:val="24"/>
          <w:lang w:eastAsia="en-US"/>
        </w:rPr>
      </w:pPr>
    </w:p>
    <w:p w14:paraId="4890B19C" w14:textId="77777777" w:rsidR="00BA33E8" w:rsidRPr="00760495" w:rsidRDefault="00BA33E8" w:rsidP="00BA33E8">
      <w:pPr>
        <w:pStyle w:val="PargrafodaLista"/>
        <w:ind w:left="1249"/>
        <w:rPr>
          <w:rFonts w:ascii="Times New Roman" w:eastAsiaTheme="minorHAnsi" w:hAnsi="Times New Roman" w:cs="Times New Roman"/>
          <w:sz w:val="24"/>
          <w:lang w:eastAsia="en-US"/>
        </w:rPr>
      </w:pPr>
    </w:p>
    <w:p w14:paraId="3BD50BE6" w14:textId="40CCE2EC" w:rsidR="00895E88" w:rsidRPr="00760495" w:rsidRDefault="00895E88" w:rsidP="00901A99">
      <w:pPr>
        <w:pStyle w:val="Nivel01"/>
        <w:numPr>
          <w:ilvl w:val="0"/>
          <w:numId w:val="40"/>
        </w:numPr>
        <w:tabs>
          <w:tab w:val="left" w:pos="567"/>
        </w:tabs>
        <w:spacing w:before="0" w:after="0" w:line="360" w:lineRule="auto"/>
        <w:ind w:right="0"/>
        <w:rPr>
          <w:rFonts w:ascii="Times New Roman" w:hAnsi="Times New Roman"/>
          <w:sz w:val="24"/>
          <w:szCs w:val="24"/>
        </w:rPr>
      </w:pPr>
      <w:r w:rsidRPr="00760495">
        <w:rPr>
          <w:rFonts w:ascii="Times New Roman" w:hAnsi="Times New Roman"/>
          <w:sz w:val="24"/>
          <w:szCs w:val="24"/>
        </w:rPr>
        <w:t>DA IMPUGNAÇÃO AO EDITAL E DO PEDIDO DE ESCLARECIMENTO</w:t>
      </w:r>
      <w:bookmarkEnd w:id="39"/>
    </w:p>
    <w:p w14:paraId="77365077" w14:textId="77777777" w:rsidR="00895E88" w:rsidRPr="00760495" w:rsidRDefault="00895E88" w:rsidP="00901A99">
      <w:pPr>
        <w:pStyle w:val="Nvel2-Red"/>
        <w:numPr>
          <w:ilvl w:val="1"/>
          <w:numId w:val="40"/>
        </w:numPr>
        <w:ind w:left="0" w:firstLine="0"/>
        <w:rPr>
          <w:rFonts w:ascii="Times New Roman" w:hAnsi="Times New Roman" w:cs="Times New Roman"/>
          <w:b/>
          <w:i w:val="0"/>
          <w:color w:val="auto"/>
          <w:sz w:val="24"/>
          <w:szCs w:val="24"/>
        </w:rPr>
      </w:pPr>
      <w:r w:rsidRPr="00760495">
        <w:rPr>
          <w:rFonts w:ascii="Times New Roman" w:hAnsi="Times New Roman" w:cs="Times New Roman"/>
          <w:i w:val="0"/>
          <w:color w:val="auto"/>
          <w:sz w:val="24"/>
          <w:szCs w:val="24"/>
        </w:rPr>
        <w:t xml:space="preserve">Qualquer pessoa é parte legítima para impugnar este Edital por irregularidade na aplicação da </w:t>
      </w:r>
      <w:hyperlink r:id="rId36" w:history="1">
        <w:r w:rsidRPr="00760495">
          <w:rPr>
            <w:rStyle w:val="Hyperlink"/>
            <w:rFonts w:ascii="Times New Roman" w:hAnsi="Times New Roman" w:cs="Times New Roman"/>
            <w:i w:val="0"/>
            <w:color w:val="auto"/>
            <w:sz w:val="24"/>
            <w:szCs w:val="24"/>
            <w:u w:val="none"/>
          </w:rPr>
          <w:t>Lei nº 14.133, de 2021</w:t>
        </w:r>
      </w:hyperlink>
      <w:r w:rsidRPr="00760495">
        <w:rPr>
          <w:rFonts w:ascii="Times New Roman" w:hAnsi="Times New Roman" w:cs="Times New Roman"/>
          <w:i w:val="0"/>
          <w:color w:val="auto"/>
          <w:sz w:val="24"/>
          <w:szCs w:val="24"/>
        </w:rPr>
        <w:t>, devendo protocolar o pedido até 3 (três) dias úteis antes da data da abertura do certame.</w:t>
      </w:r>
    </w:p>
    <w:p w14:paraId="79B9E43B" w14:textId="77777777" w:rsidR="00895E88" w:rsidRPr="00760495" w:rsidRDefault="00895E88" w:rsidP="00901A99">
      <w:pPr>
        <w:pStyle w:val="Nvel2-Red"/>
        <w:numPr>
          <w:ilvl w:val="1"/>
          <w:numId w:val="40"/>
        </w:numPr>
        <w:ind w:left="0" w:firstLine="0"/>
        <w:rPr>
          <w:rFonts w:ascii="Times New Roman" w:hAnsi="Times New Roman" w:cs="Times New Roman"/>
          <w:b/>
          <w:i w:val="0"/>
          <w:color w:val="auto"/>
          <w:sz w:val="24"/>
          <w:szCs w:val="24"/>
        </w:rPr>
      </w:pPr>
      <w:r w:rsidRPr="00760495">
        <w:rPr>
          <w:rFonts w:ascii="Times New Roman" w:hAnsi="Times New Roman" w:cs="Times New Roman"/>
          <w:i w:val="0"/>
          <w:color w:val="auto"/>
          <w:sz w:val="24"/>
          <w:szCs w:val="24"/>
        </w:rPr>
        <w:t>A resposta à impugnação ou ao pedido de esclarecimento será divulgado em sítio eletrônico oficial no prazo de até 3 (três) dias úteis, limitado ao último dia útil anterior à data da abertura do certame.</w:t>
      </w:r>
    </w:p>
    <w:p w14:paraId="6B75A723" w14:textId="264038CA" w:rsidR="00895E88" w:rsidRPr="00760495" w:rsidRDefault="00895E88" w:rsidP="00901A99">
      <w:pPr>
        <w:pStyle w:val="Nvel2-Red"/>
        <w:numPr>
          <w:ilvl w:val="1"/>
          <w:numId w:val="40"/>
        </w:numPr>
        <w:ind w:left="0" w:firstLine="0"/>
        <w:rPr>
          <w:rFonts w:ascii="Times New Roman" w:hAnsi="Times New Roman" w:cs="Times New Roman"/>
          <w:b/>
          <w:i w:val="0"/>
          <w:color w:val="auto"/>
          <w:sz w:val="24"/>
          <w:szCs w:val="24"/>
        </w:rPr>
      </w:pPr>
      <w:r w:rsidRPr="00760495">
        <w:rPr>
          <w:rFonts w:ascii="Times New Roman" w:hAnsi="Times New Roman" w:cs="Times New Roman"/>
          <w:i w:val="0"/>
          <w:color w:val="auto"/>
          <w:sz w:val="24"/>
          <w:szCs w:val="24"/>
        </w:rPr>
        <w:t xml:space="preserve">A impugnação e o pedido de esclarecimento poderão ser realizados por forma eletrônica, pelos seguintes meios: </w:t>
      </w:r>
      <w:r w:rsidR="00344B79" w:rsidRPr="00760495">
        <w:rPr>
          <w:rFonts w:ascii="Times New Roman" w:hAnsi="Times New Roman" w:cs="Times New Roman"/>
          <w:i w:val="0"/>
          <w:color w:val="auto"/>
          <w:sz w:val="24"/>
          <w:szCs w:val="24"/>
        </w:rPr>
        <w:t>pav.tjmt.jus.br</w:t>
      </w:r>
      <w:r w:rsidR="006F1269" w:rsidRPr="00760495">
        <w:rPr>
          <w:rFonts w:ascii="Times New Roman" w:hAnsi="Times New Roman" w:cs="Times New Roman"/>
          <w:i w:val="0"/>
          <w:color w:val="auto"/>
          <w:sz w:val="24"/>
          <w:szCs w:val="24"/>
        </w:rPr>
        <w:t>.</w:t>
      </w:r>
    </w:p>
    <w:p w14:paraId="1B99E5B9" w14:textId="77777777" w:rsidR="00895E88" w:rsidRPr="00760495" w:rsidRDefault="00895E88" w:rsidP="00901A99">
      <w:pPr>
        <w:pStyle w:val="Nvel2-Red"/>
        <w:numPr>
          <w:ilvl w:val="1"/>
          <w:numId w:val="40"/>
        </w:numPr>
        <w:ind w:left="0" w:firstLine="0"/>
        <w:rPr>
          <w:rFonts w:ascii="Times New Roman" w:hAnsi="Times New Roman" w:cs="Times New Roman"/>
          <w:b/>
          <w:i w:val="0"/>
          <w:color w:val="auto"/>
          <w:sz w:val="24"/>
          <w:szCs w:val="24"/>
        </w:rPr>
      </w:pPr>
      <w:r w:rsidRPr="00760495">
        <w:rPr>
          <w:rFonts w:ascii="Times New Roman" w:hAnsi="Times New Roman" w:cs="Times New Roman"/>
          <w:i w:val="0"/>
          <w:color w:val="auto"/>
          <w:sz w:val="24"/>
          <w:szCs w:val="24"/>
        </w:rPr>
        <w:t>As impugnações e pedidos de esclarecimentos não suspendem os prazos previstos no certame.</w:t>
      </w:r>
    </w:p>
    <w:p w14:paraId="7A0EB55B" w14:textId="77777777" w:rsidR="00895E88" w:rsidRPr="00760495" w:rsidRDefault="00895E88" w:rsidP="00901A99">
      <w:pPr>
        <w:pStyle w:val="Nivel3"/>
        <w:numPr>
          <w:ilvl w:val="2"/>
          <w:numId w:val="40"/>
        </w:numPr>
        <w:ind w:left="0" w:firstLine="0"/>
        <w:rPr>
          <w:rFonts w:ascii="Times New Roman" w:hAnsi="Times New Roman" w:cs="Times New Roman"/>
          <w:color w:val="auto"/>
          <w:sz w:val="24"/>
          <w:szCs w:val="24"/>
        </w:rPr>
      </w:pPr>
      <w:r w:rsidRPr="00760495">
        <w:rPr>
          <w:rFonts w:ascii="Times New Roman" w:hAnsi="Times New Roman" w:cs="Times New Roman"/>
          <w:color w:val="auto"/>
          <w:sz w:val="24"/>
          <w:szCs w:val="24"/>
        </w:rPr>
        <w:t>A concessão de efeito suspensivo à impugnação é medida excepcional e deverá ser motivada pelo agente de contratação, nos autos do processo de licitação.</w:t>
      </w:r>
    </w:p>
    <w:p w14:paraId="21506B62" w14:textId="77777777" w:rsidR="00895E88" w:rsidRPr="00760495" w:rsidRDefault="00895E88" w:rsidP="00901A99">
      <w:pPr>
        <w:pStyle w:val="Nvel2-Red"/>
        <w:numPr>
          <w:ilvl w:val="1"/>
          <w:numId w:val="40"/>
        </w:numPr>
        <w:spacing w:before="0" w:after="0" w:line="360" w:lineRule="auto"/>
        <w:ind w:left="0" w:firstLine="0"/>
        <w:rPr>
          <w:rFonts w:ascii="Times New Roman" w:hAnsi="Times New Roman" w:cs="Times New Roman"/>
          <w:b/>
          <w:i w:val="0"/>
          <w:color w:val="auto"/>
          <w:sz w:val="24"/>
          <w:szCs w:val="24"/>
        </w:rPr>
      </w:pPr>
      <w:r w:rsidRPr="00760495">
        <w:rPr>
          <w:rFonts w:ascii="Times New Roman" w:hAnsi="Times New Roman" w:cs="Times New Roman"/>
          <w:i w:val="0"/>
          <w:color w:val="auto"/>
          <w:sz w:val="24"/>
          <w:szCs w:val="24"/>
        </w:rPr>
        <w:t>Acolhida a impugnação, será definida e publicada nova data para a realização do certame.</w:t>
      </w:r>
    </w:p>
    <w:p w14:paraId="20AC1945" w14:textId="77777777" w:rsidR="00561778" w:rsidRPr="00760495" w:rsidRDefault="00561778" w:rsidP="00561778">
      <w:pPr>
        <w:pStyle w:val="Nvel2-Red"/>
        <w:numPr>
          <w:ilvl w:val="0"/>
          <w:numId w:val="0"/>
        </w:numPr>
        <w:spacing w:before="0" w:after="0" w:line="360" w:lineRule="auto"/>
        <w:rPr>
          <w:rFonts w:ascii="Times New Roman" w:hAnsi="Times New Roman" w:cs="Times New Roman"/>
          <w:b/>
          <w:i w:val="0"/>
          <w:color w:val="auto"/>
          <w:sz w:val="24"/>
          <w:szCs w:val="24"/>
        </w:rPr>
      </w:pPr>
    </w:p>
    <w:p w14:paraId="0F0C81CE" w14:textId="3C56A55B" w:rsidR="00EB72D1" w:rsidRPr="00760495" w:rsidRDefault="00EB72D1" w:rsidP="00901A99">
      <w:pPr>
        <w:pStyle w:val="Nivel01"/>
        <w:numPr>
          <w:ilvl w:val="0"/>
          <w:numId w:val="40"/>
        </w:numPr>
        <w:tabs>
          <w:tab w:val="left" w:pos="567"/>
        </w:tabs>
        <w:spacing w:before="0" w:after="0" w:line="360" w:lineRule="auto"/>
        <w:ind w:left="0" w:right="0" w:firstLine="0"/>
        <w:rPr>
          <w:rFonts w:ascii="Times New Roman" w:hAnsi="Times New Roman"/>
          <w:sz w:val="24"/>
          <w:szCs w:val="24"/>
        </w:rPr>
      </w:pPr>
      <w:bookmarkStart w:id="40" w:name="_Toc135469236"/>
      <w:r w:rsidRPr="00760495">
        <w:rPr>
          <w:rFonts w:ascii="Times New Roman" w:hAnsi="Times New Roman"/>
          <w:sz w:val="24"/>
          <w:szCs w:val="24"/>
        </w:rPr>
        <w:t>DA GARANTIA DE EXECUÇÃO</w:t>
      </w:r>
    </w:p>
    <w:p w14:paraId="32E13561" w14:textId="09F9110A" w:rsidR="00265BC1" w:rsidRPr="00870645" w:rsidRDefault="00870645" w:rsidP="004C6A83">
      <w:pPr>
        <w:pStyle w:val="PargrafodaLista"/>
        <w:numPr>
          <w:ilvl w:val="1"/>
          <w:numId w:val="40"/>
        </w:numPr>
        <w:spacing w:line="360" w:lineRule="auto"/>
        <w:ind w:left="0" w:firstLine="0"/>
        <w:jc w:val="both"/>
        <w:rPr>
          <w:rFonts w:ascii="Times New Roman" w:eastAsiaTheme="minorEastAsia" w:hAnsi="Times New Roman" w:cs="Times New Roman"/>
          <w:iCs/>
          <w:sz w:val="24"/>
          <w:lang w:eastAsia="en-US"/>
        </w:rPr>
      </w:pPr>
      <w:r w:rsidRPr="00870645">
        <w:rPr>
          <w:rFonts w:ascii="Times New Roman" w:eastAsiaTheme="minorEastAsia" w:hAnsi="Times New Roman" w:cs="Times New Roman"/>
          <w:iCs/>
          <w:sz w:val="24"/>
          <w:lang w:eastAsia="en-US"/>
        </w:rPr>
        <w:t>Conforme regras do Termo de Referência.</w:t>
      </w:r>
    </w:p>
    <w:p w14:paraId="05523BCB" w14:textId="77777777" w:rsidR="00561778" w:rsidRPr="00760495" w:rsidRDefault="00561778" w:rsidP="00561778">
      <w:pPr>
        <w:pStyle w:val="Nvel2-Red"/>
        <w:numPr>
          <w:ilvl w:val="0"/>
          <w:numId w:val="0"/>
        </w:numPr>
        <w:spacing w:before="0" w:after="0" w:line="360" w:lineRule="auto"/>
        <w:rPr>
          <w:rFonts w:ascii="Times New Roman" w:hAnsi="Times New Roman" w:cs="Times New Roman"/>
          <w:i w:val="0"/>
          <w:color w:val="auto"/>
          <w:sz w:val="24"/>
          <w:szCs w:val="24"/>
        </w:rPr>
      </w:pPr>
    </w:p>
    <w:p w14:paraId="257D6803" w14:textId="32C469B2" w:rsidR="00002C27" w:rsidRPr="00760495" w:rsidRDefault="00002C27" w:rsidP="00901A99">
      <w:pPr>
        <w:pStyle w:val="Nivel01"/>
        <w:numPr>
          <w:ilvl w:val="0"/>
          <w:numId w:val="40"/>
        </w:numPr>
        <w:tabs>
          <w:tab w:val="left" w:pos="567"/>
        </w:tabs>
        <w:spacing w:before="0" w:after="0" w:line="360" w:lineRule="auto"/>
        <w:ind w:left="0" w:right="0" w:firstLine="0"/>
        <w:rPr>
          <w:rFonts w:ascii="Times New Roman" w:hAnsi="Times New Roman"/>
          <w:sz w:val="24"/>
          <w:szCs w:val="24"/>
        </w:rPr>
      </w:pPr>
      <w:r w:rsidRPr="00760495">
        <w:rPr>
          <w:rFonts w:ascii="Times New Roman" w:hAnsi="Times New Roman"/>
          <w:sz w:val="24"/>
          <w:szCs w:val="24"/>
        </w:rPr>
        <w:t>DA FISCALIZAÇÃO</w:t>
      </w:r>
    </w:p>
    <w:p w14:paraId="09D1A3EE" w14:textId="31B68AE7" w:rsidR="00481DA1" w:rsidRPr="00760495" w:rsidRDefault="00716A78" w:rsidP="00481DA1">
      <w:pPr>
        <w:pStyle w:val="Nvel2-Red"/>
        <w:numPr>
          <w:ilvl w:val="1"/>
          <w:numId w:val="40"/>
        </w:numPr>
        <w:spacing w:line="360" w:lineRule="auto"/>
        <w:ind w:left="0" w:firstLine="0"/>
        <w:rPr>
          <w:rFonts w:ascii="Times New Roman" w:hAnsi="Times New Roman" w:cs="Times New Roman"/>
          <w:i w:val="0"/>
          <w:color w:val="auto"/>
          <w:sz w:val="24"/>
          <w:szCs w:val="24"/>
        </w:rPr>
      </w:pPr>
      <w:r w:rsidRPr="00716A78">
        <w:rPr>
          <w:rFonts w:ascii="Times New Roman" w:hAnsi="Times New Roman" w:cs="Times New Roman"/>
          <w:i w:val="0"/>
          <w:color w:val="auto"/>
          <w:sz w:val="24"/>
          <w:szCs w:val="24"/>
        </w:rPr>
        <w:t>A presença de fiscalização do Tribunal de Justiça não elide nem diminui a responsabilidade da empresa CONTRATADA, inclusive perante terceiros, por qualquer irregularidade, ainda que resultante de imperfeições técnicas ou vícios redibitórios, e, na ocorrência desta, não implica em corresponsabilidade da Administração ou de seus agentes e prepostos, de conformidade com o art. 120 da Lei nº 14.133/2021</w:t>
      </w:r>
      <w:r w:rsidR="00481DA1" w:rsidRPr="00760495">
        <w:rPr>
          <w:rFonts w:ascii="Times New Roman" w:hAnsi="Times New Roman" w:cs="Times New Roman"/>
          <w:i w:val="0"/>
          <w:color w:val="auto"/>
          <w:sz w:val="24"/>
          <w:szCs w:val="24"/>
        </w:rPr>
        <w:t>;</w:t>
      </w:r>
    </w:p>
    <w:p w14:paraId="1FDA65E4" w14:textId="3DD878DE" w:rsidR="002B6E5E" w:rsidRPr="00760495" w:rsidRDefault="00481DA1" w:rsidP="00481DA1">
      <w:pPr>
        <w:pStyle w:val="Nvel2-Red"/>
        <w:numPr>
          <w:ilvl w:val="1"/>
          <w:numId w:val="40"/>
        </w:numPr>
        <w:spacing w:line="360" w:lineRule="auto"/>
        <w:ind w:left="0" w:firstLine="0"/>
        <w:rPr>
          <w:rFonts w:ascii="Times New Roman" w:hAnsi="Times New Roman" w:cs="Times New Roman"/>
          <w:i w:val="0"/>
          <w:color w:val="auto"/>
          <w:sz w:val="24"/>
          <w:szCs w:val="24"/>
        </w:rPr>
      </w:pPr>
      <w:r w:rsidRPr="00760495">
        <w:rPr>
          <w:rFonts w:ascii="Times New Roman" w:hAnsi="Times New Roman" w:cs="Times New Roman"/>
          <w:i w:val="0"/>
          <w:color w:val="auto"/>
          <w:sz w:val="24"/>
          <w:szCs w:val="24"/>
        </w:rPr>
        <w:t xml:space="preserve">Será designado como fiscal </w:t>
      </w:r>
      <w:r w:rsidR="008E00C4" w:rsidRPr="00760495">
        <w:rPr>
          <w:rFonts w:ascii="Times New Roman" w:hAnsi="Times New Roman" w:cs="Times New Roman"/>
          <w:i w:val="0"/>
          <w:color w:val="auto"/>
          <w:sz w:val="24"/>
          <w:szCs w:val="24"/>
        </w:rPr>
        <w:t xml:space="preserve">conforme </w:t>
      </w:r>
      <w:r w:rsidR="00B67021" w:rsidRPr="00760495">
        <w:rPr>
          <w:rFonts w:ascii="Times New Roman" w:hAnsi="Times New Roman" w:cs="Times New Roman"/>
          <w:i w:val="0"/>
          <w:color w:val="auto"/>
          <w:sz w:val="24"/>
          <w:szCs w:val="24"/>
        </w:rPr>
        <w:t>item</w:t>
      </w:r>
      <w:r w:rsidR="00716A78">
        <w:rPr>
          <w:rFonts w:ascii="Times New Roman" w:hAnsi="Times New Roman" w:cs="Times New Roman"/>
          <w:i w:val="0"/>
          <w:color w:val="auto"/>
          <w:sz w:val="24"/>
          <w:szCs w:val="24"/>
        </w:rPr>
        <w:t xml:space="preserve"> 14</w:t>
      </w:r>
      <w:r w:rsidR="00B67021" w:rsidRPr="00760495">
        <w:rPr>
          <w:rFonts w:ascii="Times New Roman" w:hAnsi="Times New Roman" w:cs="Times New Roman"/>
          <w:i w:val="0"/>
          <w:color w:val="auto"/>
          <w:sz w:val="24"/>
          <w:szCs w:val="24"/>
        </w:rPr>
        <w:t xml:space="preserve"> do Termo de </w:t>
      </w:r>
      <w:r w:rsidR="009402C6" w:rsidRPr="00760495">
        <w:rPr>
          <w:rFonts w:ascii="Times New Roman" w:hAnsi="Times New Roman" w:cs="Times New Roman"/>
          <w:i w:val="0"/>
          <w:color w:val="auto"/>
          <w:sz w:val="24"/>
          <w:szCs w:val="24"/>
        </w:rPr>
        <w:t>Referência.</w:t>
      </w:r>
    </w:p>
    <w:p w14:paraId="2D5D971B" w14:textId="76A1C898" w:rsidR="00002C27" w:rsidRPr="00760495" w:rsidRDefault="00002C27" w:rsidP="00A17EC3">
      <w:pPr>
        <w:pStyle w:val="Nvel2-Red"/>
        <w:numPr>
          <w:ilvl w:val="0"/>
          <w:numId w:val="0"/>
        </w:numPr>
        <w:spacing w:before="0" w:after="0" w:line="360" w:lineRule="auto"/>
        <w:ind w:left="1141" w:hanging="432"/>
        <w:rPr>
          <w:rFonts w:ascii="Times New Roman" w:hAnsi="Times New Roman" w:cs="Times New Roman"/>
          <w:i w:val="0"/>
          <w:color w:val="auto"/>
          <w:sz w:val="24"/>
          <w:szCs w:val="24"/>
        </w:rPr>
      </w:pPr>
    </w:p>
    <w:p w14:paraId="31E6D5C9" w14:textId="662B9964" w:rsidR="004D445E" w:rsidRPr="00760495" w:rsidRDefault="00A35EE9" w:rsidP="00901A99">
      <w:pPr>
        <w:pStyle w:val="Nivel01"/>
        <w:numPr>
          <w:ilvl w:val="0"/>
          <w:numId w:val="40"/>
        </w:numPr>
        <w:tabs>
          <w:tab w:val="left" w:pos="567"/>
        </w:tabs>
        <w:spacing w:before="0" w:after="0" w:line="360" w:lineRule="auto"/>
        <w:ind w:left="0" w:right="0" w:firstLine="0"/>
        <w:rPr>
          <w:rFonts w:ascii="Times New Roman" w:hAnsi="Times New Roman"/>
          <w:color w:val="auto"/>
          <w:sz w:val="24"/>
          <w:szCs w:val="24"/>
        </w:rPr>
      </w:pPr>
      <w:r w:rsidRPr="00760495">
        <w:rPr>
          <w:rFonts w:ascii="Times New Roman" w:hAnsi="Times New Roman"/>
          <w:color w:val="auto"/>
          <w:sz w:val="24"/>
          <w:szCs w:val="24"/>
        </w:rPr>
        <w:lastRenderedPageBreak/>
        <w:t>DA SUSTENTABILIDADE</w:t>
      </w:r>
    </w:p>
    <w:p w14:paraId="4E9A8880" w14:textId="77777777" w:rsidR="00227BE0" w:rsidRPr="00227BE0" w:rsidRDefault="00227BE0" w:rsidP="00240818">
      <w:pPr>
        <w:pStyle w:val="PargrafodaLista"/>
        <w:numPr>
          <w:ilvl w:val="1"/>
          <w:numId w:val="40"/>
        </w:numPr>
        <w:spacing w:line="360" w:lineRule="auto"/>
        <w:ind w:left="0" w:firstLine="0"/>
        <w:jc w:val="both"/>
        <w:rPr>
          <w:rFonts w:ascii="Times New Roman" w:hAnsi="Times New Roman" w:cs="Times New Roman"/>
          <w:sz w:val="24"/>
        </w:rPr>
      </w:pPr>
      <w:r w:rsidRPr="00227BE0">
        <w:rPr>
          <w:rFonts w:ascii="Times New Roman" w:hAnsi="Times New Roman" w:cs="Times New Roman"/>
          <w:sz w:val="24"/>
        </w:rPr>
        <w:t>A solução contratada deverá atender aos seguintes requisitos ambientais e de sustentabilidade, em conformidade com as diretrizes institucionais do Poder Judiciário do Estado de Mato Grosso:</w:t>
      </w:r>
    </w:p>
    <w:p w14:paraId="197362C8" w14:textId="77777777" w:rsidR="00227BE0" w:rsidRPr="00227BE0" w:rsidRDefault="00227BE0" w:rsidP="00240818">
      <w:pPr>
        <w:pStyle w:val="PargrafodaLista"/>
        <w:numPr>
          <w:ilvl w:val="1"/>
          <w:numId w:val="40"/>
        </w:numPr>
        <w:spacing w:line="360" w:lineRule="auto"/>
        <w:ind w:left="0" w:firstLine="0"/>
        <w:jc w:val="both"/>
        <w:rPr>
          <w:rFonts w:ascii="Times New Roman" w:hAnsi="Times New Roman" w:cs="Times New Roman"/>
          <w:sz w:val="24"/>
        </w:rPr>
      </w:pPr>
      <w:r w:rsidRPr="00227BE0">
        <w:rPr>
          <w:rFonts w:ascii="Times New Roman" w:hAnsi="Times New Roman" w:cs="Times New Roman"/>
          <w:sz w:val="24"/>
        </w:rPr>
        <w:t>Compatibilidade com práticas sustentáveis, como operação em ambiente web e multiplataforma, reduzindo a necessidade de instalação local, consumo de energia e impressão de documentos.</w:t>
      </w:r>
    </w:p>
    <w:p w14:paraId="7AA142AF" w14:textId="77777777" w:rsidR="00227BE0" w:rsidRPr="00227BE0" w:rsidRDefault="00227BE0" w:rsidP="00240818">
      <w:pPr>
        <w:pStyle w:val="PargrafodaLista"/>
        <w:numPr>
          <w:ilvl w:val="1"/>
          <w:numId w:val="40"/>
        </w:numPr>
        <w:spacing w:line="360" w:lineRule="auto"/>
        <w:ind w:left="0" w:firstLine="0"/>
        <w:jc w:val="both"/>
        <w:rPr>
          <w:rFonts w:ascii="Times New Roman" w:hAnsi="Times New Roman" w:cs="Times New Roman"/>
          <w:sz w:val="24"/>
        </w:rPr>
      </w:pPr>
      <w:r w:rsidRPr="00227BE0">
        <w:rPr>
          <w:rFonts w:ascii="Times New Roman" w:hAnsi="Times New Roman" w:cs="Times New Roman"/>
          <w:sz w:val="24"/>
        </w:rPr>
        <w:t>Utilização preferencial de padrões abertos, promovendo a interoperabilidade entre sistemas e a preservação digital dos documentos.</w:t>
      </w:r>
    </w:p>
    <w:p w14:paraId="17881DFA" w14:textId="77777777" w:rsidR="00227BE0" w:rsidRPr="00227BE0" w:rsidRDefault="00227BE0" w:rsidP="00240818">
      <w:pPr>
        <w:pStyle w:val="PargrafodaLista"/>
        <w:numPr>
          <w:ilvl w:val="1"/>
          <w:numId w:val="40"/>
        </w:numPr>
        <w:spacing w:line="360" w:lineRule="auto"/>
        <w:ind w:left="0" w:firstLine="0"/>
        <w:jc w:val="both"/>
        <w:rPr>
          <w:rFonts w:ascii="Times New Roman" w:hAnsi="Times New Roman" w:cs="Times New Roman"/>
          <w:sz w:val="24"/>
        </w:rPr>
      </w:pPr>
      <w:r w:rsidRPr="00227BE0">
        <w:rPr>
          <w:rFonts w:ascii="Times New Roman" w:hAnsi="Times New Roman" w:cs="Times New Roman"/>
          <w:sz w:val="24"/>
        </w:rPr>
        <w:t>Acessibilidade por dispositivos móveis, permitindo o uso eficiente dos recursos tecnológicos existentes e evitando a aquisição de novos equipamentos.</w:t>
      </w:r>
    </w:p>
    <w:p w14:paraId="5BF2B099" w14:textId="77777777" w:rsidR="00227BE0" w:rsidRPr="00227BE0" w:rsidRDefault="00227BE0" w:rsidP="00240818">
      <w:pPr>
        <w:pStyle w:val="PargrafodaLista"/>
        <w:numPr>
          <w:ilvl w:val="1"/>
          <w:numId w:val="40"/>
        </w:numPr>
        <w:spacing w:line="360" w:lineRule="auto"/>
        <w:ind w:left="0" w:firstLine="0"/>
        <w:jc w:val="both"/>
        <w:rPr>
          <w:rFonts w:ascii="Times New Roman" w:hAnsi="Times New Roman" w:cs="Times New Roman"/>
          <w:sz w:val="24"/>
        </w:rPr>
      </w:pPr>
      <w:r w:rsidRPr="00227BE0">
        <w:rPr>
          <w:rFonts w:ascii="Times New Roman" w:hAnsi="Times New Roman" w:cs="Times New Roman"/>
          <w:sz w:val="24"/>
        </w:rPr>
        <w:t>Adequação à política de acessibilidade digital vigente, garantindo que a solução seja utilizável por todos os públicos, inclusive pessoas com deficiência.</w:t>
      </w:r>
    </w:p>
    <w:p w14:paraId="345A4F4F" w14:textId="086DC0F1" w:rsidR="0027010C" w:rsidRPr="00760495" w:rsidRDefault="00227BE0" w:rsidP="00240818">
      <w:pPr>
        <w:pStyle w:val="PargrafodaLista"/>
        <w:numPr>
          <w:ilvl w:val="1"/>
          <w:numId w:val="40"/>
        </w:numPr>
        <w:spacing w:line="360" w:lineRule="auto"/>
        <w:ind w:left="0" w:firstLine="0"/>
        <w:jc w:val="both"/>
        <w:rPr>
          <w:rFonts w:ascii="Times New Roman" w:hAnsi="Times New Roman" w:cs="Times New Roman"/>
          <w:sz w:val="24"/>
        </w:rPr>
      </w:pPr>
      <w:r w:rsidRPr="00227BE0">
        <w:rPr>
          <w:rFonts w:ascii="Times New Roman" w:hAnsi="Times New Roman" w:cs="Times New Roman"/>
          <w:sz w:val="24"/>
        </w:rPr>
        <w:t>Interface e documentação em português, facilitando o uso e a capacitação interna, além de promover inclusão linguística e cultural</w:t>
      </w:r>
      <w:r w:rsidR="0027010C" w:rsidRPr="00760495">
        <w:rPr>
          <w:rFonts w:ascii="Times New Roman" w:hAnsi="Times New Roman" w:cs="Times New Roman"/>
          <w:sz w:val="24"/>
        </w:rPr>
        <w:t>.</w:t>
      </w:r>
    </w:p>
    <w:p w14:paraId="447E9175" w14:textId="77777777" w:rsidR="00A35EE9" w:rsidRPr="00760495" w:rsidRDefault="00A35EE9" w:rsidP="00A35EE9">
      <w:pPr>
        <w:pStyle w:val="PargrafodaLista"/>
        <w:ind w:left="714"/>
        <w:rPr>
          <w:rFonts w:ascii="Times New Roman" w:hAnsi="Times New Roman" w:cs="Times New Roman"/>
          <w:sz w:val="24"/>
        </w:rPr>
      </w:pPr>
    </w:p>
    <w:p w14:paraId="253443E1" w14:textId="6EA4AD65" w:rsidR="00895E88" w:rsidRPr="00760495" w:rsidRDefault="00895E88" w:rsidP="00901A99">
      <w:pPr>
        <w:pStyle w:val="Nivel01"/>
        <w:numPr>
          <w:ilvl w:val="0"/>
          <w:numId w:val="40"/>
        </w:numPr>
        <w:tabs>
          <w:tab w:val="left" w:pos="567"/>
        </w:tabs>
        <w:spacing w:before="0" w:after="0" w:line="360" w:lineRule="auto"/>
        <w:ind w:left="0" w:right="0" w:firstLine="0"/>
        <w:rPr>
          <w:rFonts w:ascii="Times New Roman" w:hAnsi="Times New Roman"/>
          <w:color w:val="auto"/>
          <w:sz w:val="24"/>
          <w:szCs w:val="24"/>
        </w:rPr>
      </w:pPr>
      <w:r w:rsidRPr="00760495">
        <w:rPr>
          <w:rFonts w:ascii="Times New Roman" w:hAnsi="Times New Roman"/>
          <w:color w:val="auto"/>
          <w:sz w:val="24"/>
          <w:szCs w:val="24"/>
        </w:rPr>
        <w:t>DAS DISPOSIÇÕES GERAIS</w:t>
      </w:r>
      <w:bookmarkEnd w:id="40"/>
    </w:p>
    <w:p w14:paraId="611CC7D5" w14:textId="77777777" w:rsidR="00895E88" w:rsidRPr="00760495" w:rsidRDefault="00895E88" w:rsidP="00901A99">
      <w:pPr>
        <w:pStyle w:val="Nvel2-Red"/>
        <w:numPr>
          <w:ilvl w:val="1"/>
          <w:numId w:val="40"/>
        </w:numPr>
        <w:spacing w:line="360" w:lineRule="auto"/>
        <w:ind w:left="0" w:firstLine="0"/>
        <w:rPr>
          <w:rFonts w:ascii="Times New Roman" w:hAnsi="Times New Roman" w:cs="Times New Roman"/>
          <w:b/>
          <w:i w:val="0"/>
          <w:color w:val="auto"/>
          <w:sz w:val="24"/>
          <w:szCs w:val="24"/>
        </w:rPr>
      </w:pPr>
      <w:r w:rsidRPr="00760495">
        <w:rPr>
          <w:rFonts w:ascii="Times New Roman" w:hAnsi="Times New Roman" w:cs="Times New Roman"/>
          <w:i w:val="0"/>
          <w:color w:val="auto"/>
          <w:sz w:val="24"/>
          <w:szCs w:val="24"/>
        </w:rPr>
        <w:t>Será divulgada ata da sessão pública no sistema eletrônico.</w:t>
      </w:r>
    </w:p>
    <w:p w14:paraId="282B1FF4" w14:textId="77777777" w:rsidR="00895E88" w:rsidRPr="00760495" w:rsidRDefault="00895E88" w:rsidP="00901A99">
      <w:pPr>
        <w:pStyle w:val="Nvel2-Red"/>
        <w:numPr>
          <w:ilvl w:val="1"/>
          <w:numId w:val="40"/>
        </w:numPr>
        <w:spacing w:line="360" w:lineRule="auto"/>
        <w:ind w:left="0" w:firstLine="0"/>
        <w:rPr>
          <w:rFonts w:ascii="Times New Roman" w:hAnsi="Times New Roman" w:cs="Times New Roman"/>
          <w:b/>
          <w:i w:val="0"/>
          <w:color w:val="auto"/>
          <w:sz w:val="24"/>
          <w:szCs w:val="24"/>
        </w:rPr>
      </w:pPr>
      <w:r w:rsidRPr="00760495">
        <w:rPr>
          <w:rFonts w:ascii="Times New Roman" w:hAnsi="Times New Roman" w:cs="Times New Roman"/>
          <w:i w:val="0"/>
          <w:color w:val="auto"/>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975AADC" w14:textId="77777777" w:rsidR="00895E88" w:rsidRPr="00760495" w:rsidRDefault="00895E88" w:rsidP="00901A99">
      <w:pPr>
        <w:pStyle w:val="Nvel2-Red"/>
        <w:numPr>
          <w:ilvl w:val="1"/>
          <w:numId w:val="40"/>
        </w:numPr>
        <w:spacing w:line="360" w:lineRule="auto"/>
        <w:ind w:left="0" w:firstLine="0"/>
        <w:rPr>
          <w:rFonts w:ascii="Times New Roman" w:hAnsi="Times New Roman" w:cs="Times New Roman"/>
          <w:b/>
          <w:i w:val="0"/>
          <w:color w:val="auto"/>
          <w:sz w:val="24"/>
          <w:szCs w:val="24"/>
        </w:rPr>
      </w:pPr>
      <w:r w:rsidRPr="00760495">
        <w:rPr>
          <w:rFonts w:ascii="Times New Roman" w:hAnsi="Times New Roman" w:cs="Times New Roman"/>
          <w:i w:val="0"/>
          <w:color w:val="auto"/>
          <w:sz w:val="24"/>
          <w:szCs w:val="24"/>
        </w:rPr>
        <w:t>Todas as referências de tempo no Edital, no aviso e durante a sessão pública observarão o horário de Brasília - DF.</w:t>
      </w:r>
    </w:p>
    <w:p w14:paraId="52287DE2" w14:textId="77777777" w:rsidR="00895E88" w:rsidRPr="00760495" w:rsidRDefault="00895E88" w:rsidP="00901A99">
      <w:pPr>
        <w:pStyle w:val="Nvel2-Red"/>
        <w:numPr>
          <w:ilvl w:val="1"/>
          <w:numId w:val="40"/>
        </w:numPr>
        <w:spacing w:line="360" w:lineRule="auto"/>
        <w:ind w:left="0" w:firstLine="0"/>
        <w:rPr>
          <w:rFonts w:ascii="Times New Roman" w:hAnsi="Times New Roman" w:cs="Times New Roman"/>
          <w:b/>
          <w:i w:val="0"/>
          <w:color w:val="auto"/>
          <w:sz w:val="24"/>
          <w:szCs w:val="24"/>
        </w:rPr>
      </w:pPr>
      <w:r w:rsidRPr="00760495">
        <w:rPr>
          <w:rFonts w:ascii="Times New Roman" w:hAnsi="Times New Roman" w:cs="Times New Roman"/>
          <w:i w:val="0"/>
          <w:color w:val="auto"/>
          <w:sz w:val="24"/>
          <w:szCs w:val="24"/>
        </w:rPr>
        <w:t>A homologação do resultado desta licitação não implicará direito à contratação.</w:t>
      </w:r>
    </w:p>
    <w:p w14:paraId="76721746" w14:textId="77777777" w:rsidR="00895E88" w:rsidRPr="00760495" w:rsidRDefault="00895E88" w:rsidP="00901A99">
      <w:pPr>
        <w:pStyle w:val="Nvel2-Red"/>
        <w:numPr>
          <w:ilvl w:val="1"/>
          <w:numId w:val="40"/>
        </w:numPr>
        <w:spacing w:line="360" w:lineRule="auto"/>
        <w:ind w:left="0" w:firstLine="0"/>
        <w:rPr>
          <w:rFonts w:ascii="Times New Roman" w:hAnsi="Times New Roman" w:cs="Times New Roman"/>
          <w:b/>
          <w:i w:val="0"/>
          <w:color w:val="auto"/>
          <w:sz w:val="24"/>
          <w:szCs w:val="24"/>
        </w:rPr>
      </w:pPr>
      <w:r w:rsidRPr="00760495">
        <w:rPr>
          <w:rFonts w:ascii="Times New Roman" w:hAnsi="Times New Roman" w:cs="Times New Roman"/>
          <w:i w:val="0"/>
          <w:color w:val="auto"/>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11F3BFE9" w14:textId="77777777" w:rsidR="00895E88" w:rsidRPr="00760495" w:rsidRDefault="00895E88" w:rsidP="00901A99">
      <w:pPr>
        <w:pStyle w:val="Nvel2-Red"/>
        <w:numPr>
          <w:ilvl w:val="1"/>
          <w:numId w:val="40"/>
        </w:numPr>
        <w:spacing w:line="360" w:lineRule="auto"/>
        <w:ind w:left="0" w:firstLine="0"/>
        <w:rPr>
          <w:rFonts w:ascii="Times New Roman" w:hAnsi="Times New Roman" w:cs="Times New Roman"/>
          <w:b/>
          <w:i w:val="0"/>
          <w:color w:val="auto"/>
          <w:sz w:val="24"/>
          <w:szCs w:val="24"/>
        </w:rPr>
      </w:pPr>
      <w:r w:rsidRPr="00760495">
        <w:rPr>
          <w:rFonts w:ascii="Times New Roman" w:hAnsi="Times New Roman" w:cs="Times New Roman"/>
          <w:i w:val="0"/>
          <w:color w:val="auto"/>
          <w:sz w:val="24"/>
          <w:szCs w:val="24"/>
        </w:rPr>
        <w:lastRenderedPageBreak/>
        <w:t>Os licitantes assumem todos os custos de preparação e apresentação de suas propostas e a Administração não será, em nenhum caso, responsável por esses custos, independentemente da condução ou do resultado do processo licitatório.</w:t>
      </w:r>
    </w:p>
    <w:p w14:paraId="4F15FB46" w14:textId="77777777" w:rsidR="00895E88" w:rsidRPr="00760495" w:rsidRDefault="00895E88" w:rsidP="00901A99">
      <w:pPr>
        <w:pStyle w:val="Nvel2-Red"/>
        <w:numPr>
          <w:ilvl w:val="1"/>
          <w:numId w:val="40"/>
        </w:numPr>
        <w:spacing w:line="360" w:lineRule="auto"/>
        <w:ind w:left="0" w:firstLine="0"/>
        <w:rPr>
          <w:rFonts w:ascii="Times New Roman" w:hAnsi="Times New Roman" w:cs="Times New Roman"/>
          <w:b/>
          <w:i w:val="0"/>
          <w:color w:val="auto"/>
          <w:sz w:val="24"/>
          <w:szCs w:val="24"/>
        </w:rPr>
      </w:pPr>
      <w:r w:rsidRPr="00760495">
        <w:rPr>
          <w:rFonts w:ascii="Times New Roman" w:hAnsi="Times New Roman" w:cs="Times New Roman"/>
          <w:i w:val="0"/>
          <w:color w:val="auto"/>
          <w:sz w:val="24"/>
          <w:szCs w:val="24"/>
        </w:rPr>
        <w:t>Na contagem dos prazos estabelecidos neste Edital e seus Anexos, excluir-se-á o dia do início e incluir-se-á o do vencimento. Só se iniciam e vencem os prazos em dias de expediente na Administração.</w:t>
      </w:r>
    </w:p>
    <w:p w14:paraId="19559E06" w14:textId="77777777" w:rsidR="00895E88" w:rsidRPr="00760495" w:rsidRDefault="00895E88" w:rsidP="00901A99">
      <w:pPr>
        <w:pStyle w:val="Nvel2-Red"/>
        <w:numPr>
          <w:ilvl w:val="1"/>
          <w:numId w:val="40"/>
        </w:numPr>
        <w:spacing w:line="360" w:lineRule="auto"/>
        <w:ind w:left="0" w:firstLine="0"/>
        <w:rPr>
          <w:rFonts w:ascii="Times New Roman" w:hAnsi="Times New Roman" w:cs="Times New Roman"/>
          <w:b/>
          <w:i w:val="0"/>
          <w:color w:val="auto"/>
          <w:sz w:val="24"/>
          <w:szCs w:val="24"/>
        </w:rPr>
      </w:pPr>
      <w:r w:rsidRPr="00760495">
        <w:rPr>
          <w:rFonts w:ascii="Times New Roman" w:hAnsi="Times New Roman" w:cs="Times New Roman"/>
          <w:i w:val="0"/>
          <w:color w:val="auto"/>
          <w:sz w:val="24"/>
          <w:szCs w:val="24"/>
        </w:rPr>
        <w:t>O desatendimento de exigências formais não essenciais não importará o afastamento do licitante, desde que seja possível o aproveitamento do ato, observados os princípios da isonomia e do interesse público.</w:t>
      </w:r>
    </w:p>
    <w:p w14:paraId="049C0DBF" w14:textId="77777777" w:rsidR="00895E88" w:rsidRPr="00760495" w:rsidRDefault="00895E88" w:rsidP="00901A99">
      <w:pPr>
        <w:pStyle w:val="Nvel2-Red"/>
        <w:numPr>
          <w:ilvl w:val="1"/>
          <w:numId w:val="40"/>
        </w:numPr>
        <w:spacing w:line="360" w:lineRule="auto"/>
        <w:ind w:left="0" w:firstLine="0"/>
        <w:rPr>
          <w:rFonts w:ascii="Times New Roman" w:eastAsia="Times New Roman" w:hAnsi="Times New Roman" w:cs="Times New Roman"/>
          <w:b/>
          <w:i w:val="0"/>
          <w:color w:val="auto"/>
          <w:sz w:val="24"/>
          <w:szCs w:val="24"/>
        </w:rPr>
      </w:pPr>
      <w:r w:rsidRPr="00760495">
        <w:rPr>
          <w:rFonts w:ascii="Times New Roman" w:hAnsi="Times New Roman" w:cs="Times New Roman"/>
          <w:i w:val="0"/>
          <w:color w:val="auto"/>
          <w:sz w:val="24"/>
          <w:szCs w:val="24"/>
        </w:rPr>
        <w:t>Em caso de divergência entre disposições deste Edital e de seus anexos ou demais peças que compõem o processo, prevalecerá as deste Edital.</w:t>
      </w:r>
    </w:p>
    <w:p w14:paraId="71C80963" w14:textId="001A4987" w:rsidR="00895E88" w:rsidRPr="00760495" w:rsidRDefault="00895E88" w:rsidP="00901A99">
      <w:pPr>
        <w:pStyle w:val="Nvel2-Red"/>
        <w:numPr>
          <w:ilvl w:val="1"/>
          <w:numId w:val="40"/>
        </w:numPr>
        <w:spacing w:line="360" w:lineRule="auto"/>
        <w:ind w:left="0" w:firstLine="0"/>
        <w:rPr>
          <w:rFonts w:ascii="Times New Roman" w:eastAsia="Times New Roman" w:hAnsi="Times New Roman" w:cs="Times New Roman"/>
          <w:b/>
          <w:i w:val="0"/>
          <w:color w:val="auto"/>
          <w:sz w:val="24"/>
          <w:szCs w:val="24"/>
        </w:rPr>
      </w:pPr>
      <w:r w:rsidRPr="00760495">
        <w:rPr>
          <w:rFonts w:ascii="Times New Roman" w:hAnsi="Times New Roman" w:cs="Times New Roman"/>
          <w:i w:val="0"/>
          <w:color w:val="auto"/>
          <w:sz w:val="24"/>
          <w:szCs w:val="24"/>
        </w:rPr>
        <w:t xml:space="preserve">O Edital e seus anexos estão disponíveis, na íntegra, no Portal Nacional de Contratações Públicas (PNCP) e endereço eletrônico </w:t>
      </w:r>
      <w:hyperlink r:id="rId37" w:history="1">
        <w:r w:rsidR="00344B79" w:rsidRPr="00760495">
          <w:rPr>
            <w:rStyle w:val="Hyperlink"/>
            <w:rFonts w:ascii="Times New Roman" w:hAnsi="Times New Roman" w:cs="Times New Roman"/>
            <w:i w:val="0"/>
            <w:sz w:val="24"/>
            <w:szCs w:val="24"/>
          </w:rPr>
          <w:t>www.tjmt.jus.br/licitacao</w:t>
        </w:r>
      </w:hyperlink>
      <w:r w:rsidRPr="00760495">
        <w:rPr>
          <w:rFonts w:ascii="Times New Roman" w:hAnsi="Times New Roman" w:cs="Times New Roman"/>
          <w:i w:val="0"/>
          <w:color w:val="auto"/>
          <w:sz w:val="24"/>
          <w:szCs w:val="24"/>
        </w:rPr>
        <w:t>.</w:t>
      </w:r>
      <w:r w:rsidR="00344B79" w:rsidRPr="00760495">
        <w:rPr>
          <w:rFonts w:ascii="Times New Roman" w:hAnsi="Times New Roman" w:cs="Times New Roman"/>
          <w:i w:val="0"/>
          <w:color w:val="auto"/>
          <w:sz w:val="24"/>
          <w:szCs w:val="24"/>
        </w:rPr>
        <w:t xml:space="preserve"> </w:t>
      </w:r>
    </w:p>
    <w:p w14:paraId="221D133A" w14:textId="77777777" w:rsidR="00895E88" w:rsidRPr="00760495" w:rsidRDefault="00895E88" w:rsidP="000E1148">
      <w:pPr>
        <w:pStyle w:val="Nvel2-Red"/>
        <w:numPr>
          <w:ilvl w:val="1"/>
          <w:numId w:val="40"/>
        </w:numPr>
        <w:spacing w:before="0" w:after="0" w:line="360" w:lineRule="auto"/>
        <w:ind w:left="0" w:firstLine="0"/>
        <w:rPr>
          <w:rFonts w:ascii="Times New Roman" w:eastAsia="Times New Roman" w:hAnsi="Times New Roman" w:cs="Times New Roman"/>
          <w:b/>
          <w:i w:val="0"/>
          <w:color w:val="auto"/>
          <w:sz w:val="24"/>
          <w:szCs w:val="24"/>
        </w:rPr>
      </w:pPr>
      <w:r w:rsidRPr="00760495">
        <w:rPr>
          <w:rFonts w:ascii="Times New Roman" w:hAnsi="Times New Roman" w:cs="Times New Roman"/>
          <w:i w:val="0"/>
          <w:color w:val="auto"/>
          <w:sz w:val="24"/>
          <w:szCs w:val="24"/>
        </w:rPr>
        <w:t>Integram este Edital, para todos os fins e efeitos, os seguintes anexos:</w:t>
      </w:r>
    </w:p>
    <w:p w14:paraId="5B9E8741" w14:textId="1BE04673" w:rsidR="00344B79" w:rsidRPr="00760495" w:rsidRDefault="00344B79" w:rsidP="000E1148">
      <w:pPr>
        <w:pStyle w:val="Nvel3"/>
        <w:numPr>
          <w:ilvl w:val="2"/>
          <w:numId w:val="40"/>
        </w:numPr>
        <w:spacing w:before="0" w:after="0" w:line="360" w:lineRule="auto"/>
        <w:ind w:left="0" w:firstLine="0"/>
        <w:rPr>
          <w:rFonts w:ascii="Times New Roman" w:hAnsi="Times New Roman" w:cs="Times New Roman"/>
          <w:color w:val="auto"/>
          <w:sz w:val="24"/>
          <w:szCs w:val="24"/>
        </w:rPr>
      </w:pPr>
      <w:r w:rsidRPr="00760495">
        <w:rPr>
          <w:rFonts w:ascii="Times New Roman" w:hAnsi="Times New Roman" w:cs="Times New Roman"/>
          <w:color w:val="auto"/>
          <w:sz w:val="24"/>
          <w:szCs w:val="24"/>
        </w:rPr>
        <w:t xml:space="preserve">ANEXO I - </w:t>
      </w:r>
      <w:r w:rsidR="00B7312A" w:rsidRPr="00760495">
        <w:rPr>
          <w:rFonts w:ascii="Times New Roman" w:eastAsia="Times New Roman" w:hAnsi="Times New Roman" w:cs="Times New Roman"/>
          <w:color w:val="auto"/>
          <w:sz w:val="24"/>
          <w:szCs w:val="24"/>
        </w:rPr>
        <w:t xml:space="preserve">Termo de Referência nº </w:t>
      </w:r>
      <w:r w:rsidR="000B2EF7">
        <w:rPr>
          <w:rFonts w:ascii="Times New Roman" w:eastAsia="Times New Roman" w:hAnsi="Times New Roman" w:cs="Times New Roman"/>
          <w:color w:val="auto"/>
          <w:sz w:val="24"/>
          <w:szCs w:val="24"/>
        </w:rPr>
        <w:t>2</w:t>
      </w:r>
      <w:r w:rsidR="00121CFB" w:rsidRPr="00760495">
        <w:rPr>
          <w:rFonts w:ascii="Times New Roman" w:eastAsia="Times New Roman" w:hAnsi="Times New Roman" w:cs="Times New Roman"/>
          <w:color w:val="auto"/>
          <w:sz w:val="24"/>
          <w:szCs w:val="24"/>
        </w:rPr>
        <w:t>/</w:t>
      </w:r>
      <w:r w:rsidR="004D353B" w:rsidRPr="00760495">
        <w:rPr>
          <w:rFonts w:ascii="Times New Roman" w:eastAsia="Times New Roman" w:hAnsi="Times New Roman" w:cs="Times New Roman"/>
          <w:color w:val="auto"/>
          <w:sz w:val="24"/>
          <w:szCs w:val="24"/>
        </w:rPr>
        <w:t>202</w:t>
      </w:r>
      <w:r w:rsidR="000B2EF7">
        <w:rPr>
          <w:rFonts w:ascii="Times New Roman" w:eastAsia="Times New Roman" w:hAnsi="Times New Roman" w:cs="Times New Roman"/>
          <w:color w:val="auto"/>
          <w:sz w:val="24"/>
          <w:szCs w:val="24"/>
        </w:rPr>
        <w:t xml:space="preserve">6 </w:t>
      </w:r>
      <w:r w:rsidR="00121CFB" w:rsidRPr="00760495">
        <w:rPr>
          <w:rFonts w:ascii="Times New Roman" w:eastAsia="Times New Roman" w:hAnsi="Times New Roman" w:cs="Times New Roman"/>
          <w:color w:val="auto"/>
          <w:sz w:val="24"/>
          <w:szCs w:val="24"/>
        </w:rPr>
        <w:t>CTI</w:t>
      </w:r>
      <w:r w:rsidR="004D353B" w:rsidRPr="00760495">
        <w:rPr>
          <w:rFonts w:ascii="Times New Roman" w:hAnsi="Times New Roman" w:cs="Times New Roman"/>
          <w:color w:val="auto"/>
          <w:sz w:val="24"/>
          <w:szCs w:val="24"/>
        </w:rPr>
        <w:t>;</w:t>
      </w:r>
    </w:p>
    <w:p w14:paraId="6BB7A662" w14:textId="4EFCC9E2" w:rsidR="00344B79" w:rsidRPr="00760495" w:rsidRDefault="00344B79" w:rsidP="000E1148">
      <w:pPr>
        <w:widowControl w:val="0"/>
        <w:numPr>
          <w:ilvl w:val="2"/>
          <w:numId w:val="40"/>
        </w:numPr>
        <w:spacing w:line="360" w:lineRule="auto"/>
        <w:ind w:left="0" w:firstLine="0"/>
        <w:jc w:val="both"/>
        <w:rPr>
          <w:rFonts w:ascii="Times New Roman" w:hAnsi="Times New Roman" w:cs="Times New Roman"/>
          <w:sz w:val="24"/>
        </w:rPr>
      </w:pPr>
      <w:r w:rsidRPr="00760495">
        <w:rPr>
          <w:rFonts w:ascii="Times New Roman" w:hAnsi="Times New Roman" w:cs="Times New Roman"/>
          <w:sz w:val="24"/>
        </w:rPr>
        <w:t xml:space="preserve">ANEXO II </w:t>
      </w:r>
      <w:r w:rsidR="002E25C3" w:rsidRPr="00760495">
        <w:rPr>
          <w:rFonts w:ascii="Times New Roman" w:hAnsi="Times New Roman" w:cs="Times New Roman"/>
          <w:sz w:val="24"/>
        </w:rPr>
        <w:t>– Minuta</w:t>
      </w:r>
      <w:r w:rsidRPr="00760495">
        <w:rPr>
          <w:rFonts w:ascii="Times New Roman" w:hAnsi="Times New Roman" w:cs="Times New Roman"/>
          <w:sz w:val="24"/>
        </w:rPr>
        <w:t xml:space="preserve"> de Contrato;</w:t>
      </w:r>
    </w:p>
    <w:p w14:paraId="7F76F6FB" w14:textId="2CC3A184" w:rsidR="00344B79" w:rsidRPr="00760495" w:rsidRDefault="000A5E63" w:rsidP="000E1148">
      <w:pPr>
        <w:widowControl w:val="0"/>
        <w:numPr>
          <w:ilvl w:val="2"/>
          <w:numId w:val="40"/>
        </w:numPr>
        <w:spacing w:line="360" w:lineRule="auto"/>
        <w:ind w:left="0" w:firstLine="0"/>
        <w:jc w:val="both"/>
        <w:rPr>
          <w:rFonts w:ascii="Times New Roman" w:hAnsi="Times New Roman" w:cs="Times New Roman"/>
          <w:sz w:val="24"/>
        </w:rPr>
      </w:pPr>
      <w:r w:rsidRPr="00760495">
        <w:rPr>
          <w:rFonts w:ascii="Times New Roman" w:hAnsi="Times New Roman" w:cs="Times New Roman"/>
          <w:sz w:val="24"/>
        </w:rPr>
        <w:t xml:space="preserve">ANEXO </w:t>
      </w:r>
      <w:r w:rsidR="00C95635" w:rsidRPr="00760495">
        <w:rPr>
          <w:rFonts w:ascii="Times New Roman" w:hAnsi="Times New Roman" w:cs="Times New Roman"/>
          <w:sz w:val="24"/>
        </w:rPr>
        <w:t>III</w:t>
      </w:r>
      <w:r w:rsidR="00344B79" w:rsidRPr="00760495">
        <w:rPr>
          <w:rFonts w:ascii="Times New Roman" w:hAnsi="Times New Roman" w:cs="Times New Roman"/>
          <w:sz w:val="24"/>
        </w:rPr>
        <w:t xml:space="preserve"> – Modelo de Proposta;</w:t>
      </w:r>
    </w:p>
    <w:p w14:paraId="11EE0548" w14:textId="68181832" w:rsidR="00344B79" w:rsidRPr="00760495" w:rsidRDefault="000A5E63" w:rsidP="000E1148">
      <w:pPr>
        <w:widowControl w:val="0"/>
        <w:numPr>
          <w:ilvl w:val="2"/>
          <w:numId w:val="40"/>
        </w:numPr>
        <w:spacing w:line="360" w:lineRule="auto"/>
        <w:ind w:left="0" w:firstLine="0"/>
        <w:jc w:val="both"/>
        <w:rPr>
          <w:rFonts w:ascii="Times New Roman" w:hAnsi="Times New Roman" w:cs="Times New Roman"/>
          <w:sz w:val="24"/>
        </w:rPr>
      </w:pPr>
      <w:r w:rsidRPr="00760495">
        <w:rPr>
          <w:rFonts w:ascii="Times New Roman" w:hAnsi="Times New Roman" w:cs="Times New Roman"/>
          <w:sz w:val="24"/>
        </w:rPr>
        <w:t xml:space="preserve">ANEXO </w:t>
      </w:r>
      <w:r w:rsidR="00C95635" w:rsidRPr="00760495">
        <w:rPr>
          <w:rFonts w:ascii="Times New Roman" w:hAnsi="Times New Roman" w:cs="Times New Roman"/>
          <w:sz w:val="24"/>
        </w:rPr>
        <w:t>I</w:t>
      </w:r>
      <w:r w:rsidR="00344B79" w:rsidRPr="00760495">
        <w:rPr>
          <w:rFonts w:ascii="Times New Roman" w:hAnsi="Times New Roman" w:cs="Times New Roman"/>
          <w:sz w:val="24"/>
        </w:rPr>
        <w:t>V - Modelo de Declaração de Inexistência de Fatos Supervenientes;</w:t>
      </w:r>
    </w:p>
    <w:p w14:paraId="734D45A3" w14:textId="7F652ECC" w:rsidR="00344B79" w:rsidRPr="00760495" w:rsidRDefault="00344B79" w:rsidP="000E1148">
      <w:pPr>
        <w:widowControl w:val="0"/>
        <w:numPr>
          <w:ilvl w:val="2"/>
          <w:numId w:val="40"/>
        </w:numPr>
        <w:spacing w:line="360" w:lineRule="auto"/>
        <w:ind w:left="0" w:firstLine="0"/>
        <w:jc w:val="both"/>
        <w:rPr>
          <w:rFonts w:ascii="Times New Roman" w:hAnsi="Times New Roman" w:cs="Times New Roman"/>
          <w:sz w:val="24"/>
        </w:rPr>
      </w:pPr>
      <w:r w:rsidRPr="00760495">
        <w:rPr>
          <w:rFonts w:ascii="Times New Roman" w:hAnsi="Times New Roman" w:cs="Times New Roman"/>
          <w:sz w:val="24"/>
        </w:rPr>
        <w:t>ANEXO V- Modelo de Declaração nos termos do inciso XXXIII do artigo 7º da Constituição Federal;</w:t>
      </w:r>
    </w:p>
    <w:p w14:paraId="76757E0A" w14:textId="67C132E1" w:rsidR="00344B79" w:rsidRPr="00760495" w:rsidRDefault="00344B79" w:rsidP="000E1148">
      <w:pPr>
        <w:widowControl w:val="0"/>
        <w:numPr>
          <w:ilvl w:val="2"/>
          <w:numId w:val="40"/>
        </w:numPr>
        <w:spacing w:line="360" w:lineRule="auto"/>
        <w:ind w:left="0" w:firstLine="0"/>
        <w:jc w:val="both"/>
        <w:rPr>
          <w:rFonts w:ascii="Times New Roman" w:hAnsi="Times New Roman" w:cs="Times New Roman"/>
          <w:sz w:val="24"/>
        </w:rPr>
      </w:pPr>
      <w:r w:rsidRPr="00760495">
        <w:rPr>
          <w:rFonts w:ascii="Times New Roman" w:hAnsi="Times New Roman" w:cs="Times New Roman"/>
          <w:sz w:val="24"/>
        </w:rPr>
        <w:t>ANEXO VI - Modelo de Declaração de cumprimento da Resolução n. 07/2005/CNJ e atualizações posteriores;</w:t>
      </w:r>
    </w:p>
    <w:p w14:paraId="14714158" w14:textId="79C9DBCB" w:rsidR="00344B79" w:rsidRPr="00760495" w:rsidRDefault="00344B79" w:rsidP="000E1148">
      <w:pPr>
        <w:widowControl w:val="0"/>
        <w:numPr>
          <w:ilvl w:val="2"/>
          <w:numId w:val="40"/>
        </w:numPr>
        <w:spacing w:line="360" w:lineRule="auto"/>
        <w:ind w:left="0" w:firstLine="0"/>
        <w:jc w:val="both"/>
        <w:rPr>
          <w:rFonts w:ascii="Times New Roman" w:hAnsi="Times New Roman" w:cs="Times New Roman"/>
          <w:sz w:val="24"/>
        </w:rPr>
      </w:pPr>
      <w:r w:rsidRPr="00760495">
        <w:rPr>
          <w:rFonts w:ascii="Times New Roman" w:hAnsi="Times New Roman" w:cs="Times New Roman"/>
          <w:sz w:val="24"/>
        </w:rPr>
        <w:t>ANEXO VII - Modelo de Declaração de não enquadramento no artigo 3º, parágrafo 4º, da Lei Complementar n. 123/2006;</w:t>
      </w:r>
    </w:p>
    <w:p w14:paraId="57E47C3F" w14:textId="66D43CAE" w:rsidR="00344B79" w:rsidRPr="00760495" w:rsidRDefault="00344B79" w:rsidP="000E1148">
      <w:pPr>
        <w:widowControl w:val="0"/>
        <w:numPr>
          <w:ilvl w:val="2"/>
          <w:numId w:val="40"/>
        </w:numPr>
        <w:spacing w:line="360" w:lineRule="auto"/>
        <w:ind w:left="0" w:firstLine="0"/>
        <w:jc w:val="both"/>
        <w:rPr>
          <w:rFonts w:ascii="Times New Roman" w:hAnsi="Times New Roman" w:cs="Times New Roman"/>
          <w:sz w:val="24"/>
        </w:rPr>
      </w:pPr>
      <w:r w:rsidRPr="00760495">
        <w:rPr>
          <w:rFonts w:ascii="Times New Roman" w:hAnsi="Times New Roman" w:cs="Times New Roman"/>
          <w:sz w:val="24"/>
        </w:rPr>
        <w:t xml:space="preserve">ANEXO </w:t>
      </w:r>
      <w:r w:rsidR="00C95635" w:rsidRPr="00760495">
        <w:rPr>
          <w:rFonts w:ascii="Times New Roman" w:hAnsi="Times New Roman" w:cs="Times New Roman"/>
          <w:sz w:val="24"/>
        </w:rPr>
        <w:t>VIII</w:t>
      </w:r>
      <w:r w:rsidRPr="00760495">
        <w:rPr>
          <w:rFonts w:ascii="Times New Roman" w:hAnsi="Times New Roman" w:cs="Times New Roman"/>
          <w:sz w:val="24"/>
        </w:rPr>
        <w:t xml:space="preserve"> - Modelo de Declaração de Elaboração independente de Proposta;</w:t>
      </w:r>
    </w:p>
    <w:p w14:paraId="737F6E53" w14:textId="7728BF57" w:rsidR="00344B79" w:rsidRPr="00760495" w:rsidRDefault="000A5E63" w:rsidP="000E1148">
      <w:pPr>
        <w:widowControl w:val="0"/>
        <w:numPr>
          <w:ilvl w:val="2"/>
          <w:numId w:val="40"/>
        </w:numPr>
        <w:spacing w:line="360" w:lineRule="auto"/>
        <w:ind w:left="0" w:firstLine="0"/>
        <w:jc w:val="both"/>
        <w:rPr>
          <w:rFonts w:ascii="Times New Roman" w:hAnsi="Times New Roman" w:cs="Times New Roman"/>
          <w:sz w:val="24"/>
        </w:rPr>
      </w:pPr>
      <w:r w:rsidRPr="00760495">
        <w:rPr>
          <w:rFonts w:ascii="Times New Roman" w:hAnsi="Times New Roman" w:cs="Times New Roman"/>
          <w:sz w:val="24"/>
        </w:rPr>
        <w:t xml:space="preserve">ANEXO </w:t>
      </w:r>
      <w:r w:rsidR="00C95635" w:rsidRPr="00760495">
        <w:rPr>
          <w:rFonts w:ascii="Times New Roman" w:hAnsi="Times New Roman" w:cs="Times New Roman"/>
          <w:sz w:val="24"/>
        </w:rPr>
        <w:t>I</w:t>
      </w:r>
      <w:r w:rsidR="00344B79" w:rsidRPr="00760495">
        <w:rPr>
          <w:rFonts w:ascii="Times New Roman" w:hAnsi="Times New Roman" w:cs="Times New Roman"/>
          <w:sz w:val="24"/>
        </w:rPr>
        <w:t>X - Modelo De Declaração De Autenticidade.</w:t>
      </w:r>
    </w:p>
    <w:p w14:paraId="55A2CD0D" w14:textId="71416E87" w:rsidR="00344B79" w:rsidRPr="00760495" w:rsidRDefault="00344B79" w:rsidP="000E1148">
      <w:pPr>
        <w:widowControl w:val="0"/>
        <w:numPr>
          <w:ilvl w:val="2"/>
          <w:numId w:val="40"/>
        </w:numPr>
        <w:spacing w:line="360" w:lineRule="auto"/>
        <w:ind w:left="0" w:firstLine="0"/>
        <w:jc w:val="both"/>
        <w:rPr>
          <w:rFonts w:ascii="Times New Roman" w:hAnsi="Times New Roman" w:cs="Times New Roman"/>
          <w:sz w:val="24"/>
        </w:rPr>
      </w:pPr>
      <w:r w:rsidRPr="00760495">
        <w:rPr>
          <w:rFonts w:ascii="Times New Roman" w:hAnsi="Times New Roman" w:cs="Times New Roman"/>
          <w:sz w:val="24"/>
        </w:rPr>
        <w:t xml:space="preserve">ANEXO X - </w:t>
      </w:r>
      <w:r w:rsidRPr="00760495">
        <w:rPr>
          <w:rFonts w:ascii="Times New Roman" w:hAnsi="Times New Roman" w:cs="Times New Roman"/>
          <w:sz w:val="24"/>
          <w:lang w:val="pt-PT" w:eastAsia="en-US"/>
        </w:rPr>
        <w:t>Modelo</w:t>
      </w:r>
      <w:r w:rsidRPr="00760495">
        <w:rPr>
          <w:rFonts w:ascii="Times New Roman" w:hAnsi="Times New Roman" w:cs="Times New Roman"/>
          <w:spacing w:val="-1"/>
          <w:sz w:val="24"/>
          <w:lang w:val="pt-PT" w:eastAsia="en-US"/>
        </w:rPr>
        <w:t xml:space="preserve"> de </w:t>
      </w:r>
      <w:r w:rsidRPr="00760495">
        <w:rPr>
          <w:rFonts w:ascii="Times New Roman" w:hAnsi="Times New Roman" w:cs="Times New Roman"/>
          <w:sz w:val="24"/>
          <w:lang w:val="pt-PT" w:eastAsia="en-US"/>
        </w:rPr>
        <w:t>Declaração</w:t>
      </w:r>
      <w:r w:rsidRPr="00760495">
        <w:rPr>
          <w:rFonts w:ascii="Times New Roman" w:hAnsi="Times New Roman" w:cs="Times New Roman"/>
          <w:spacing w:val="-1"/>
          <w:sz w:val="24"/>
          <w:lang w:val="pt-PT" w:eastAsia="en-US"/>
        </w:rPr>
        <w:t xml:space="preserve"> </w:t>
      </w:r>
      <w:r w:rsidRPr="00760495">
        <w:rPr>
          <w:rFonts w:ascii="Times New Roman" w:hAnsi="Times New Roman" w:cs="Times New Roman"/>
          <w:sz w:val="24"/>
          <w:lang w:val="pt-PT" w:eastAsia="en-US"/>
        </w:rPr>
        <w:t>de</w:t>
      </w:r>
      <w:r w:rsidRPr="00760495">
        <w:rPr>
          <w:rFonts w:ascii="Times New Roman" w:hAnsi="Times New Roman" w:cs="Times New Roman"/>
          <w:spacing w:val="1"/>
          <w:sz w:val="24"/>
          <w:lang w:val="pt-PT" w:eastAsia="en-US"/>
        </w:rPr>
        <w:t xml:space="preserve"> </w:t>
      </w:r>
      <w:r w:rsidRPr="00760495">
        <w:rPr>
          <w:rFonts w:ascii="Times New Roman" w:hAnsi="Times New Roman" w:cs="Times New Roman"/>
          <w:sz w:val="24"/>
          <w:lang w:val="pt-PT" w:eastAsia="en-US"/>
        </w:rPr>
        <w:t>Cumprimento da</w:t>
      </w:r>
      <w:r w:rsidRPr="00760495">
        <w:rPr>
          <w:rFonts w:ascii="Times New Roman" w:hAnsi="Times New Roman" w:cs="Times New Roman"/>
          <w:spacing w:val="-2"/>
          <w:sz w:val="24"/>
          <w:lang w:val="pt-PT" w:eastAsia="en-US"/>
        </w:rPr>
        <w:t xml:space="preserve"> </w:t>
      </w:r>
      <w:r w:rsidRPr="00760495">
        <w:rPr>
          <w:rFonts w:ascii="Times New Roman" w:hAnsi="Times New Roman" w:cs="Times New Roman"/>
          <w:sz w:val="24"/>
          <w:lang w:val="pt-PT" w:eastAsia="en-US"/>
        </w:rPr>
        <w:t>LGPD.</w:t>
      </w:r>
    </w:p>
    <w:p w14:paraId="53D9AA4B" w14:textId="77777777" w:rsidR="00B50DB5" w:rsidRPr="00760495" w:rsidRDefault="00B50DB5" w:rsidP="000E1148">
      <w:pPr>
        <w:widowControl w:val="0"/>
        <w:spacing w:line="360" w:lineRule="auto"/>
        <w:jc w:val="both"/>
        <w:rPr>
          <w:rFonts w:ascii="Times New Roman" w:hAnsi="Times New Roman" w:cs="Times New Roman"/>
          <w:sz w:val="24"/>
        </w:rPr>
      </w:pPr>
    </w:p>
    <w:p w14:paraId="4D86B408" w14:textId="5DBBF01A" w:rsidR="00BD4A59" w:rsidRPr="00760495" w:rsidRDefault="00BD4A59" w:rsidP="000E1148">
      <w:pPr>
        <w:widowControl w:val="0"/>
        <w:tabs>
          <w:tab w:val="left" w:pos="1440"/>
        </w:tabs>
        <w:autoSpaceDE w:val="0"/>
        <w:snapToGrid w:val="0"/>
        <w:spacing w:line="360" w:lineRule="auto"/>
        <w:jc w:val="center"/>
        <w:rPr>
          <w:rFonts w:ascii="Times New Roman" w:hAnsi="Times New Roman" w:cs="Times New Roman"/>
          <w:sz w:val="24"/>
        </w:rPr>
      </w:pPr>
      <w:r w:rsidRPr="00760495">
        <w:rPr>
          <w:rFonts w:ascii="Times New Roman" w:hAnsi="Times New Roman" w:cs="Times New Roman"/>
          <w:sz w:val="24"/>
        </w:rPr>
        <w:t xml:space="preserve">Cuiabá, </w:t>
      </w:r>
      <w:r w:rsidR="00626284">
        <w:rPr>
          <w:rFonts w:ascii="Times New Roman" w:hAnsi="Times New Roman" w:cs="Times New Roman"/>
          <w:sz w:val="24"/>
        </w:rPr>
        <w:t xml:space="preserve"> </w:t>
      </w:r>
      <w:r w:rsidR="00DA6E7B">
        <w:rPr>
          <w:rFonts w:ascii="Times New Roman" w:hAnsi="Times New Roman" w:cs="Times New Roman"/>
          <w:sz w:val="24"/>
        </w:rPr>
        <w:t>18 de maio</w:t>
      </w:r>
      <w:r w:rsidRPr="00760495">
        <w:rPr>
          <w:rFonts w:ascii="Times New Roman" w:hAnsi="Times New Roman" w:cs="Times New Roman"/>
          <w:sz w:val="24"/>
        </w:rPr>
        <w:t xml:space="preserve"> </w:t>
      </w:r>
      <w:r w:rsidR="00C84C88" w:rsidRPr="00760495">
        <w:rPr>
          <w:rFonts w:ascii="Times New Roman" w:hAnsi="Times New Roman" w:cs="Times New Roman"/>
          <w:sz w:val="24"/>
        </w:rPr>
        <w:t>202</w:t>
      </w:r>
      <w:r w:rsidR="00626284">
        <w:rPr>
          <w:rFonts w:ascii="Times New Roman" w:hAnsi="Times New Roman" w:cs="Times New Roman"/>
          <w:sz w:val="24"/>
        </w:rPr>
        <w:t>6</w:t>
      </w:r>
      <w:r w:rsidRPr="00760495">
        <w:rPr>
          <w:rFonts w:ascii="Times New Roman" w:hAnsi="Times New Roman" w:cs="Times New Roman"/>
          <w:sz w:val="24"/>
        </w:rPr>
        <w:t>.</w:t>
      </w:r>
    </w:p>
    <w:p w14:paraId="106D142E" w14:textId="77777777" w:rsidR="0020496E" w:rsidRPr="00760495" w:rsidRDefault="0065060B" w:rsidP="000E1148">
      <w:pPr>
        <w:tabs>
          <w:tab w:val="left" w:pos="567"/>
        </w:tabs>
        <w:autoSpaceDE w:val="0"/>
        <w:snapToGrid w:val="0"/>
        <w:spacing w:line="360" w:lineRule="auto"/>
        <w:jc w:val="center"/>
        <w:rPr>
          <w:rFonts w:ascii="Times New Roman" w:hAnsi="Times New Roman" w:cs="Times New Roman"/>
          <w:b/>
          <w:color w:val="000000" w:themeColor="text1"/>
          <w:sz w:val="24"/>
        </w:rPr>
      </w:pPr>
      <w:r w:rsidRPr="00760495">
        <w:rPr>
          <w:rFonts w:ascii="Times New Roman" w:hAnsi="Times New Roman" w:cs="Times New Roman"/>
          <w:b/>
          <w:color w:val="000000" w:themeColor="text1"/>
          <w:sz w:val="24"/>
        </w:rPr>
        <w:t>Fernando Davoli Batista</w:t>
      </w:r>
    </w:p>
    <w:p w14:paraId="5A74923D" w14:textId="700AFF23" w:rsidR="00FC3303" w:rsidRPr="00760495" w:rsidRDefault="008B19C1" w:rsidP="000E1148">
      <w:pPr>
        <w:tabs>
          <w:tab w:val="left" w:pos="567"/>
        </w:tabs>
        <w:autoSpaceDE w:val="0"/>
        <w:snapToGrid w:val="0"/>
        <w:spacing w:line="360" w:lineRule="auto"/>
        <w:jc w:val="center"/>
        <w:rPr>
          <w:rFonts w:ascii="Times New Roman" w:hAnsi="Times New Roman" w:cs="Times New Roman"/>
          <w:color w:val="000000" w:themeColor="text1"/>
          <w:sz w:val="24"/>
        </w:rPr>
      </w:pPr>
      <w:r w:rsidRPr="00760495">
        <w:rPr>
          <w:rFonts w:ascii="Times New Roman" w:hAnsi="Times New Roman" w:cs="Times New Roman"/>
          <w:color w:val="000000" w:themeColor="text1"/>
          <w:sz w:val="24"/>
        </w:rPr>
        <w:lastRenderedPageBreak/>
        <w:t xml:space="preserve">Gerente </w:t>
      </w:r>
      <w:r w:rsidR="0065060B" w:rsidRPr="00760495">
        <w:rPr>
          <w:rFonts w:ascii="Times New Roman" w:hAnsi="Times New Roman" w:cs="Times New Roman"/>
          <w:color w:val="000000" w:themeColor="text1"/>
          <w:sz w:val="24"/>
        </w:rPr>
        <w:t>de Licitação</w:t>
      </w:r>
    </w:p>
    <w:p w14:paraId="7EF3D309" w14:textId="77777777" w:rsidR="000E1148" w:rsidRPr="00760495" w:rsidRDefault="000E1148" w:rsidP="004D445E">
      <w:pPr>
        <w:tabs>
          <w:tab w:val="left" w:pos="567"/>
        </w:tabs>
        <w:autoSpaceDE w:val="0"/>
        <w:snapToGrid w:val="0"/>
        <w:jc w:val="center"/>
        <w:rPr>
          <w:rFonts w:ascii="Times New Roman" w:hAnsi="Times New Roman" w:cs="Times New Roman"/>
          <w:color w:val="000000" w:themeColor="text1"/>
          <w:sz w:val="24"/>
        </w:rPr>
      </w:pPr>
    </w:p>
    <w:p w14:paraId="2CAC2053" w14:textId="77777777" w:rsidR="000E1148" w:rsidRPr="00760495" w:rsidRDefault="000E1148" w:rsidP="004D445E">
      <w:pPr>
        <w:tabs>
          <w:tab w:val="left" w:pos="567"/>
        </w:tabs>
        <w:autoSpaceDE w:val="0"/>
        <w:snapToGrid w:val="0"/>
        <w:jc w:val="center"/>
        <w:rPr>
          <w:rFonts w:ascii="Times New Roman" w:hAnsi="Times New Roman" w:cs="Times New Roman"/>
          <w:sz w:val="24"/>
        </w:rPr>
      </w:pPr>
    </w:p>
    <w:p w14:paraId="59E416BB" w14:textId="77777777" w:rsidR="000E1148" w:rsidRPr="00760495" w:rsidRDefault="000E1148" w:rsidP="004D445E">
      <w:pPr>
        <w:tabs>
          <w:tab w:val="left" w:pos="567"/>
        </w:tabs>
        <w:autoSpaceDE w:val="0"/>
        <w:snapToGrid w:val="0"/>
        <w:jc w:val="center"/>
        <w:rPr>
          <w:rFonts w:ascii="Times New Roman" w:hAnsi="Times New Roman" w:cs="Times New Roman"/>
          <w:sz w:val="24"/>
        </w:rPr>
      </w:pPr>
    </w:p>
    <w:p w14:paraId="6CB003C1" w14:textId="77777777" w:rsidR="000E1148" w:rsidRPr="00760495" w:rsidRDefault="000E1148" w:rsidP="004D445E">
      <w:pPr>
        <w:tabs>
          <w:tab w:val="left" w:pos="567"/>
        </w:tabs>
        <w:autoSpaceDE w:val="0"/>
        <w:snapToGrid w:val="0"/>
        <w:jc w:val="center"/>
        <w:rPr>
          <w:rFonts w:ascii="Times New Roman" w:hAnsi="Times New Roman" w:cs="Times New Roman"/>
          <w:sz w:val="24"/>
        </w:rPr>
      </w:pPr>
    </w:p>
    <w:p w14:paraId="359D2501" w14:textId="77777777" w:rsidR="000E1148" w:rsidRPr="00760495" w:rsidRDefault="000E1148" w:rsidP="004D445E">
      <w:pPr>
        <w:tabs>
          <w:tab w:val="left" w:pos="567"/>
        </w:tabs>
        <w:autoSpaceDE w:val="0"/>
        <w:snapToGrid w:val="0"/>
        <w:jc w:val="center"/>
        <w:rPr>
          <w:rFonts w:ascii="Times New Roman" w:hAnsi="Times New Roman" w:cs="Times New Roman"/>
          <w:sz w:val="24"/>
        </w:rPr>
      </w:pPr>
    </w:p>
    <w:p w14:paraId="1352D725" w14:textId="77777777" w:rsidR="000E1148" w:rsidRPr="00760495" w:rsidRDefault="000E1148" w:rsidP="004D445E">
      <w:pPr>
        <w:tabs>
          <w:tab w:val="left" w:pos="567"/>
        </w:tabs>
        <w:autoSpaceDE w:val="0"/>
        <w:snapToGrid w:val="0"/>
        <w:jc w:val="center"/>
        <w:rPr>
          <w:rFonts w:ascii="Times New Roman" w:hAnsi="Times New Roman" w:cs="Times New Roman"/>
          <w:sz w:val="24"/>
        </w:rPr>
      </w:pPr>
    </w:p>
    <w:p w14:paraId="65542C53" w14:textId="77777777" w:rsidR="000E1148" w:rsidRPr="00760495" w:rsidRDefault="000E1148" w:rsidP="004D445E">
      <w:pPr>
        <w:tabs>
          <w:tab w:val="left" w:pos="567"/>
        </w:tabs>
        <w:autoSpaceDE w:val="0"/>
        <w:snapToGrid w:val="0"/>
        <w:jc w:val="center"/>
        <w:rPr>
          <w:rFonts w:ascii="Times New Roman" w:hAnsi="Times New Roman" w:cs="Times New Roman"/>
          <w:sz w:val="24"/>
        </w:rPr>
      </w:pPr>
    </w:p>
    <w:p w14:paraId="3D5D60D7" w14:textId="77777777" w:rsidR="000E1148" w:rsidRPr="00760495" w:rsidRDefault="000E1148" w:rsidP="004D445E">
      <w:pPr>
        <w:tabs>
          <w:tab w:val="left" w:pos="567"/>
        </w:tabs>
        <w:autoSpaceDE w:val="0"/>
        <w:snapToGrid w:val="0"/>
        <w:jc w:val="center"/>
        <w:rPr>
          <w:rFonts w:ascii="Times New Roman" w:hAnsi="Times New Roman" w:cs="Times New Roman"/>
          <w:sz w:val="24"/>
        </w:rPr>
      </w:pPr>
    </w:p>
    <w:p w14:paraId="68FBE5F2" w14:textId="77777777" w:rsidR="000E1148" w:rsidRPr="00760495" w:rsidRDefault="000E1148" w:rsidP="004D445E">
      <w:pPr>
        <w:tabs>
          <w:tab w:val="left" w:pos="567"/>
        </w:tabs>
        <w:autoSpaceDE w:val="0"/>
        <w:snapToGrid w:val="0"/>
        <w:jc w:val="center"/>
        <w:rPr>
          <w:rFonts w:ascii="Times New Roman" w:hAnsi="Times New Roman" w:cs="Times New Roman"/>
          <w:sz w:val="24"/>
        </w:rPr>
      </w:pPr>
    </w:p>
    <w:p w14:paraId="0BA4E00F" w14:textId="77777777" w:rsidR="000E1148" w:rsidRPr="00760495" w:rsidRDefault="000E1148" w:rsidP="004D445E">
      <w:pPr>
        <w:tabs>
          <w:tab w:val="left" w:pos="567"/>
        </w:tabs>
        <w:autoSpaceDE w:val="0"/>
        <w:snapToGrid w:val="0"/>
        <w:jc w:val="center"/>
        <w:rPr>
          <w:rFonts w:ascii="Times New Roman" w:hAnsi="Times New Roman" w:cs="Times New Roman"/>
          <w:sz w:val="24"/>
        </w:rPr>
      </w:pPr>
    </w:p>
    <w:p w14:paraId="257ADE7A" w14:textId="77777777" w:rsidR="000E1148" w:rsidRPr="00760495" w:rsidRDefault="000E1148" w:rsidP="004D445E">
      <w:pPr>
        <w:tabs>
          <w:tab w:val="left" w:pos="567"/>
        </w:tabs>
        <w:autoSpaceDE w:val="0"/>
        <w:snapToGrid w:val="0"/>
        <w:jc w:val="center"/>
        <w:rPr>
          <w:rFonts w:ascii="Times New Roman" w:hAnsi="Times New Roman" w:cs="Times New Roman"/>
          <w:sz w:val="24"/>
        </w:rPr>
      </w:pPr>
    </w:p>
    <w:p w14:paraId="37891408" w14:textId="72DC1CF7" w:rsidR="003704DD" w:rsidRPr="00760495" w:rsidRDefault="003704DD" w:rsidP="003704DD">
      <w:pPr>
        <w:pStyle w:val="Nivel01"/>
        <w:numPr>
          <w:ilvl w:val="0"/>
          <w:numId w:val="0"/>
        </w:numPr>
        <w:spacing w:before="0" w:after="0" w:line="360" w:lineRule="auto"/>
        <w:ind w:right="0" w:hanging="360"/>
        <w:jc w:val="center"/>
        <w:rPr>
          <w:rFonts w:ascii="Times New Roman" w:hAnsi="Times New Roman"/>
          <w:sz w:val="24"/>
          <w:szCs w:val="24"/>
          <w:u w:val="single"/>
        </w:rPr>
      </w:pPr>
      <w:r w:rsidRPr="00760495">
        <w:rPr>
          <w:rFonts w:ascii="Times New Roman" w:hAnsi="Times New Roman"/>
          <w:sz w:val="24"/>
          <w:szCs w:val="24"/>
          <w:u w:val="single"/>
        </w:rPr>
        <w:t>ANEXO I</w:t>
      </w:r>
      <w:r w:rsidR="00482DF4" w:rsidRPr="00760495">
        <w:rPr>
          <w:rFonts w:ascii="Times New Roman" w:hAnsi="Times New Roman"/>
          <w:sz w:val="24"/>
          <w:szCs w:val="24"/>
          <w:u w:val="single"/>
        </w:rPr>
        <w:t xml:space="preserve"> DO EDITAL</w:t>
      </w:r>
    </w:p>
    <w:p w14:paraId="74896CCA" w14:textId="77777777" w:rsidR="00B8098E" w:rsidRPr="00760495" w:rsidRDefault="00B8098E" w:rsidP="00B8098E">
      <w:pPr>
        <w:spacing w:line="360" w:lineRule="auto"/>
        <w:jc w:val="center"/>
        <w:rPr>
          <w:rFonts w:ascii="Times New Roman" w:eastAsia="Calibri" w:hAnsi="Times New Roman" w:cs="Times New Roman"/>
          <w:sz w:val="24"/>
        </w:rPr>
      </w:pPr>
    </w:p>
    <w:p w14:paraId="571F6E07" w14:textId="77777777" w:rsidR="00B8098E" w:rsidRPr="00760495" w:rsidRDefault="00B8098E" w:rsidP="00B8098E">
      <w:pPr>
        <w:spacing w:line="276" w:lineRule="auto"/>
        <w:rPr>
          <w:rFonts w:ascii="Times New Roman" w:eastAsia="Calibri" w:hAnsi="Times New Roman" w:cs="Times New Roman"/>
          <w:sz w:val="24"/>
        </w:rPr>
      </w:pPr>
    </w:p>
    <w:p w14:paraId="56659EF4" w14:textId="3A90617A" w:rsidR="00B8098E" w:rsidRPr="00760495" w:rsidRDefault="00B8098E">
      <w:pPr>
        <w:rPr>
          <w:rFonts w:ascii="Times New Roman" w:hAnsi="Times New Roman" w:cs="Times New Roman"/>
          <w:b/>
          <w:sz w:val="24"/>
        </w:rPr>
      </w:pPr>
    </w:p>
    <w:p w14:paraId="4906084F" w14:textId="45A0FAC0" w:rsidR="00A76639" w:rsidRDefault="00A76639" w:rsidP="00A76639">
      <w:pPr>
        <w:widowControl w:val="0"/>
        <w:tabs>
          <w:tab w:val="left" w:pos="-142"/>
          <w:tab w:val="left" w:pos="142"/>
        </w:tabs>
        <w:spacing w:beforeLines="120" w:before="288" w:afterLines="120" w:after="288" w:line="312" w:lineRule="auto"/>
        <w:jc w:val="center"/>
        <w:rPr>
          <w:rFonts w:ascii="Times New Roman" w:eastAsia="MS Mincho" w:hAnsi="Times New Roman" w:cs="Times New Roman"/>
          <w:color w:val="EE0000"/>
          <w:sz w:val="24"/>
        </w:rPr>
      </w:pPr>
      <w:r w:rsidRPr="00760495">
        <w:rPr>
          <w:rFonts w:ascii="Times New Roman" w:eastAsia="MS Mincho" w:hAnsi="Times New Roman" w:cs="Times New Roman"/>
          <w:color w:val="EE0000"/>
          <w:sz w:val="24"/>
        </w:rPr>
        <w:t>O Termo de Referência (TR) referente a este anexo será disponibilizado em um arquivo compactado (.RAR) juntamente com os demais documentos. Esta medida foi adotada em função do tamanho do arquivo, para garantir a sua correta disponibilização e download.</w:t>
      </w:r>
    </w:p>
    <w:p w14:paraId="54FAF876" w14:textId="77777777" w:rsidR="00240818" w:rsidRDefault="00240818" w:rsidP="00A76639">
      <w:pPr>
        <w:widowControl w:val="0"/>
        <w:tabs>
          <w:tab w:val="left" w:pos="-142"/>
          <w:tab w:val="left" w:pos="142"/>
        </w:tabs>
        <w:spacing w:beforeLines="120" w:before="288" w:afterLines="120" w:after="288" w:line="312" w:lineRule="auto"/>
        <w:jc w:val="center"/>
        <w:rPr>
          <w:rFonts w:ascii="Times New Roman" w:eastAsia="MS Mincho" w:hAnsi="Times New Roman" w:cs="Times New Roman"/>
          <w:color w:val="EE0000"/>
          <w:sz w:val="24"/>
        </w:rPr>
      </w:pPr>
    </w:p>
    <w:p w14:paraId="0794116E" w14:textId="77777777" w:rsidR="00240818" w:rsidRPr="00760495" w:rsidRDefault="00240818" w:rsidP="00A76639">
      <w:pPr>
        <w:widowControl w:val="0"/>
        <w:tabs>
          <w:tab w:val="left" w:pos="-142"/>
          <w:tab w:val="left" w:pos="142"/>
        </w:tabs>
        <w:spacing w:beforeLines="120" w:before="288" w:afterLines="120" w:after="288" w:line="312" w:lineRule="auto"/>
        <w:jc w:val="center"/>
        <w:rPr>
          <w:rFonts w:ascii="Times New Roman" w:hAnsi="Times New Roman" w:cs="Times New Roman"/>
          <w:b/>
          <w:color w:val="EE0000"/>
          <w:sz w:val="24"/>
        </w:rPr>
      </w:pPr>
    </w:p>
    <w:p w14:paraId="605867BB" w14:textId="07799D90" w:rsidR="00A76639" w:rsidRPr="00760495" w:rsidRDefault="00A76639">
      <w:pPr>
        <w:rPr>
          <w:rFonts w:ascii="Times New Roman" w:hAnsi="Times New Roman" w:cs="Times New Roman"/>
          <w:b/>
          <w:sz w:val="24"/>
        </w:rPr>
      </w:pPr>
    </w:p>
    <w:p w14:paraId="08E4B525" w14:textId="77777777" w:rsidR="00B7445C" w:rsidRPr="00760495" w:rsidRDefault="00B7445C" w:rsidP="003704DD">
      <w:pPr>
        <w:spacing w:line="360" w:lineRule="auto"/>
        <w:jc w:val="center"/>
        <w:rPr>
          <w:rFonts w:ascii="Times New Roman" w:hAnsi="Times New Roman" w:cs="Times New Roman"/>
          <w:b/>
          <w:sz w:val="24"/>
        </w:rPr>
      </w:pPr>
    </w:p>
    <w:p w14:paraId="310BFCF1" w14:textId="77777777" w:rsidR="00A76639" w:rsidRPr="00760495" w:rsidRDefault="00A76639" w:rsidP="003704DD">
      <w:pPr>
        <w:spacing w:line="360" w:lineRule="auto"/>
        <w:jc w:val="center"/>
        <w:rPr>
          <w:rFonts w:ascii="Times New Roman" w:hAnsi="Times New Roman" w:cs="Times New Roman"/>
          <w:b/>
          <w:sz w:val="24"/>
        </w:rPr>
      </w:pPr>
    </w:p>
    <w:p w14:paraId="1F18AF9B" w14:textId="77777777" w:rsidR="00A76639" w:rsidRPr="00760495" w:rsidRDefault="00A76639" w:rsidP="003704DD">
      <w:pPr>
        <w:spacing w:line="360" w:lineRule="auto"/>
        <w:jc w:val="center"/>
        <w:rPr>
          <w:rFonts w:ascii="Times New Roman" w:hAnsi="Times New Roman" w:cs="Times New Roman"/>
          <w:b/>
          <w:sz w:val="24"/>
        </w:rPr>
      </w:pPr>
    </w:p>
    <w:p w14:paraId="058F3BEE" w14:textId="77777777" w:rsidR="00A76639" w:rsidRPr="00760495" w:rsidRDefault="00A76639" w:rsidP="003704DD">
      <w:pPr>
        <w:spacing w:line="360" w:lineRule="auto"/>
        <w:jc w:val="center"/>
        <w:rPr>
          <w:rFonts w:ascii="Times New Roman" w:hAnsi="Times New Roman" w:cs="Times New Roman"/>
          <w:b/>
          <w:sz w:val="24"/>
        </w:rPr>
      </w:pPr>
    </w:p>
    <w:p w14:paraId="4B809A41" w14:textId="77777777" w:rsidR="00A76639" w:rsidRPr="00760495" w:rsidRDefault="00A76639" w:rsidP="003704DD">
      <w:pPr>
        <w:spacing w:line="360" w:lineRule="auto"/>
        <w:jc w:val="center"/>
        <w:rPr>
          <w:rFonts w:ascii="Times New Roman" w:hAnsi="Times New Roman" w:cs="Times New Roman"/>
          <w:b/>
          <w:sz w:val="24"/>
        </w:rPr>
      </w:pPr>
    </w:p>
    <w:p w14:paraId="6D706CE9" w14:textId="77777777" w:rsidR="00A76639" w:rsidRPr="00760495" w:rsidRDefault="00A76639" w:rsidP="003704DD">
      <w:pPr>
        <w:spacing w:line="360" w:lineRule="auto"/>
        <w:jc w:val="center"/>
        <w:rPr>
          <w:rFonts w:ascii="Times New Roman" w:hAnsi="Times New Roman" w:cs="Times New Roman"/>
          <w:b/>
          <w:sz w:val="24"/>
        </w:rPr>
      </w:pPr>
    </w:p>
    <w:p w14:paraId="19ED5D99" w14:textId="77777777" w:rsidR="00A76639" w:rsidRPr="00760495" w:rsidRDefault="00A76639" w:rsidP="003704DD">
      <w:pPr>
        <w:spacing w:line="360" w:lineRule="auto"/>
        <w:jc w:val="center"/>
        <w:rPr>
          <w:rFonts w:ascii="Times New Roman" w:hAnsi="Times New Roman" w:cs="Times New Roman"/>
          <w:b/>
          <w:sz w:val="24"/>
        </w:rPr>
      </w:pPr>
    </w:p>
    <w:p w14:paraId="3F0CDAAE" w14:textId="77777777" w:rsidR="00A76639" w:rsidRPr="00760495" w:rsidRDefault="00A76639" w:rsidP="003704DD">
      <w:pPr>
        <w:spacing w:line="360" w:lineRule="auto"/>
        <w:jc w:val="center"/>
        <w:rPr>
          <w:rFonts w:ascii="Times New Roman" w:hAnsi="Times New Roman" w:cs="Times New Roman"/>
          <w:b/>
          <w:sz w:val="24"/>
        </w:rPr>
      </w:pPr>
    </w:p>
    <w:p w14:paraId="619B3C37" w14:textId="77777777" w:rsidR="00A76639" w:rsidRPr="00760495" w:rsidRDefault="00A76639" w:rsidP="003704DD">
      <w:pPr>
        <w:spacing w:line="360" w:lineRule="auto"/>
        <w:jc w:val="center"/>
        <w:rPr>
          <w:rFonts w:ascii="Times New Roman" w:hAnsi="Times New Roman" w:cs="Times New Roman"/>
          <w:b/>
          <w:sz w:val="24"/>
        </w:rPr>
      </w:pPr>
    </w:p>
    <w:p w14:paraId="17116E15" w14:textId="77777777" w:rsidR="00A76639" w:rsidRPr="00760495" w:rsidRDefault="00A76639" w:rsidP="003704DD">
      <w:pPr>
        <w:spacing w:line="360" w:lineRule="auto"/>
        <w:jc w:val="center"/>
        <w:rPr>
          <w:rFonts w:ascii="Times New Roman" w:hAnsi="Times New Roman" w:cs="Times New Roman"/>
          <w:b/>
          <w:sz w:val="24"/>
        </w:rPr>
      </w:pPr>
    </w:p>
    <w:p w14:paraId="58AE7C4E" w14:textId="77777777" w:rsidR="00A76639" w:rsidRPr="00760495" w:rsidRDefault="00A76639" w:rsidP="003704DD">
      <w:pPr>
        <w:spacing w:line="360" w:lineRule="auto"/>
        <w:jc w:val="center"/>
        <w:rPr>
          <w:rFonts w:ascii="Times New Roman" w:hAnsi="Times New Roman" w:cs="Times New Roman"/>
          <w:b/>
          <w:sz w:val="24"/>
        </w:rPr>
      </w:pPr>
    </w:p>
    <w:p w14:paraId="0F583EC3" w14:textId="77777777" w:rsidR="00A76639" w:rsidRPr="00760495" w:rsidRDefault="00A76639" w:rsidP="003704DD">
      <w:pPr>
        <w:spacing w:line="360" w:lineRule="auto"/>
        <w:jc w:val="center"/>
        <w:rPr>
          <w:rFonts w:ascii="Times New Roman" w:hAnsi="Times New Roman" w:cs="Times New Roman"/>
          <w:b/>
          <w:sz w:val="24"/>
        </w:rPr>
      </w:pPr>
    </w:p>
    <w:p w14:paraId="28364A68" w14:textId="77777777" w:rsidR="00A76639" w:rsidRPr="00760495" w:rsidRDefault="00A76639" w:rsidP="003704DD">
      <w:pPr>
        <w:spacing w:line="360" w:lineRule="auto"/>
        <w:jc w:val="center"/>
        <w:rPr>
          <w:rFonts w:ascii="Times New Roman" w:hAnsi="Times New Roman" w:cs="Times New Roman"/>
          <w:b/>
          <w:sz w:val="24"/>
        </w:rPr>
      </w:pPr>
    </w:p>
    <w:p w14:paraId="090FDFA1" w14:textId="77777777" w:rsidR="00A76639" w:rsidRPr="00760495" w:rsidRDefault="00A76639" w:rsidP="003704DD">
      <w:pPr>
        <w:spacing w:line="360" w:lineRule="auto"/>
        <w:jc w:val="center"/>
        <w:rPr>
          <w:rFonts w:ascii="Times New Roman" w:hAnsi="Times New Roman" w:cs="Times New Roman"/>
          <w:b/>
          <w:sz w:val="24"/>
        </w:rPr>
      </w:pPr>
    </w:p>
    <w:p w14:paraId="6D67282F" w14:textId="408A4EC5" w:rsidR="00625F15" w:rsidRPr="00760495" w:rsidRDefault="0048301A" w:rsidP="00F05293">
      <w:pPr>
        <w:pStyle w:val="Nivel01"/>
        <w:numPr>
          <w:ilvl w:val="0"/>
          <w:numId w:val="0"/>
        </w:numPr>
        <w:jc w:val="center"/>
        <w:rPr>
          <w:rFonts w:ascii="Times New Roman" w:hAnsi="Times New Roman"/>
          <w:sz w:val="24"/>
          <w:szCs w:val="24"/>
        </w:rPr>
      </w:pPr>
      <w:r w:rsidRPr="00760495">
        <w:rPr>
          <w:rFonts w:ascii="Times New Roman" w:hAnsi="Times New Roman"/>
          <w:sz w:val="24"/>
          <w:szCs w:val="24"/>
        </w:rPr>
        <w:t xml:space="preserve">ANEXO II </w:t>
      </w:r>
      <w:r w:rsidR="00C124F3" w:rsidRPr="00760495">
        <w:rPr>
          <w:rFonts w:ascii="Times New Roman" w:hAnsi="Times New Roman"/>
          <w:sz w:val="24"/>
          <w:szCs w:val="24"/>
        </w:rPr>
        <w:t>– DO EDITAL -</w:t>
      </w:r>
      <w:r w:rsidRPr="00760495">
        <w:rPr>
          <w:rFonts w:ascii="Times New Roman" w:hAnsi="Times New Roman"/>
          <w:sz w:val="24"/>
          <w:szCs w:val="24"/>
        </w:rPr>
        <w:t xml:space="preserve"> </w:t>
      </w:r>
      <w:r w:rsidR="006371EA" w:rsidRPr="00760495">
        <w:rPr>
          <w:rFonts w:ascii="Times New Roman" w:hAnsi="Times New Roman"/>
          <w:sz w:val="24"/>
          <w:szCs w:val="24"/>
        </w:rPr>
        <w:t>MINUTA DE CONTRATO</w:t>
      </w:r>
    </w:p>
    <w:p w14:paraId="47189BCD" w14:textId="77777777" w:rsidR="006F22F3" w:rsidRPr="00760495" w:rsidRDefault="006F22F3" w:rsidP="006F22F3">
      <w:pPr>
        <w:rPr>
          <w:rFonts w:ascii="Times New Roman" w:hAnsi="Times New Roman" w:cs="Times New Roman"/>
          <w:sz w:val="24"/>
        </w:rPr>
      </w:pPr>
    </w:p>
    <w:p w14:paraId="70257BEE" w14:textId="77777777" w:rsidR="00D6031F" w:rsidRPr="00760495" w:rsidRDefault="00D6031F" w:rsidP="006F22F3">
      <w:pPr>
        <w:rPr>
          <w:rFonts w:ascii="Times New Roman" w:hAnsi="Times New Roman" w:cs="Times New Roman"/>
          <w:sz w:val="24"/>
        </w:rPr>
      </w:pPr>
    </w:p>
    <w:p w14:paraId="020DD277" w14:textId="77777777" w:rsidR="00F05293" w:rsidRPr="00760495" w:rsidRDefault="00F05293" w:rsidP="00F05293">
      <w:pPr>
        <w:rPr>
          <w:rFonts w:ascii="Times New Roman" w:hAnsi="Times New Roman" w:cs="Times New Roman"/>
          <w:sz w:val="24"/>
        </w:rPr>
      </w:pPr>
    </w:p>
    <w:p w14:paraId="297D94B4" w14:textId="2D40DB7D" w:rsidR="00625F15" w:rsidRPr="00760495" w:rsidRDefault="00625F15" w:rsidP="00D97172">
      <w:pPr>
        <w:widowControl w:val="0"/>
        <w:ind w:right="-17"/>
        <w:jc w:val="center"/>
        <w:rPr>
          <w:rFonts w:ascii="Times New Roman" w:hAnsi="Times New Roman" w:cs="Times New Roman"/>
          <w:b/>
          <w:sz w:val="24"/>
        </w:rPr>
      </w:pPr>
      <w:r w:rsidRPr="00760495">
        <w:rPr>
          <w:rFonts w:ascii="Times New Roman" w:hAnsi="Times New Roman" w:cs="Times New Roman"/>
          <w:b/>
          <w:sz w:val="24"/>
        </w:rPr>
        <w:t>TERMO DE CONTRATO</w:t>
      </w:r>
    </w:p>
    <w:p w14:paraId="69105E02" w14:textId="77777777" w:rsidR="00D6031F" w:rsidRPr="00760495" w:rsidRDefault="00D6031F" w:rsidP="00D97172">
      <w:pPr>
        <w:widowControl w:val="0"/>
        <w:ind w:right="-17"/>
        <w:jc w:val="center"/>
        <w:rPr>
          <w:rFonts w:ascii="Times New Roman" w:hAnsi="Times New Roman" w:cs="Times New Roman"/>
          <w:b/>
          <w:sz w:val="24"/>
        </w:rPr>
      </w:pPr>
    </w:p>
    <w:p w14:paraId="2AB7E673" w14:textId="77777777" w:rsidR="003D3B5D" w:rsidRPr="00760495" w:rsidRDefault="003D3B5D" w:rsidP="00D97172">
      <w:pPr>
        <w:widowControl w:val="0"/>
        <w:ind w:right="-17"/>
        <w:jc w:val="center"/>
        <w:rPr>
          <w:rFonts w:ascii="Times New Roman" w:hAnsi="Times New Roman" w:cs="Times New Roman"/>
          <w:b/>
          <w:sz w:val="24"/>
        </w:rPr>
      </w:pPr>
    </w:p>
    <w:p w14:paraId="728CA6D4" w14:textId="77777777" w:rsidR="00F02FC8" w:rsidRPr="00760495" w:rsidRDefault="00625F15" w:rsidP="004D4213">
      <w:pPr>
        <w:widowControl w:val="0"/>
        <w:spacing w:after="120" w:line="360" w:lineRule="auto"/>
        <w:ind w:left="2694"/>
        <w:jc w:val="both"/>
        <w:rPr>
          <w:rFonts w:ascii="Times New Roman" w:hAnsi="Times New Roman" w:cs="Times New Roman"/>
          <w:sz w:val="24"/>
        </w:rPr>
      </w:pPr>
      <w:r w:rsidRPr="00760495">
        <w:rPr>
          <w:rFonts w:ascii="Times New Roman" w:hAnsi="Times New Roman" w:cs="Times New Roman"/>
          <w:sz w:val="24"/>
        </w:rPr>
        <w:t>TERMO DE CONTRATO QUE ENTRE SI CELEBRAM O ESTADO DE MATO GROSSO POR INTERMÉDIO DO TRIBUNAL DE JUSTIÇA DO ESTADO DE MATO GROSSO/FUNDO DE APOIO AO JUDICÁRIO - FUNAJURIS E A EMPRESA</w:t>
      </w:r>
      <w:r w:rsidR="006639F4" w:rsidRPr="00760495">
        <w:rPr>
          <w:rFonts w:ascii="Times New Roman" w:hAnsi="Times New Roman" w:cs="Times New Roman"/>
          <w:sz w:val="24"/>
        </w:rPr>
        <w:t xml:space="preserve"> </w:t>
      </w:r>
      <w:r w:rsidR="004B25AA" w:rsidRPr="00760495">
        <w:rPr>
          <w:rFonts w:ascii="Times New Roman" w:hAnsi="Times New Roman" w:cs="Times New Roman"/>
          <w:sz w:val="24"/>
        </w:rPr>
        <w:t xml:space="preserve"> </w:t>
      </w:r>
      <w:r w:rsidRPr="00760495">
        <w:rPr>
          <w:rFonts w:ascii="Times New Roman" w:hAnsi="Times New Roman" w:cs="Times New Roman"/>
          <w:sz w:val="24"/>
        </w:rPr>
        <w:t xml:space="preserve">........................................ </w:t>
      </w:r>
    </w:p>
    <w:p w14:paraId="136C5BA0" w14:textId="18E90F53" w:rsidR="00625F15" w:rsidRPr="00760495" w:rsidRDefault="00625F15" w:rsidP="004D4213">
      <w:pPr>
        <w:widowControl w:val="0"/>
        <w:spacing w:after="120" w:line="360" w:lineRule="auto"/>
        <w:ind w:left="2694"/>
        <w:jc w:val="both"/>
        <w:rPr>
          <w:rFonts w:ascii="Times New Roman" w:hAnsi="Times New Roman" w:cs="Times New Roman"/>
          <w:sz w:val="24"/>
        </w:rPr>
      </w:pPr>
      <w:r w:rsidRPr="00760495">
        <w:rPr>
          <w:rFonts w:ascii="Times New Roman" w:hAnsi="Times New Roman" w:cs="Times New Roman"/>
          <w:sz w:val="24"/>
        </w:rPr>
        <w:t xml:space="preserve"> </w:t>
      </w:r>
    </w:p>
    <w:p w14:paraId="331B8B07" w14:textId="5EF11772" w:rsidR="008D0630" w:rsidRPr="00760495" w:rsidRDefault="00625F15" w:rsidP="00890DFA">
      <w:pPr>
        <w:widowControl w:val="0"/>
        <w:spacing w:line="360" w:lineRule="auto"/>
        <w:jc w:val="both"/>
        <w:rPr>
          <w:rFonts w:ascii="Times New Roman" w:hAnsi="Times New Roman" w:cs="Times New Roman"/>
          <w:sz w:val="24"/>
        </w:rPr>
      </w:pPr>
      <w:r w:rsidRPr="00760495">
        <w:rPr>
          <w:rFonts w:ascii="Times New Roman" w:hAnsi="Times New Roman" w:cs="Times New Roman"/>
          <w:sz w:val="24"/>
        </w:rPr>
        <w:t>O ESTADO DE MATO GROSSO, por intermédio do PODER JUDICIÁRIO/TRIBUNAL DE JUSTIÇA, CNPJ N. 03.535</w:t>
      </w:r>
      <w:r w:rsidR="005514E1" w:rsidRPr="00760495">
        <w:rPr>
          <w:rFonts w:ascii="Times New Roman" w:hAnsi="Times New Roman" w:cs="Times New Roman"/>
          <w:sz w:val="24"/>
        </w:rPr>
        <w:t>.</w:t>
      </w:r>
      <w:r w:rsidRPr="00760495">
        <w:rPr>
          <w:rFonts w:ascii="Times New Roman" w:hAnsi="Times New Roman" w:cs="Times New Roman"/>
          <w:sz w:val="24"/>
        </w:rPr>
        <w:t xml:space="preserve">606/0001-10 </w:t>
      </w:r>
      <w:r w:rsidR="004F5E28" w:rsidRPr="00760495">
        <w:rPr>
          <w:rFonts w:ascii="Times New Roman" w:hAnsi="Times New Roman" w:cs="Times New Roman"/>
          <w:sz w:val="24"/>
        </w:rPr>
        <w:t xml:space="preserve">(Fonte 1.500.0000), </w:t>
      </w:r>
      <w:r w:rsidRPr="00760495">
        <w:rPr>
          <w:rFonts w:ascii="Times New Roman" w:hAnsi="Times New Roman" w:cs="Times New Roman"/>
          <w:sz w:val="24"/>
        </w:rPr>
        <w:t>ou do FUNDO DE APOIO AO JUDICIÁRIO/FUNAJURIS, CNPJ sob o n° 01.872</w:t>
      </w:r>
      <w:r w:rsidR="00FC0FFA" w:rsidRPr="00760495">
        <w:rPr>
          <w:rFonts w:ascii="Times New Roman" w:hAnsi="Times New Roman" w:cs="Times New Roman"/>
          <w:sz w:val="24"/>
        </w:rPr>
        <w:t>.</w:t>
      </w:r>
      <w:r w:rsidRPr="00760495">
        <w:rPr>
          <w:rFonts w:ascii="Times New Roman" w:hAnsi="Times New Roman" w:cs="Times New Roman"/>
          <w:sz w:val="24"/>
        </w:rPr>
        <w:t xml:space="preserve">837/0001-93 (Fonte </w:t>
      </w:r>
      <w:r w:rsidR="00771D95" w:rsidRPr="00760495">
        <w:rPr>
          <w:rFonts w:ascii="Times New Roman" w:hAnsi="Times New Roman" w:cs="Times New Roman"/>
          <w:sz w:val="24"/>
        </w:rPr>
        <w:t>1.760.0000/2.760.0000</w:t>
      </w:r>
      <w:r w:rsidRPr="00760495">
        <w:rPr>
          <w:rFonts w:ascii="Times New Roman" w:hAnsi="Times New Roman" w:cs="Times New Roman"/>
          <w:sz w:val="24"/>
        </w:rPr>
        <w:t>), sediado no Palácio da Justiça, Centro Político Administrativo, em Cuiabá/MT, CEP 78.049-926, neste ato representado pel</w:t>
      </w:r>
      <w:r w:rsidR="00890DFA" w:rsidRPr="00760495">
        <w:rPr>
          <w:rFonts w:ascii="Times New Roman" w:hAnsi="Times New Roman" w:cs="Times New Roman"/>
          <w:sz w:val="24"/>
        </w:rPr>
        <w:t>o</w:t>
      </w:r>
      <w:r w:rsidRPr="00760495">
        <w:rPr>
          <w:rFonts w:ascii="Times New Roman" w:hAnsi="Times New Roman" w:cs="Times New Roman"/>
          <w:sz w:val="24"/>
        </w:rPr>
        <w:t xml:space="preserve"> s</w:t>
      </w:r>
      <w:r w:rsidR="00890DFA" w:rsidRPr="00760495">
        <w:rPr>
          <w:rFonts w:ascii="Times New Roman" w:hAnsi="Times New Roman" w:cs="Times New Roman"/>
          <w:sz w:val="24"/>
        </w:rPr>
        <w:t>e</w:t>
      </w:r>
      <w:r w:rsidRPr="00760495">
        <w:rPr>
          <w:rFonts w:ascii="Times New Roman" w:hAnsi="Times New Roman" w:cs="Times New Roman"/>
          <w:sz w:val="24"/>
        </w:rPr>
        <w:t xml:space="preserve">u Presidente, </w:t>
      </w:r>
      <w:r w:rsidR="00890DFA" w:rsidRPr="00760495">
        <w:rPr>
          <w:rFonts w:ascii="Times New Roman" w:hAnsi="Times New Roman" w:cs="Times New Roman"/>
          <w:sz w:val="24"/>
        </w:rPr>
        <w:t>o Excelentíssimo</w:t>
      </w:r>
      <w:r w:rsidRPr="00760495">
        <w:rPr>
          <w:rFonts w:ascii="Times New Roman" w:hAnsi="Times New Roman" w:cs="Times New Roman"/>
          <w:sz w:val="24"/>
        </w:rPr>
        <w:t xml:space="preserve"> Senhor Desembargador</w:t>
      </w:r>
      <w:r w:rsidR="00890DFA" w:rsidRPr="00760495">
        <w:rPr>
          <w:rFonts w:ascii="Times New Roman" w:hAnsi="Times New Roman" w:cs="Times New Roman"/>
          <w:sz w:val="24"/>
        </w:rPr>
        <w:t>....................................................................................</w:t>
      </w:r>
      <w:r w:rsidRPr="00760495">
        <w:rPr>
          <w:rFonts w:ascii="Times New Roman" w:hAnsi="Times New Roman" w:cs="Times New Roman"/>
          <w:sz w:val="24"/>
        </w:rPr>
        <w:t xml:space="preserve">, doravante denominado CONTRATANTE, e a empresa .............................. inscrita no CNPJ/MF sob o nº ............................, sediada na ..................................., em ............................. doravante designada CONTRATADA, neste ato representada pelo(a) Sr.(a) </w:t>
      </w:r>
      <w:r w:rsidR="00FA5F82" w:rsidRPr="00760495">
        <w:rPr>
          <w:rFonts w:ascii="Times New Roman" w:hAnsi="Times New Roman" w:cs="Times New Roman"/>
          <w:sz w:val="24"/>
        </w:rPr>
        <w:t>...................</w:t>
      </w:r>
      <w:r w:rsidRPr="00760495">
        <w:rPr>
          <w:rFonts w:ascii="Times New Roman" w:hAnsi="Times New Roman" w:cs="Times New Roman"/>
          <w:sz w:val="24"/>
        </w:rPr>
        <w:t xml:space="preserve">tendo em vista o que consta no </w:t>
      </w:r>
      <w:r w:rsidR="000E4612" w:rsidRPr="00760495">
        <w:rPr>
          <w:rFonts w:ascii="Times New Roman" w:hAnsi="Times New Roman" w:cs="Times New Roman"/>
          <w:sz w:val="24"/>
        </w:rPr>
        <w:t xml:space="preserve">Processo Administrativo n. </w:t>
      </w:r>
      <w:r w:rsidR="000B2EF7">
        <w:rPr>
          <w:rFonts w:ascii="Times New Roman" w:hAnsi="Times New Roman" w:cs="Times New Roman"/>
          <w:sz w:val="24"/>
        </w:rPr>
        <w:t>30</w:t>
      </w:r>
      <w:r w:rsidR="000B36F5" w:rsidRPr="00760495">
        <w:rPr>
          <w:rFonts w:ascii="Times New Roman" w:hAnsi="Times New Roman" w:cs="Times New Roman"/>
          <w:sz w:val="24"/>
        </w:rPr>
        <w:t>/</w:t>
      </w:r>
      <w:r w:rsidR="00626284">
        <w:rPr>
          <w:rFonts w:ascii="Times New Roman" w:hAnsi="Times New Roman" w:cs="Times New Roman"/>
          <w:sz w:val="24"/>
        </w:rPr>
        <w:t>202</w:t>
      </w:r>
      <w:r w:rsidR="000B2EF7">
        <w:rPr>
          <w:rFonts w:ascii="Times New Roman" w:hAnsi="Times New Roman" w:cs="Times New Roman"/>
          <w:sz w:val="24"/>
        </w:rPr>
        <w:t>6</w:t>
      </w:r>
      <w:r w:rsidR="004076EC" w:rsidRPr="00760495">
        <w:rPr>
          <w:rFonts w:ascii="Times New Roman" w:hAnsi="Times New Roman" w:cs="Times New Roman"/>
          <w:sz w:val="24"/>
        </w:rPr>
        <w:t xml:space="preserve"> (</w:t>
      </w:r>
      <w:r w:rsidR="006512E4" w:rsidRPr="00760495">
        <w:rPr>
          <w:rFonts w:ascii="Times New Roman" w:hAnsi="Times New Roman" w:cs="Times New Roman"/>
          <w:sz w:val="24"/>
        </w:rPr>
        <w:t>C</w:t>
      </w:r>
      <w:r w:rsidR="00D554AD" w:rsidRPr="00760495">
        <w:rPr>
          <w:rFonts w:ascii="Times New Roman" w:hAnsi="Times New Roman" w:cs="Times New Roman"/>
          <w:sz w:val="24"/>
        </w:rPr>
        <w:t>IA</w:t>
      </w:r>
      <w:r w:rsidR="006512E4" w:rsidRPr="00760495">
        <w:rPr>
          <w:rFonts w:ascii="Times New Roman" w:hAnsi="Times New Roman" w:cs="Times New Roman"/>
          <w:sz w:val="24"/>
        </w:rPr>
        <w:t xml:space="preserve"> </w:t>
      </w:r>
      <w:r w:rsidR="00F33DEA">
        <w:rPr>
          <w:rFonts w:ascii="Times New Roman" w:hAnsi="Times New Roman" w:cs="Times New Roman"/>
          <w:sz w:val="24"/>
        </w:rPr>
        <w:t>0004523-67.2026.8.11.0000</w:t>
      </w:r>
      <w:r w:rsidR="009D7F76" w:rsidRPr="00760495">
        <w:rPr>
          <w:rFonts w:ascii="Times New Roman" w:hAnsi="Times New Roman" w:cs="Times New Roman"/>
          <w:sz w:val="24"/>
        </w:rPr>
        <w:t xml:space="preserve">) — </w:t>
      </w:r>
      <w:r w:rsidR="009D7F76" w:rsidRPr="00760495">
        <w:rPr>
          <w:rFonts w:ascii="Times New Roman" w:hAnsi="Times New Roman" w:cs="Times New Roman"/>
          <w:b/>
          <w:bCs/>
          <w:sz w:val="24"/>
        </w:rPr>
        <w:t>Pr</w:t>
      </w:r>
      <w:r w:rsidR="004076EC" w:rsidRPr="00760495">
        <w:rPr>
          <w:rFonts w:ascii="Times New Roman" w:hAnsi="Times New Roman" w:cs="Times New Roman"/>
          <w:b/>
          <w:bCs/>
          <w:sz w:val="24"/>
        </w:rPr>
        <w:t xml:space="preserve">egão Eletrônico n. </w:t>
      </w:r>
      <w:r w:rsidR="00F33DEA">
        <w:rPr>
          <w:rFonts w:ascii="Times New Roman" w:hAnsi="Times New Roman" w:cs="Times New Roman"/>
          <w:b/>
          <w:bCs/>
          <w:sz w:val="24"/>
        </w:rPr>
        <w:t>20/2026</w:t>
      </w:r>
      <w:r w:rsidRPr="00760495">
        <w:rPr>
          <w:rFonts w:ascii="Times New Roman" w:hAnsi="Times New Roman" w:cs="Times New Roman"/>
          <w:sz w:val="24"/>
        </w:rPr>
        <w:t xml:space="preserve"> e em observância à Lei nº </w:t>
      </w:r>
      <w:r w:rsidR="001D72B9" w:rsidRPr="00760495">
        <w:rPr>
          <w:rFonts w:ascii="Times New Roman" w:hAnsi="Times New Roman" w:cs="Times New Roman"/>
          <w:sz w:val="24"/>
        </w:rPr>
        <w:t xml:space="preserve">14.133/2021 </w:t>
      </w:r>
      <w:r w:rsidR="001C1332" w:rsidRPr="00760495">
        <w:rPr>
          <w:rFonts w:ascii="Times New Roman" w:hAnsi="Times New Roman" w:cs="Times New Roman"/>
          <w:sz w:val="24"/>
        </w:rPr>
        <w:t>e, se necessário, à Lei Complementar n. 123/2006</w:t>
      </w:r>
      <w:r w:rsidRPr="00760495">
        <w:rPr>
          <w:rFonts w:ascii="Times New Roman" w:hAnsi="Times New Roman" w:cs="Times New Roman"/>
          <w:sz w:val="24"/>
        </w:rPr>
        <w:t>, resolvem celebrar o presente Contrato, mediante as cláusulas e condições a seguir enunciadas.</w:t>
      </w:r>
    </w:p>
    <w:p w14:paraId="6E69CE83" w14:textId="0A9A197E" w:rsidR="001D72B9" w:rsidRPr="00760495" w:rsidRDefault="001D72B9" w:rsidP="00057D9B">
      <w:pPr>
        <w:pStyle w:val="Nivel01"/>
        <w:numPr>
          <w:ilvl w:val="0"/>
          <w:numId w:val="25"/>
        </w:numPr>
        <w:tabs>
          <w:tab w:val="left" w:pos="567"/>
        </w:tabs>
        <w:spacing w:before="240" w:after="0" w:line="240" w:lineRule="auto"/>
        <w:ind w:right="0"/>
        <w:rPr>
          <w:rFonts w:ascii="Times New Roman" w:hAnsi="Times New Roman"/>
          <w:sz w:val="24"/>
          <w:szCs w:val="24"/>
        </w:rPr>
      </w:pPr>
      <w:r w:rsidRPr="00760495">
        <w:rPr>
          <w:rFonts w:ascii="Times New Roman" w:hAnsi="Times New Roman"/>
          <w:sz w:val="24"/>
          <w:szCs w:val="24"/>
        </w:rPr>
        <w:t xml:space="preserve">CLÁUSULA PRIMEIRA – OBJETO </w:t>
      </w:r>
      <w:r w:rsidR="00057D9B" w:rsidRPr="00760495">
        <w:rPr>
          <w:rFonts w:ascii="Times New Roman" w:hAnsi="Times New Roman"/>
          <w:sz w:val="24"/>
          <w:szCs w:val="24"/>
        </w:rPr>
        <w:t>(art. 92, I e II da Lei 14.133/2021).</w:t>
      </w:r>
    </w:p>
    <w:p w14:paraId="6FE97CF9" w14:textId="77777777" w:rsidR="00351339" w:rsidRPr="00760495" w:rsidRDefault="00351339" w:rsidP="00351339">
      <w:pPr>
        <w:rPr>
          <w:rFonts w:ascii="Times New Roman" w:hAnsi="Times New Roman" w:cs="Times New Roman"/>
          <w:sz w:val="24"/>
        </w:rPr>
      </w:pPr>
    </w:p>
    <w:p w14:paraId="32514382" w14:textId="3D5ECC35" w:rsidR="00CA3CD8" w:rsidRPr="00760495" w:rsidRDefault="005219E8" w:rsidP="00BB7FC6">
      <w:pPr>
        <w:pStyle w:val="Nvel2-Red"/>
        <w:numPr>
          <w:ilvl w:val="1"/>
          <w:numId w:val="26"/>
        </w:numPr>
        <w:spacing w:before="0" w:after="0" w:line="360" w:lineRule="auto"/>
        <w:ind w:left="0" w:firstLine="0"/>
        <w:rPr>
          <w:rFonts w:ascii="Times New Roman" w:eastAsiaTheme="minorHAnsi" w:hAnsi="Times New Roman" w:cs="Times New Roman"/>
          <w:bCs/>
          <w:i w:val="0"/>
          <w:color w:val="000000"/>
          <w:sz w:val="24"/>
          <w:szCs w:val="24"/>
        </w:rPr>
      </w:pPr>
      <w:r w:rsidRPr="005219E8">
        <w:rPr>
          <w:rFonts w:ascii="Times New Roman" w:eastAsiaTheme="minorHAnsi" w:hAnsi="Times New Roman" w:cs="Times New Roman"/>
          <w:bCs/>
          <w:i w:val="0"/>
          <w:color w:val="000000"/>
          <w:sz w:val="24"/>
          <w:szCs w:val="24"/>
        </w:rPr>
        <w:lastRenderedPageBreak/>
        <w:t>Contratação de serviço de envio de mensagens curtas de texto – SMS (Short Message Service), para usuários de telefonia móvel, incluindo o fornecimento de plataforma de gestão web, e suporte técnico e operacional pelo prazo de 24 (vinte e quatro) meses</w:t>
      </w:r>
      <w:r w:rsidR="007A0117" w:rsidRPr="00760495">
        <w:rPr>
          <w:rFonts w:ascii="Times New Roman" w:eastAsiaTheme="minorHAnsi" w:hAnsi="Times New Roman" w:cs="Times New Roman"/>
          <w:bCs/>
          <w:i w:val="0"/>
          <w:color w:val="000000"/>
          <w:sz w:val="24"/>
          <w:szCs w:val="24"/>
        </w:rPr>
        <w:t>.</w:t>
      </w:r>
      <w:r w:rsidR="00CA3CD8" w:rsidRPr="00760495">
        <w:rPr>
          <w:rFonts w:ascii="Times New Roman" w:eastAsiaTheme="minorHAnsi" w:hAnsi="Times New Roman" w:cs="Times New Roman"/>
          <w:bCs/>
          <w:i w:val="0"/>
          <w:color w:val="000000"/>
          <w:sz w:val="24"/>
          <w:szCs w:val="24"/>
        </w:rPr>
        <w:t xml:space="preserve"> </w:t>
      </w:r>
    </w:p>
    <w:p w14:paraId="78E8590B" w14:textId="78461954" w:rsidR="005A2BA2" w:rsidRPr="00760495" w:rsidRDefault="005A2BA2" w:rsidP="00CA3CD8">
      <w:pPr>
        <w:pStyle w:val="Nvel2-Red"/>
        <w:numPr>
          <w:ilvl w:val="0"/>
          <w:numId w:val="0"/>
        </w:numPr>
        <w:rPr>
          <w:rFonts w:ascii="Times New Roman" w:eastAsiaTheme="minorHAnsi" w:hAnsi="Times New Roman" w:cs="Times New Roman"/>
          <w:bCs/>
          <w:i w:val="0"/>
          <w:color w:val="000000"/>
          <w:sz w:val="24"/>
          <w:szCs w:val="24"/>
        </w:rPr>
      </w:pPr>
    </w:p>
    <w:p w14:paraId="49C4AA27" w14:textId="77777777" w:rsidR="001D72B9" w:rsidRPr="00760495" w:rsidRDefault="001D72B9" w:rsidP="00901A99">
      <w:pPr>
        <w:pStyle w:val="Nvel2-Red"/>
        <w:numPr>
          <w:ilvl w:val="1"/>
          <w:numId w:val="40"/>
        </w:numPr>
        <w:ind w:left="0" w:firstLine="0"/>
        <w:rPr>
          <w:rFonts w:ascii="Times New Roman" w:hAnsi="Times New Roman" w:cs="Times New Roman"/>
          <w:b/>
          <w:i w:val="0"/>
          <w:color w:val="auto"/>
          <w:sz w:val="24"/>
          <w:szCs w:val="24"/>
        </w:rPr>
      </w:pPr>
      <w:r w:rsidRPr="00760495">
        <w:rPr>
          <w:rFonts w:ascii="Times New Roman" w:hAnsi="Times New Roman" w:cs="Times New Roman"/>
          <w:i w:val="0"/>
          <w:color w:val="auto"/>
          <w:sz w:val="24"/>
          <w:szCs w:val="24"/>
        </w:rPr>
        <w:t>Objeto da contratação:</w:t>
      </w:r>
    </w:p>
    <w:tbl>
      <w:tblPr>
        <w:tblStyle w:val="Tabelacomgrade30"/>
        <w:tblW w:w="9823" w:type="dxa"/>
        <w:tblLayout w:type="fixed"/>
        <w:tblLook w:val="04A0" w:firstRow="1" w:lastRow="0" w:firstColumn="1" w:lastColumn="0" w:noHBand="0" w:noVBand="1"/>
      </w:tblPr>
      <w:tblGrid>
        <w:gridCol w:w="769"/>
        <w:gridCol w:w="1607"/>
        <w:gridCol w:w="3927"/>
        <w:gridCol w:w="1613"/>
        <w:gridCol w:w="1907"/>
      </w:tblGrid>
      <w:tr w:rsidR="00402205" w:rsidRPr="00760495" w14:paraId="2246D076" w14:textId="77777777" w:rsidTr="00B82577">
        <w:trPr>
          <w:trHeight w:val="1694"/>
        </w:trPr>
        <w:tc>
          <w:tcPr>
            <w:tcW w:w="769" w:type="dxa"/>
          </w:tcPr>
          <w:p w14:paraId="46CC4B88" w14:textId="77777777" w:rsidR="00402205" w:rsidRPr="00760495" w:rsidRDefault="00402205" w:rsidP="00945DE8">
            <w:pPr>
              <w:widowControl w:val="0"/>
              <w:autoSpaceDE w:val="0"/>
              <w:autoSpaceDN w:val="0"/>
              <w:adjustRightInd w:val="0"/>
              <w:jc w:val="center"/>
              <w:rPr>
                <w:rFonts w:ascii="Times New Roman" w:hAnsi="Times New Roman" w:cs="Times New Roman"/>
                <w:b/>
                <w:noProof/>
                <w:color w:val="000000"/>
                <w:sz w:val="24"/>
                <w:lang w:val="pt-PT" w:eastAsia="pt-PT"/>
              </w:rPr>
            </w:pPr>
            <w:r w:rsidRPr="00760495">
              <w:rPr>
                <w:rFonts w:ascii="Times New Roman" w:hAnsi="Times New Roman" w:cs="Times New Roman"/>
                <w:b/>
                <w:noProof/>
                <w:color w:val="000000"/>
                <w:sz w:val="24"/>
                <w:lang w:val="pt-PT" w:eastAsia="pt-PT"/>
              </w:rPr>
              <w:t>ITEM</w:t>
            </w:r>
          </w:p>
        </w:tc>
        <w:tc>
          <w:tcPr>
            <w:tcW w:w="1607" w:type="dxa"/>
          </w:tcPr>
          <w:p w14:paraId="785CC78F" w14:textId="4D1C405C" w:rsidR="00402205" w:rsidRPr="00760495" w:rsidRDefault="00402205" w:rsidP="00945DE8">
            <w:pPr>
              <w:widowControl w:val="0"/>
              <w:autoSpaceDE w:val="0"/>
              <w:autoSpaceDN w:val="0"/>
              <w:adjustRightInd w:val="0"/>
              <w:jc w:val="center"/>
              <w:rPr>
                <w:rFonts w:ascii="Times New Roman" w:hAnsi="Times New Roman" w:cs="Times New Roman"/>
                <w:b/>
                <w:noProof/>
                <w:color w:val="000000"/>
                <w:sz w:val="24"/>
                <w:lang w:val="pt-PT" w:eastAsia="pt-PT"/>
              </w:rPr>
            </w:pPr>
            <w:r w:rsidRPr="00760495">
              <w:rPr>
                <w:rFonts w:ascii="Times New Roman" w:hAnsi="Times New Roman" w:cs="Times New Roman"/>
                <w:b/>
                <w:noProof/>
                <w:color w:val="000000"/>
                <w:sz w:val="24"/>
                <w:lang w:val="pt-PT" w:eastAsia="pt-PT"/>
              </w:rPr>
              <w:t>UNIDADE GESTORA</w:t>
            </w:r>
          </w:p>
        </w:tc>
        <w:tc>
          <w:tcPr>
            <w:tcW w:w="3927" w:type="dxa"/>
          </w:tcPr>
          <w:p w14:paraId="239DEE4A" w14:textId="2D01A615" w:rsidR="00402205" w:rsidRPr="00760495" w:rsidRDefault="00402205" w:rsidP="00945DE8">
            <w:pPr>
              <w:widowControl w:val="0"/>
              <w:autoSpaceDE w:val="0"/>
              <w:autoSpaceDN w:val="0"/>
              <w:adjustRightInd w:val="0"/>
              <w:jc w:val="center"/>
              <w:rPr>
                <w:rFonts w:ascii="Times New Roman" w:hAnsi="Times New Roman" w:cs="Times New Roman"/>
                <w:b/>
                <w:noProof/>
                <w:color w:val="000000"/>
                <w:sz w:val="24"/>
                <w:lang w:val="pt-PT" w:eastAsia="pt-PT"/>
              </w:rPr>
            </w:pPr>
            <w:r w:rsidRPr="00760495">
              <w:rPr>
                <w:rFonts w:ascii="Times New Roman" w:hAnsi="Times New Roman" w:cs="Times New Roman"/>
                <w:b/>
                <w:noProof/>
                <w:color w:val="000000"/>
                <w:sz w:val="24"/>
                <w:lang w:val="pt-PT" w:eastAsia="pt-PT"/>
              </w:rPr>
              <w:t xml:space="preserve">DESCRIÇÃO </w:t>
            </w:r>
          </w:p>
        </w:tc>
        <w:tc>
          <w:tcPr>
            <w:tcW w:w="1613" w:type="dxa"/>
          </w:tcPr>
          <w:p w14:paraId="379C98E6" w14:textId="14ECFAE1" w:rsidR="007E1B65" w:rsidRPr="00760495" w:rsidRDefault="00402205" w:rsidP="007E1B65">
            <w:pPr>
              <w:widowControl w:val="0"/>
              <w:autoSpaceDE w:val="0"/>
              <w:autoSpaceDN w:val="0"/>
              <w:adjustRightInd w:val="0"/>
              <w:jc w:val="center"/>
              <w:rPr>
                <w:rFonts w:ascii="Times New Roman" w:hAnsi="Times New Roman" w:cs="Times New Roman"/>
                <w:b/>
                <w:noProof/>
                <w:color w:val="000000"/>
                <w:sz w:val="24"/>
                <w:lang w:val="pt-PT" w:eastAsia="pt-PT"/>
              </w:rPr>
            </w:pPr>
            <w:r w:rsidRPr="00760495">
              <w:rPr>
                <w:rFonts w:ascii="Times New Roman" w:hAnsi="Times New Roman" w:cs="Times New Roman"/>
                <w:b/>
                <w:noProof/>
                <w:color w:val="000000"/>
                <w:sz w:val="24"/>
                <w:lang w:val="pt-PT" w:eastAsia="pt-PT"/>
              </w:rPr>
              <w:t xml:space="preserve">QTD </w:t>
            </w:r>
          </w:p>
          <w:p w14:paraId="7CCB4766" w14:textId="378F5ECF" w:rsidR="00402205" w:rsidRPr="00760495" w:rsidRDefault="00402205" w:rsidP="00945DE8">
            <w:pPr>
              <w:widowControl w:val="0"/>
              <w:autoSpaceDE w:val="0"/>
              <w:autoSpaceDN w:val="0"/>
              <w:adjustRightInd w:val="0"/>
              <w:jc w:val="center"/>
              <w:rPr>
                <w:rFonts w:ascii="Times New Roman" w:hAnsi="Times New Roman" w:cs="Times New Roman"/>
                <w:b/>
                <w:noProof/>
                <w:color w:val="000000"/>
                <w:sz w:val="24"/>
                <w:lang w:val="pt-PT" w:eastAsia="pt-PT"/>
              </w:rPr>
            </w:pPr>
          </w:p>
        </w:tc>
        <w:tc>
          <w:tcPr>
            <w:tcW w:w="1907" w:type="dxa"/>
          </w:tcPr>
          <w:p w14:paraId="1D7F0EF1" w14:textId="76FF2816" w:rsidR="00402205" w:rsidRPr="00760495" w:rsidRDefault="00402205" w:rsidP="00945DE8">
            <w:pPr>
              <w:widowControl w:val="0"/>
              <w:autoSpaceDE w:val="0"/>
              <w:autoSpaceDN w:val="0"/>
              <w:adjustRightInd w:val="0"/>
              <w:jc w:val="center"/>
              <w:rPr>
                <w:rFonts w:ascii="Times New Roman" w:hAnsi="Times New Roman" w:cs="Times New Roman"/>
                <w:b/>
                <w:noProof/>
                <w:color w:val="000000"/>
                <w:sz w:val="24"/>
                <w:lang w:val="pt-PT" w:eastAsia="pt-PT"/>
              </w:rPr>
            </w:pPr>
            <w:r w:rsidRPr="00760495">
              <w:rPr>
                <w:rFonts w:ascii="Times New Roman" w:hAnsi="Times New Roman" w:cs="Times New Roman"/>
                <w:b/>
                <w:noProof/>
                <w:color w:val="000000"/>
                <w:sz w:val="24"/>
                <w:lang w:val="pt-PT" w:eastAsia="pt-PT"/>
              </w:rPr>
              <w:t xml:space="preserve">VALOR </w:t>
            </w:r>
          </w:p>
        </w:tc>
      </w:tr>
      <w:tr w:rsidR="00402205" w:rsidRPr="00760495" w14:paraId="59F176BA" w14:textId="77777777" w:rsidTr="00B82577">
        <w:trPr>
          <w:trHeight w:val="1253"/>
        </w:trPr>
        <w:tc>
          <w:tcPr>
            <w:tcW w:w="769" w:type="dxa"/>
          </w:tcPr>
          <w:p w14:paraId="5D28D306" w14:textId="2F83B2F2" w:rsidR="00402205" w:rsidRPr="00760495" w:rsidRDefault="00402205" w:rsidP="00DA31CB">
            <w:pPr>
              <w:widowControl w:val="0"/>
              <w:autoSpaceDE w:val="0"/>
              <w:autoSpaceDN w:val="0"/>
              <w:adjustRightInd w:val="0"/>
              <w:spacing w:line="360" w:lineRule="auto"/>
              <w:jc w:val="center"/>
              <w:rPr>
                <w:rFonts w:ascii="Times New Roman" w:hAnsi="Times New Roman" w:cs="Times New Roman"/>
                <w:b/>
                <w:noProof/>
                <w:color w:val="000000"/>
                <w:sz w:val="24"/>
                <w:lang w:val="pt-PT" w:eastAsia="pt-PT"/>
              </w:rPr>
            </w:pPr>
            <w:r w:rsidRPr="00760495">
              <w:rPr>
                <w:rFonts w:ascii="Times New Roman" w:hAnsi="Times New Roman" w:cs="Times New Roman"/>
                <w:b/>
                <w:noProof/>
                <w:color w:val="000000"/>
                <w:sz w:val="24"/>
                <w:lang w:val="pt-PT" w:eastAsia="pt-PT"/>
              </w:rPr>
              <w:t>01</w:t>
            </w:r>
          </w:p>
        </w:tc>
        <w:tc>
          <w:tcPr>
            <w:tcW w:w="1607" w:type="dxa"/>
          </w:tcPr>
          <w:p w14:paraId="0B194570" w14:textId="245C098F" w:rsidR="00402205" w:rsidRPr="00760495" w:rsidRDefault="00C01627" w:rsidP="00DA31CB">
            <w:pPr>
              <w:widowControl w:val="0"/>
              <w:autoSpaceDE w:val="0"/>
              <w:autoSpaceDN w:val="0"/>
              <w:adjustRightInd w:val="0"/>
              <w:spacing w:line="360" w:lineRule="auto"/>
              <w:jc w:val="center"/>
              <w:rPr>
                <w:rFonts w:ascii="Times New Roman" w:hAnsi="Times New Roman" w:cs="Times New Roman"/>
                <w:b/>
                <w:noProof/>
                <w:color w:val="000000"/>
                <w:sz w:val="24"/>
                <w:lang w:val="pt-PT" w:eastAsia="pt-PT"/>
              </w:rPr>
            </w:pPr>
            <w:r w:rsidRPr="00760495">
              <w:rPr>
                <w:rFonts w:ascii="Times New Roman" w:hAnsi="Times New Roman" w:cs="Times New Roman"/>
                <w:b/>
                <w:noProof/>
                <w:color w:val="000000"/>
                <w:sz w:val="24"/>
                <w:lang w:val="pt-PT" w:eastAsia="pt-PT"/>
              </w:rPr>
              <w:t>..</w:t>
            </w:r>
          </w:p>
        </w:tc>
        <w:tc>
          <w:tcPr>
            <w:tcW w:w="3927" w:type="dxa"/>
          </w:tcPr>
          <w:p w14:paraId="0912D1A0" w14:textId="2CA7ACCA" w:rsidR="00402205" w:rsidRPr="00760495" w:rsidRDefault="00402205" w:rsidP="00DA31CB">
            <w:pPr>
              <w:widowControl w:val="0"/>
              <w:autoSpaceDE w:val="0"/>
              <w:autoSpaceDN w:val="0"/>
              <w:adjustRightInd w:val="0"/>
              <w:spacing w:line="360" w:lineRule="auto"/>
              <w:jc w:val="center"/>
              <w:rPr>
                <w:rFonts w:ascii="Times New Roman" w:hAnsi="Times New Roman" w:cs="Times New Roman"/>
                <w:b/>
                <w:noProof/>
                <w:color w:val="000000"/>
                <w:sz w:val="24"/>
                <w:lang w:val="pt-PT" w:eastAsia="pt-PT"/>
              </w:rPr>
            </w:pPr>
            <w:r w:rsidRPr="00760495">
              <w:rPr>
                <w:rFonts w:ascii="Times New Roman" w:hAnsi="Times New Roman" w:cs="Times New Roman"/>
                <w:b/>
                <w:noProof/>
                <w:color w:val="000000"/>
                <w:sz w:val="24"/>
                <w:lang w:val="pt-PT" w:eastAsia="pt-PT"/>
              </w:rPr>
              <w:t>..</w:t>
            </w:r>
          </w:p>
        </w:tc>
        <w:tc>
          <w:tcPr>
            <w:tcW w:w="1613" w:type="dxa"/>
          </w:tcPr>
          <w:p w14:paraId="3200A8B0" w14:textId="2CA39137" w:rsidR="00402205" w:rsidRPr="00760495" w:rsidRDefault="00402205" w:rsidP="00DA31CB">
            <w:pPr>
              <w:widowControl w:val="0"/>
              <w:autoSpaceDE w:val="0"/>
              <w:autoSpaceDN w:val="0"/>
              <w:adjustRightInd w:val="0"/>
              <w:spacing w:line="360" w:lineRule="auto"/>
              <w:jc w:val="center"/>
              <w:rPr>
                <w:rFonts w:ascii="Times New Roman" w:hAnsi="Times New Roman" w:cs="Times New Roman"/>
                <w:b/>
                <w:noProof/>
                <w:color w:val="000000"/>
                <w:sz w:val="24"/>
                <w:lang w:val="pt-PT" w:eastAsia="pt-PT"/>
              </w:rPr>
            </w:pPr>
            <w:r w:rsidRPr="00760495">
              <w:rPr>
                <w:rFonts w:ascii="Times New Roman" w:hAnsi="Times New Roman" w:cs="Times New Roman"/>
                <w:b/>
                <w:noProof/>
                <w:color w:val="000000"/>
                <w:sz w:val="24"/>
                <w:lang w:val="pt-PT" w:eastAsia="pt-PT"/>
              </w:rPr>
              <w:t>..</w:t>
            </w:r>
          </w:p>
        </w:tc>
        <w:tc>
          <w:tcPr>
            <w:tcW w:w="1907" w:type="dxa"/>
          </w:tcPr>
          <w:p w14:paraId="5E543F4D" w14:textId="1A06B503" w:rsidR="00402205" w:rsidRPr="00760495" w:rsidRDefault="00402205" w:rsidP="00DA31CB">
            <w:pPr>
              <w:widowControl w:val="0"/>
              <w:autoSpaceDE w:val="0"/>
              <w:autoSpaceDN w:val="0"/>
              <w:adjustRightInd w:val="0"/>
              <w:spacing w:line="360" w:lineRule="auto"/>
              <w:jc w:val="center"/>
              <w:rPr>
                <w:rFonts w:ascii="Times New Roman" w:hAnsi="Times New Roman" w:cs="Times New Roman"/>
                <w:b/>
                <w:noProof/>
                <w:color w:val="000000"/>
                <w:sz w:val="24"/>
                <w:lang w:val="pt-PT" w:eastAsia="pt-PT"/>
              </w:rPr>
            </w:pPr>
            <w:r w:rsidRPr="00760495">
              <w:rPr>
                <w:rFonts w:ascii="Times New Roman" w:hAnsi="Times New Roman" w:cs="Times New Roman"/>
                <w:b/>
                <w:noProof/>
                <w:color w:val="000000"/>
                <w:sz w:val="24"/>
                <w:lang w:val="pt-PT" w:eastAsia="pt-PT"/>
              </w:rPr>
              <w:t>..</w:t>
            </w:r>
          </w:p>
        </w:tc>
      </w:tr>
      <w:tr w:rsidR="00C01627" w:rsidRPr="00760495" w14:paraId="0278AB51" w14:textId="77777777" w:rsidTr="00B82577">
        <w:trPr>
          <w:trHeight w:val="1288"/>
        </w:trPr>
        <w:tc>
          <w:tcPr>
            <w:tcW w:w="769" w:type="dxa"/>
          </w:tcPr>
          <w:p w14:paraId="7E7B6938" w14:textId="6A50E437" w:rsidR="00C01627" w:rsidRPr="00760495" w:rsidRDefault="00C01627" w:rsidP="00DA31CB">
            <w:pPr>
              <w:widowControl w:val="0"/>
              <w:autoSpaceDE w:val="0"/>
              <w:autoSpaceDN w:val="0"/>
              <w:adjustRightInd w:val="0"/>
              <w:spacing w:line="360" w:lineRule="auto"/>
              <w:jc w:val="center"/>
              <w:rPr>
                <w:rFonts w:ascii="Times New Roman" w:hAnsi="Times New Roman" w:cs="Times New Roman"/>
                <w:b/>
                <w:noProof/>
                <w:color w:val="000000"/>
                <w:sz w:val="24"/>
                <w:lang w:val="pt-PT" w:eastAsia="pt-PT"/>
              </w:rPr>
            </w:pPr>
            <w:r w:rsidRPr="00760495">
              <w:rPr>
                <w:rFonts w:ascii="Times New Roman" w:hAnsi="Times New Roman" w:cs="Times New Roman"/>
                <w:b/>
                <w:noProof/>
                <w:color w:val="000000"/>
                <w:sz w:val="24"/>
                <w:lang w:val="pt-PT" w:eastAsia="pt-PT"/>
              </w:rPr>
              <w:t>..</w:t>
            </w:r>
          </w:p>
        </w:tc>
        <w:tc>
          <w:tcPr>
            <w:tcW w:w="1607" w:type="dxa"/>
          </w:tcPr>
          <w:p w14:paraId="5F809276" w14:textId="3C500F1D" w:rsidR="00C01627" w:rsidRPr="00760495" w:rsidRDefault="00C01627" w:rsidP="00DA31CB">
            <w:pPr>
              <w:widowControl w:val="0"/>
              <w:autoSpaceDE w:val="0"/>
              <w:autoSpaceDN w:val="0"/>
              <w:adjustRightInd w:val="0"/>
              <w:spacing w:line="360" w:lineRule="auto"/>
              <w:jc w:val="center"/>
              <w:rPr>
                <w:rFonts w:ascii="Times New Roman" w:hAnsi="Times New Roman" w:cs="Times New Roman"/>
                <w:b/>
                <w:noProof/>
                <w:color w:val="000000"/>
                <w:sz w:val="24"/>
                <w:lang w:val="pt-PT" w:eastAsia="pt-PT"/>
              </w:rPr>
            </w:pPr>
            <w:r w:rsidRPr="00760495">
              <w:rPr>
                <w:rFonts w:ascii="Times New Roman" w:hAnsi="Times New Roman" w:cs="Times New Roman"/>
                <w:b/>
                <w:noProof/>
                <w:color w:val="000000"/>
                <w:sz w:val="24"/>
                <w:lang w:val="pt-PT" w:eastAsia="pt-PT"/>
              </w:rPr>
              <w:t>..</w:t>
            </w:r>
          </w:p>
        </w:tc>
        <w:tc>
          <w:tcPr>
            <w:tcW w:w="3927" w:type="dxa"/>
          </w:tcPr>
          <w:p w14:paraId="627FA24A" w14:textId="6660A30D" w:rsidR="00C01627" w:rsidRPr="00760495" w:rsidRDefault="00C01627" w:rsidP="00DA31CB">
            <w:pPr>
              <w:widowControl w:val="0"/>
              <w:autoSpaceDE w:val="0"/>
              <w:autoSpaceDN w:val="0"/>
              <w:adjustRightInd w:val="0"/>
              <w:spacing w:line="360" w:lineRule="auto"/>
              <w:jc w:val="center"/>
              <w:rPr>
                <w:rFonts w:ascii="Times New Roman" w:hAnsi="Times New Roman" w:cs="Times New Roman"/>
                <w:b/>
                <w:noProof/>
                <w:color w:val="000000"/>
                <w:sz w:val="24"/>
                <w:lang w:val="pt-PT" w:eastAsia="pt-PT"/>
              </w:rPr>
            </w:pPr>
            <w:r w:rsidRPr="00760495">
              <w:rPr>
                <w:rFonts w:ascii="Times New Roman" w:hAnsi="Times New Roman" w:cs="Times New Roman"/>
                <w:b/>
                <w:noProof/>
                <w:color w:val="000000"/>
                <w:sz w:val="24"/>
                <w:lang w:val="pt-PT" w:eastAsia="pt-PT"/>
              </w:rPr>
              <w:t>..</w:t>
            </w:r>
          </w:p>
        </w:tc>
        <w:tc>
          <w:tcPr>
            <w:tcW w:w="1613" w:type="dxa"/>
          </w:tcPr>
          <w:p w14:paraId="5581E086" w14:textId="79E772A3" w:rsidR="00C01627" w:rsidRPr="00760495" w:rsidRDefault="00C01627" w:rsidP="00DA31CB">
            <w:pPr>
              <w:widowControl w:val="0"/>
              <w:autoSpaceDE w:val="0"/>
              <w:autoSpaceDN w:val="0"/>
              <w:adjustRightInd w:val="0"/>
              <w:spacing w:line="360" w:lineRule="auto"/>
              <w:jc w:val="center"/>
              <w:rPr>
                <w:rFonts w:ascii="Times New Roman" w:hAnsi="Times New Roman" w:cs="Times New Roman"/>
                <w:b/>
                <w:noProof/>
                <w:color w:val="000000"/>
                <w:sz w:val="24"/>
                <w:lang w:val="pt-PT" w:eastAsia="pt-PT"/>
              </w:rPr>
            </w:pPr>
            <w:r w:rsidRPr="00760495">
              <w:rPr>
                <w:rFonts w:ascii="Times New Roman" w:hAnsi="Times New Roman" w:cs="Times New Roman"/>
                <w:b/>
                <w:noProof/>
                <w:color w:val="000000"/>
                <w:sz w:val="24"/>
                <w:lang w:val="pt-PT" w:eastAsia="pt-PT"/>
              </w:rPr>
              <w:t>..</w:t>
            </w:r>
          </w:p>
        </w:tc>
        <w:tc>
          <w:tcPr>
            <w:tcW w:w="1907" w:type="dxa"/>
          </w:tcPr>
          <w:p w14:paraId="728F673E" w14:textId="3F25C031" w:rsidR="00C01627" w:rsidRPr="00760495" w:rsidRDefault="00C01627" w:rsidP="00DA31CB">
            <w:pPr>
              <w:widowControl w:val="0"/>
              <w:autoSpaceDE w:val="0"/>
              <w:autoSpaceDN w:val="0"/>
              <w:adjustRightInd w:val="0"/>
              <w:spacing w:line="360" w:lineRule="auto"/>
              <w:jc w:val="center"/>
              <w:rPr>
                <w:rFonts w:ascii="Times New Roman" w:hAnsi="Times New Roman" w:cs="Times New Roman"/>
                <w:b/>
                <w:noProof/>
                <w:color w:val="000000"/>
                <w:sz w:val="24"/>
                <w:lang w:val="pt-PT" w:eastAsia="pt-PT"/>
              </w:rPr>
            </w:pPr>
            <w:r w:rsidRPr="00760495">
              <w:rPr>
                <w:rFonts w:ascii="Times New Roman" w:hAnsi="Times New Roman" w:cs="Times New Roman"/>
                <w:b/>
                <w:noProof/>
                <w:color w:val="000000"/>
                <w:sz w:val="24"/>
                <w:lang w:val="pt-PT" w:eastAsia="pt-PT"/>
              </w:rPr>
              <w:t>..</w:t>
            </w:r>
          </w:p>
        </w:tc>
      </w:tr>
    </w:tbl>
    <w:p w14:paraId="250EE1B8" w14:textId="77777777" w:rsidR="001D72B9" w:rsidRPr="00760495" w:rsidRDefault="001D72B9" w:rsidP="00901A99">
      <w:pPr>
        <w:pStyle w:val="Nvel2-Red"/>
        <w:numPr>
          <w:ilvl w:val="1"/>
          <w:numId w:val="40"/>
        </w:numPr>
        <w:ind w:left="0" w:firstLine="0"/>
        <w:rPr>
          <w:rFonts w:ascii="Times New Roman" w:hAnsi="Times New Roman" w:cs="Times New Roman"/>
          <w:b/>
          <w:i w:val="0"/>
          <w:color w:val="auto"/>
          <w:sz w:val="24"/>
          <w:szCs w:val="24"/>
        </w:rPr>
      </w:pPr>
      <w:r w:rsidRPr="00760495">
        <w:rPr>
          <w:rFonts w:ascii="Times New Roman" w:hAnsi="Times New Roman" w:cs="Times New Roman"/>
          <w:i w:val="0"/>
          <w:color w:val="auto"/>
          <w:sz w:val="24"/>
          <w:szCs w:val="24"/>
        </w:rPr>
        <w:t>Vinculam esta contratação, independentemente de transcrição:</w:t>
      </w:r>
    </w:p>
    <w:p w14:paraId="46F60EA2" w14:textId="77777777" w:rsidR="001D72B9" w:rsidRPr="00760495" w:rsidRDefault="001D72B9" w:rsidP="00901A99">
      <w:pPr>
        <w:pStyle w:val="Nivel3"/>
        <w:numPr>
          <w:ilvl w:val="2"/>
          <w:numId w:val="40"/>
        </w:numPr>
        <w:ind w:left="0" w:firstLine="0"/>
        <w:rPr>
          <w:rFonts w:ascii="Times New Roman" w:hAnsi="Times New Roman" w:cs="Times New Roman"/>
          <w:sz w:val="24"/>
          <w:szCs w:val="24"/>
        </w:rPr>
      </w:pPr>
      <w:r w:rsidRPr="00760495">
        <w:rPr>
          <w:rFonts w:ascii="Times New Roman" w:hAnsi="Times New Roman" w:cs="Times New Roman"/>
          <w:sz w:val="24"/>
          <w:szCs w:val="24"/>
        </w:rPr>
        <w:t>O Termo de Referência;</w:t>
      </w:r>
    </w:p>
    <w:p w14:paraId="689C3EEE" w14:textId="77777777" w:rsidR="001D72B9" w:rsidRPr="00760495" w:rsidRDefault="001D72B9" w:rsidP="00901A99">
      <w:pPr>
        <w:pStyle w:val="Nivel3"/>
        <w:numPr>
          <w:ilvl w:val="2"/>
          <w:numId w:val="40"/>
        </w:numPr>
        <w:ind w:left="0" w:firstLine="0"/>
        <w:rPr>
          <w:rFonts w:ascii="Times New Roman" w:hAnsi="Times New Roman" w:cs="Times New Roman"/>
          <w:sz w:val="24"/>
          <w:szCs w:val="24"/>
        </w:rPr>
      </w:pPr>
      <w:r w:rsidRPr="00760495">
        <w:rPr>
          <w:rFonts w:ascii="Times New Roman" w:hAnsi="Times New Roman" w:cs="Times New Roman"/>
          <w:sz w:val="24"/>
          <w:szCs w:val="24"/>
        </w:rPr>
        <w:t>O Edital da Licitação;</w:t>
      </w:r>
    </w:p>
    <w:p w14:paraId="4D2727BF" w14:textId="77777777" w:rsidR="001D72B9" w:rsidRPr="00760495" w:rsidRDefault="001D72B9" w:rsidP="00901A99">
      <w:pPr>
        <w:pStyle w:val="Nivel3"/>
        <w:numPr>
          <w:ilvl w:val="2"/>
          <w:numId w:val="40"/>
        </w:numPr>
        <w:ind w:left="0" w:firstLine="0"/>
        <w:rPr>
          <w:rFonts w:ascii="Times New Roman" w:hAnsi="Times New Roman" w:cs="Times New Roman"/>
          <w:sz w:val="24"/>
          <w:szCs w:val="24"/>
        </w:rPr>
      </w:pPr>
      <w:r w:rsidRPr="00760495">
        <w:rPr>
          <w:rFonts w:ascii="Times New Roman" w:hAnsi="Times New Roman" w:cs="Times New Roman"/>
          <w:sz w:val="24"/>
          <w:szCs w:val="24"/>
        </w:rPr>
        <w:t>A Proposta do contratado;</w:t>
      </w:r>
    </w:p>
    <w:p w14:paraId="722CAAD1" w14:textId="77777777" w:rsidR="001D72B9" w:rsidRPr="00760495" w:rsidRDefault="001D72B9" w:rsidP="00901A99">
      <w:pPr>
        <w:pStyle w:val="Nivel3"/>
        <w:numPr>
          <w:ilvl w:val="2"/>
          <w:numId w:val="40"/>
        </w:numPr>
        <w:ind w:left="0" w:firstLine="0"/>
        <w:rPr>
          <w:rFonts w:ascii="Times New Roman" w:hAnsi="Times New Roman" w:cs="Times New Roman"/>
          <w:sz w:val="24"/>
          <w:szCs w:val="24"/>
        </w:rPr>
      </w:pPr>
      <w:r w:rsidRPr="00760495">
        <w:rPr>
          <w:rFonts w:ascii="Times New Roman" w:hAnsi="Times New Roman" w:cs="Times New Roman"/>
          <w:sz w:val="24"/>
          <w:szCs w:val="24"/>
        </w:rPr>
        <w:t>Eventuais anexos dos documentos supracitados.</w:t>
      </w:r>
    </w:p>
    <w:p w14:paraId="04B69EFA" w14:textId="77777777" w:rsidR="00D6031F" w:rsidRPr="00760495" w:rsidRDefault="00D6031F" w:rsidP="00D6031F">
      <w:pPr>
        <w:pStyle w:val="Nivel3"/>
        <w:ind w:left="0"/>
        <w:rPr>
          <w:rFonts w:ascii="Times New Roman" w:hAnsi="Times New Roman" w:cs="Times New Roman"/>
          <w:sz w:val="24"/>
          <w:szCs w:val="24"/>
        </w:rPr>
      </w:pPr>
    </w:p>
    <w:p w14:paraId="36A20B5D" w14:textId="6619AB83" w:rsidR="001D72B9" w:rsidRPr="00760495" w:rsidRDefault="00486D17" w:rsidP="00486D17">
      <w:pPr>
        <w:pStyle w:val="Nivel01"/>
        <w:numPr>
          <w:ilvl w:val="0"/>
          <w:numId w:val="0"/>
        </w:numPr>
        <w:tabs>
          <w:tab w:val="left" w:pos="567"/>
        </w:tabs>
        <w:spacing w:before="240" w:after="0" w:line="240" w:lineRule="auto"/>
        <w:ind w:right="0"/>
        <w:rPr>
          <w:rFonts w:ascii="Times New Roman" w:hAnsi="Times New Roman"/>
          <w:color w:val="FFFFFF" w:themeColor="background1"/>
          <w:sz w:val="24"/>
          <w:szCs w:val="24"/>
        </w:rPr>
      </w:pPr>
      <w:r w:rsidRPr="00760495">
        <w:rPr>
          <w:rFonts w:ascii="Times New Roman" w:hAnsi="Times New Roman"/>
          <w:sz w:val="24"/>
          <w:szCs w:val="24"/>
        </w:rPr>
        <w:t>2.</w:t>
      </w:r>
      <w:r w:rsidRPr="00760495">
        <w:rPr>
          <w:rFonts w:ascii="Times New Roman" w:hAnsi="Times New Roman"/>
          <w:sz w:val="24"/>
          <w:szCs w:val="24"/>
        </w:rPr>
        <w:tab/>
      </w:r>
      <w:r w:rsidR="001D72B9" w:rsidRPr="00760495">
        <w:rPr>
          <w:rFonts w:ascii="Times New Roman" w:hAnsi="Times New Roman"/>
          <w:sz w:val="24"/>
          <w:szCs w:val="24"/>
        </w:rPr>
        <w:t>CLÁUSULA SEGUNDA – VIGÊNCIA E PRORROGAÇÃO</w:t>
      </w:r>
      <w:r w:rsidR="00057D9B" w:rsidRPr="00760495">
        <w:rPr>
          <w:rFonts w:ascii="Times New Roman" w:hAnsi="Times New Roman"/>
          <w:sz w:val="24"/>
          <w:szCs w:val="24"/>
        </w:rPr>
        <w:t xml:space="preserve"> (art. 105, 106, 107 da Lei 14.133/2021).</w:t>
      </w:r>
    </w:p>
    <w:p w14:paraId="7A5542E6" w14:textId="77777777" w:rsidR="004470BC" w:rsidRPr="00760495" w:rsidRDefault="004470BC" w:rsidP="00E43698">
      <w:pPr>
        <w:pStyle w:val="PargrafodaLista"/>
        <w:keepNext/>
        <w:keepLines/>
        <w:numPr>
          <w:ilvl w:val="0"/>
          <w:numId w:val="16"/>
        </w:numPr>
        <w:spacing w:before="480" w:after="120" w:line="276" w:lineRule="auto"/>
        <w:ind w:right="-15"/>
        <w:contextualSpacing w:val="0"/>
        <w:jc w:val="both"/>
        <w:outlineLvl w:val="0"/>
        <w:rPr>
          <w:rFonts w:ascii="Times New Roman" w:eastAsiaTheme="majorEastAsia" w:hAnsi="Times New Roman" w:cs="Times New Roman"/>
          <w:b/>
          <w:bCs/>
          <w:vanish/>
          <w:color w:val="000000"/>
          <w:sz w:val="24"/>
        </w:rPr>
      </w:pPr>
    </w:p>
    <w:p w14:paraId="7265AAC9" w14:textId="48A6D548" w:rsidR="00CD4FC5" w:rsidRPr="00760495" w:rsidRDefault="00686733" w:rsidP="00C03C5A">
      <w:pPr>
        <w:pStyle w:val="Nvel2-Red"/>
        <w:numPr>
          <w:ilvl w:val="0"/>
          <w:numId w:val="0"/>
        </w:numPr>
        <w:rPr>
          <w:rFonts w:ascii="Times New Roman" w:hAnsi="Times New Roman" w:cs="Times New Roman"/>
          <w:i w:val="0"/>
          <w:color w:val="auto"/>
          <w:sz w:val="24"/>
          <w:szCs w:val="24"/>
        </w:rPr>
      </w:pPr>
      <w:r w:rsidRPr="00760495">
        <w:rPr>
          <w:rFonts w:ascii="Times New Roman" w:hAnsi="Times New Roman" w:cs="Times New Roman"/>
          <w:i w:val="0"/>
          <w:color w:val="auto"/>
          <w:sz w:val="24"/>
          <w:szCs w:val="24"/>
        </w:rPr>
        <w:t xml:space="preserve">2.1. </w:t>
      </w:r>
      <w:r w:rsidR="00DD266A" w:rsidRPr="00DD266A">
        <w:rPr>
          <w:rFonts w:ascii="Times New Roman" w:hAnsi="Times New Roman" w:cs="Times New Roman"/>
          <w:i w:val="0"/>
          <w:color w:val="auto"/>
          <w:sz w:val="24"/>
          <w:szCs w:val="24"/>
        </w:rPr>
        <w:t>A vigência do contrato será de 24 (vinte e quatro) meses, podendo ser prorrogado nos limites do art. 107 da Lei nº 14.133/21</w:t>
      </w:r>
      <w:r w:rsidR="00F30DE4">
        <w:rPr>
          <w:rFonts w:ascii="Times New Roman" w:hAnsi="Times New Roman" w:cs="Times New Roman"/>
          <w:i w:val="0"/>
          <w:color w:val="auto"/>
          <w:sz w:val="24"/>
          <w:szCs w:val="24"/>
        </w:rPr>
        <w:t xml:space="preserve">, </w:t>
      </w:r>
      <w:r w:rsidR="007F6FF5" w:rsidRPr="00760495">
        <w:rPr>
          <w:rFonts w:ascii="Times New Roman" w:hAnsi="Times New Roman" w:cs="Times New Roman"/>
          <w:i w:val="0"/>
          <w:color w:val="auto"/>
          <w:sz w:val="24"/>
          <w:szCs w:val="24"/>
        </w:rPr>
        <w:t>contado a partir do primeiro dia útil subsequente à data de divulgação no PNCP</w:t>
      </w:r>
      <w:r w:rsidR="008F0CE0" w:rsidRPr="00760495">
        <w:rPr>
          <w:rFonts w:ascii="Times New Roman" w:hAnsi="Times New Roman" w:cs="Times New Roman"/>
          <w:i w:val="0"/>
          <w:color w:val="auto"/>
          <w:sz w:val="24"/>
          <w:szCs w:val="24"/>
        </w:rPr>
        <w:t>.</w:t>
      </w:r>
    </w:p>
    <w:p w14:paraId="1A3FC460" w14:textId="77777777" w:rsidR="00D6031F" w:rsidRPr="00760495" w:rsidRDefault="00D6031F" w:rsidP="00C03C5A">
      <w:pPr>
        <w:pStyle w:val="Nvel2-Red"/>
        <w:numPr>
          <w:ilvl w:val="0"/>
          <w:numId w:val="0"/>
        </w:numPr>
        <w:rPr>
          <w:rFonts w:ascii="Times New Roman" w:hAnsi="Times New Roman" w:cs="Times New Roman"/>
          <w:color w:val="auto"/>
          <w:sz w:val="24"/>
          <w:szCs w:val="24"/>
        </w:rPr>
      </w:pPr>
    </w:p>
    <w:p w14:paraId="3B0C7531" w14:textId="0225FC33" w:rsidR="001D72B9" w:rsidRPr="00760495" w:rsidRDefault="00FF6B71" w:rsidP="00045FC2">
      <w:pPr>
        <w:pStyle w:val="Nivel01"/>
        <w:numPr>
          <w:ilvl w:val="0"/>
          <w:numId w:val="0"/>
        </w:numPr>
        <w:tabs>
          <w:tab w:val="left" w:pos="567"/>
        </w:tabs>
        <w:spacing w:before="0" w:after="0" w:line="360" w:lineRule="auto"/>
        <w:ind w:right="0"/>
        <w:rPr>
          <w:rFonts w:ascii="Times New Roman" w:hAnsi="Times New Roman"/>
          <w:color w:val="FFFFFF" w:themeColor="background1"/>
          <w:sz w:val="24"/>
          <w:szCs w:val="24"/>
        </w:rPr>
      </w:pPr>
      <w:bookmarkStart w:id="41" w:name="_Hlk114497577"/>
      <w:bookmarkStart w:id="42" w:name="_Hlk114497502"/>
      <w:bookmarkEnd w:id="41"/>
      <w:bookmarkEnd w:id="42"/>
      <w:r w:rsidRPr="00760495">
        <w:rPr>
          <w:rFonts w:ascii="Times New Roman" w:hAnsi="Times New Roman"/>
          <w:sz w:val="24"/>
          <w:szCs w:val="24"/>
        </w:rPr>
        <w:t>3.</w:t>
      </w:r>
      <w:r w:rsidRPr="00760495">
        <w:rPr>
          <w:rFonts w:ascii="Times New Roman" w:hAnsi="Times New Roman"/>
          <w:sz w:val="24"/>
          <w:szCs w:val="24"/>
        </w:rPr>
        <w:tab/>
      </w:r>
      <w:r w:rsidR="001D72B9" w:rsidRPr="00760495">
        <w:rPr>
          <w:rFonts w:ascii="Times New Roman" w:hAnsi="Times New Roman"/>
          <w:sz w:val="24"/>
          <w:szCs w:val="24"/>
        </w:rPr>
        <w:t>CLÁUSULA TERCEIRA</w:t>
      </w:r>
      <w:r w:rsidR="00446908" w:rsidRPr="00760495">
        <w:rPr>
          <w:rFonts w:ascii="Times New Roman" w:hAnsi="Times New Roman"/>
          <w:sz w:val="24"/>
          <w:szCs w:val="24"/>
        </w:rPr>
        <w:t xml:space="preserve"> </w:t>
      </w:r>
      <w:r w:rsidR="001D72B9" w:rsidRPr="00760495">
        <w:rPr>
          <w:rFonts w:ascii="Times New Roman" w:hAnsi="Times New Roman"/>
          <w:sz w:val="24"/>
          <w:szCs w:val="24"/>
        </w:rPr>
        <w:t>–</w:t>
      </w:r>
      <w:r w:rsidR="00446908" w:rsidRPr="00760495">
        <w:rPr>
          <w:rFonts w:ascii="Times New Roman" w:hAnsi="Times New Roman"/>
          <w:sz w:val="24"/>
          <w:szCs w:val="24"/>
        </w:rPr>
        <w:t xml:space="preserve"> </w:t>
      </w:r>
      <w:r w:rsidR="001D72B9" w:rsidRPr="00760495">
        <w:rPr>
          <w:rFonts w:ascii="Times New Roman" w:hAnsi="Times New Roman"/>
          <w:sz w:val="24"/>
          <w:szCs w:val="24"/>
        </w:rPr>
        <w:t xml:space="preserve">MODELOS DE EXECUÇÃO E GESTÃO CONTRATUAIS </w:t>
      </w:r>
      <w:r w:rsidR="00057D9B" w:rsidRPr="00760495">
        <w:rPr>
          <w:rFonts w:ascii="Times New Roman" w:hAnsi="Times New Roman"/>
          <w:sz w:val="24"/>
          <w:szCs w:val="24"/>
        </w:rPr>
        <w:t>(art. 92, IV, VII e XVIII da Lei 14.133/2021).</w:t>
      </w:r>
    </w:p>
    <w:p w14:paraId="36F338DE" w14:textId="77777777" w:rsidR="00117F82" w:rsidRPr="00760495" w:rsidRDefault="00117F82" w:rsidP="00045FC2">
      <w:pPr>
        <w:pStyle w:val="PargrafodaLista"/>
        <w:keepNext/>
        <w:keepLines/>
        <w:numPr>
          <w:ilvl w:val="0"/>
          <w:numId w:val="16"/>
        </w:numPr>
        <w:spacing w:line="360" w:lineRule="auto"/>
        <w:ind w:left="0"/>
        <w:contextualSpacing w:val="0"/>
        <w:jc w:val="both"/>
        <w:outlineLvl w:val="0"/>
        <w:rPr>
          <w:rFonts w:ascii="Times New Roman" w:eastAsiaTheme="majorEastAsia" w:hAnsi="Times New Roman" w:cs="Times New Roman"/>
          <w:b/>
          <w:bCs/>
          <w:vanish/>
          <w:color w:val="000000"/>
          <w:sz w:val="24"/>
        </w:rPr>
      </w:pPr>
    </w:p>
    <w:p w14:paraId="0C47CBDB" w14:textId="3C3296D8" w:rsidR="00884BE1" w:rsidRPr="00A231BB" w:rsidRDefault="00884BE1" w:rsidP="00A231BB">
      <w:pPr>
        <w:pStyle w:val="Nvel2-Red"/>
        <w:spacing w:before="0" w:after="0" w:line="360" w:lineRule="auto"/>
        <w:ind w:left="0" w:firstLine="0"/>
        <w:rPr>
          <w:rFonts w:ascii="Times New Roman" w:hAnsi="Times New Roman" w:cs="Times New Roman"/>
          <w:i w:val="0"/>
          <w:iCs w:val="0"/>
          <w:color w:val="auto"/>
          <w:sz w:val="24"/>
          <w:szCs w:val="24"/>
        </w:rPr>
      </w:pPr>
      <w:r w:rsidRPr="00A231BB">
        <w:rPr>
          <w:rFonts w:ascii="Times New Roman" w:hAnsi="Times New Roman" w:cs="Times New Roman"/>
          <w:i w:val="0"/>
          <w:iCs w:val="0"/>
          <w:color w:val="auto"/>
          <w:sz w:val="24"/>
          <w:szCs w:val="24"/>
        </w:rPr>
        <w:t xml:space="preserve">A empresa vencedora da licitação deverá durante a gestão contratual encaminhar toda documentação prevista neste termo de referência aos fiscais técnicos. A entrega do objeto </w:t>
      </w:r>
      <w:r w:rsidRPr="00A231BB">
        <w:rPr>
          <w:rFonts w:ascii="Times New Roman" w:hAnsi="Times New Roman" w:cs="Times New Roman"/>
          <w:i w:val="0"/>
          <w:iCs w:val="0"/>
          <w:color w:val="auto"/>
          <w:sz w:val="24"/>
          <w:szCs w:val="24"/>
        </w:rPr>
        <w:lastRenderedPageBreak/>
        <w:t>deverá ocorrer em, no máximo, 15 (quinze) dias úteis após o recebimento, pela Contratada, da Nota de Empenho.</w:t>
      </w:r>
    </w:p>
    <w:p w14:paraId="39644B01" w14:textId="376F90A1" w:rsidR="00884BE1" w:rsidRPr="00A231BB" w:rsidRDefault="00884BE1" w:rsidP="00A231BB">
      <w:pPr>
        <w:pStyle w:val="Nivel01"/>
        <w:numPr>
          <w:ilvl w:val="0"/>
          <w:numId w:val="0"/>
        </w:numPr>
        <w:tabs>
          <w:tab w:val="left" w:pos="567"/>
        </w:tabs>
        <w:spacing w:before="0" w:after="0" w:line="360" w:lineRule="auto"/>
        <w:rPr>
          <w:rFonts w:ascii="Times New Roman" w:eastAsiaTheme="minorEastAsia" w:hAnsi="Times New Roman"/>
          <w:b w:val="0"/>
          <w:bCs w:val="0"/>
          <w:color w:val="auto"/>
          <w:sz w:val="24"/>
          <w:szCs w:val="24"/>
          <w:lang w:eastAsia="en-US"/>
        </w:rPr>
      </w:pPr>
      <w:r w:rsidRPr="00A231BB">
        <w:rPr>
          <w:rFonts w:ascii="Times New Roman" w:eastAsiaTheme="minorEastAsia" w:hAnsi="Times New Roman"/>
          <w:b w:val="0"/>
          <w:bCs w:val="0"/>
          <w:color w:val="auto"/>
          <w:sz w:val="24"/>
          <w:szCs w:val="24"/>
          <w:lang w:eastAsia="en-US"/>
        </w:rPr>
        <w:t>3.2. Rotina da Execução</w:t>
      </w:r>
    </w:p>
    <w:p w14:paraId="579E32EA" w14:textId="6D4860A2" w:rsidR="00884BE1" w:rsidRPr="00A231BB" w:rsidRDefault="00884BE1" w:rsidP="00A231BB">
      <w:pPr>
        <w:pStyle w:val="Nivel01"/>
        <w:numPr>
          <w:ilvl w:val="2"/>
          <w:numId w:val="46"/>
        </w:numPr>
        <w:tabs>
          <w:tab w:val="left" w:pos="567"/>
        </w:tabs>
        <w:spacing w:before="0" w:after="0" w:line="360" w:lineRule="auto"/>
        <w:ind w:left="0" w:firstLine="0"/>
        <w:rPr>
          <w:rFonts w:ascii="Times New Roman" w:eastAsiaTheme="minorEastAsia" w:hAnsi="Times New Roman"/>
          <w:b w:val="0"/>
          <w:bCs w:val="0"/>
          <w:color w:val="auto"/>
          <w:sz w:val="24"/>
          <w:szCs w:val="24"/>
          <w:lang w:eastAsia="en-US"/>
        </w:rPr>
      </w:pPr>
      <w:r w:rsidRPr="00A231BB">
        <w:rPr>
          <w:rFonts w:ascii="Times New Roman" w:eastAsiaTheme="minorEastAsia" w:hAnsi="Times New Roman"/>
          <w:b w:val="0"/>
          <w:bCs w:val="0"/>
          <w:color w:val="auto"/>
          <w:sz w:val="24"/>
          <w:szCs w:val="24"/>
          <w:lang w:eastAsia="en-US"/>
        </w:rPr>
        <w:t xml:space="preserve">Os Serviços de atualizações e suporte técnico devem corresponder ao padrão de atendimento de cada solução, devendo no mínimo corresponder à 8x5 horas por dia, durante 5 (cinco) dias por semana; </w:t>
      </w:r>
    </w:p>
    <w:p w14:paraId="6B1414C5" w14:textId="7A43F0B9" w:rsidR="00884BE1" w:rsidRPr="00A231BB" w:rsidRDefault="00A231BB" w:rsidP="00A231BB">
      <w:pPr>
        <w:pStyle w:val="Nivel01"/>
        <w:numPr>
          <w:ilvl w:val="0"/>
          <w:numId w:val="0"/>
        </w:numPr>
        <w:tabs>
          <w:tab w:val="left" w:pos="567"/>
        </w:tabs>
        <w:spacing w:before="0" w:after="0" w:line="360" w:lineRule="auto"/>
        <w:rPr>
          <w:rFonts w:ascii="Times New Roman" w:eastAsiaTheme="minorEastAsia" w:hAnsi="Times New Roman"/>
          <w:b w:val="0"/>
          <w:bCs w:val="0"/>
          <w:color w:val="auto"/>
          <w:sz w:val="24"/>
          <w:szCs w:val="24"/>
          <w:lang w:eastAsia="en-US"/>
        </w:rPr>
      </w:pPr>
      <w:r w:rsidRPr="00A231BB">
        <w:rPr>
          <w:rFonts w:ascii="Times New Roman" w:eastAsiaTheme="minorEastAsia" w:hAnsi="Times New Roman"/>
          <w:b w:val="0"/>
          <w:bCs w:val="0"/>
          <w:color w:val="auto"/>
          <w:sz w:val="24"/>
          <w:szCs w:val="24"/>
          <w:lang w:eastAsia="en-US"/>
        </w:rPr>
        <w:t>3.3</w:t>
      </w:r>
      <w:r w:rsidR="00884BE1" w:rsidRPr="00A231BB">
        <w:rPr>
          <w:rFonts w:ascii="Times New Roman" w:eastAsiaTheme="minorEastAsia" w:hAnsi="Times New Roman"/>
          <w:b w:val="0"/>
          <w:bCs w:val="0"/>
          <w:color w:val="auto"/>
          <w:sz w:val="24"/>
          <w:szCs w:val="24"/>
          <w:lang w:eastAsia="en-US"/>
        </w:rPr>
        <w:t xml:space="preserve">. Local de Execução do Serviço  </w:t>
      </w:r>
    </w:p>
    <w:p w14:paraId="3F5E08CA" w14:textId="41C0C08C" w:rsidR="00964DF1" w:rsidRPr="00A231BB" w:rsidRDefault="00A231BB" w:rsidP="00A231BB">
      <w:pPr>
        <w:pStyle w:val="Nivel01"/>
        <w:numPr>
          <w:ilvl w:val="0"/>
          <w:numId w:val="0"/>
        </w:numPr>
        <w:tabs>
          <w:tab w:val="left" w:pos="567"/>
        </w:tabs>
        <w:spacing w:before="0" w:after="0" w:line="360" w:lineRule="auto"/>
        <w:ind w:right="0"/>
        <w:rPr>
          <w:rFonts w:ascii="Times New Roman" w:hAnsi="Times New Roman"/>
          <w:color w:val="auto"/>
          <w:sz w:val="24"/>
          <w:szCs w:val="24"/>
        </w:rPr>
      </w:pPr>
      <w:r w:rsidRPr="00A231BB">
        <w:rPr>
          <w:rFonts w:ascii="Times New Roman" w:eastAsiaTheme="minorEastAsia" w:hAnsi="Times New Roman"/>
          <w:b w:val="0"/>
          <w:bCs w:val="0"/>
          <w:color w:val="auto"/>
          <w:sz w:val="24"/>
          <w:szCs w:val="24"/>
          <w:lang w:eastAsia="en-US"/>
        </w:rPr>
        <w:t xml:space="preserve">3.3.1. </w:t>
      </w:r>
      <w:r w:rsidR="00884BE1" w:rsidRPr="00A231BB">
        <w:rPr>
          <w:rFonts w:ascii="Times New Roman" w:eastAsiaTheme="minorEastAsia" w:hAnsi="Times New Roman"/>
          <w:b w:val="0"/>
          <w:bCs w:val="0"/>
          <w:color w:val="auto"/>
          <w:sz w:val="24"/>
          <w:szCs w:val="24"/>
          <w:lang w:eastAsia="en-US"/>
        </w:rPr>
        <w:t>O local de execução do objeto deste Termo de Referência será no Tribunal de Justiça de Mato Grosso - Centro Político Administrativo - Rua C, S/N - CEP 78049-926 - Cuiabá-MT</w:t>
      </w:r>
      <w:r w:rsidR="00045FC2" w:rsidRPr="00A231BB">
        <w:rPr>
          <w:rFonts w:ascii="Times New Roman" w:hAnsi="Times New Roman"/>
          <w:color w:val="auto"/>
          <w:sz w:val="24"/>
          <w:szCs w:val="24"/>
        </w:rPr>
        <w:t>.</w:t>
      </w:r>
    </w:p>
    <w:p w14:paraId="2BEED275" w14:textId="77777777" w:rsidR="00A231BB" w:rsidRPr="00A231BB" w:rsidRDefault="00A231BB" w:rsidP="00A231BB"/>
    <w:p w14:paraId="49186433" w14:textId="1A5BCFC9" w:rsidR="001D72B9" w:rsidRPr="00760495" w:rsidRDefault="00117F82" w:rsidP="00EF1244">
      <w:pPr>
        <w:pStyle w:val="Nivel01"/>
        <w:numPr>
          <w:ilvl w:val="0"/>
          <w:numId w:val="0"/>
        </w:numPr>
        <w:tabs>
          <w:tab w:val="left" w:pos="567"/>
        </w:tabs>
        <w:spacing w:before="0" w:after="0" w:line="360" w:lineRule="auto"/>
        <w:ind w:right="0"/>
        <w:rPr>
          <w:rFonts w:ascii="Times New Roman" w:hAnsi="Times New Roman"/>
          <w:color w:val="FFFFFF" w:themeColor="background1"/>
          <w:sz w:val="24"/>
          <w:szCs w:val="24"/>
        </w:rPr>
      </w:pPr>
      <w:r w:rsidRPr="00760495">
        <w:rPr>
          <w:rFonts w:ascii="Times New Roman" w:hAnsi="Times New Roman"/>
          <w:sz w:val="24"/>
          <w:szCs w:val="24"/>
        </w:rPr>
        <w:t>4.</w:t>
      </w:r>
      <w:r w:rsidRPr="00760495">
        <w:rPr>
          <w:rFonts w:ascii="Times New Roman" w:hAnsi="Times New Roman"/>
          <w:sz w:val="24"/>
          <w:szCs w:val="24"/>
        </w:rPr>
        <w:tab/>
      </w:r>
      <w:r w:rsidR="001D72B9" w:rsidRPr="00760495">
        <w:rPr>
          <w:rFonts w:ascii="Times New Roman" w:hAnsi="Times New Roman"/>
          <w:sz w:val="24"/>
          <w:szCs w:val="24"/>
        </w:rPr>
        <w:t>CLÁUSULA QUARTA – SUBCONTRATAÇÃO</w:t>
      </w:r>
    </w:p>
    <w:p w14:paraId="67332209" w14:textId="77777777" w:rsidR="00117F82" w:rsidRPr="00760495" w:rsidRDefault="00117F82" w:rsidP="00EF1244">
      <w:pPr>
        <w:pStyle w:val="PargrafodaLista"/>
        <w:keepNext/>
        <w:keepLines/>
        <w:numPr>
          <w:ilvl w:val="0"/>
          <w:numId w:val="16"/>
        </w:numPr>
        <w:spacing w:line="360" w:lineRule="auto"/>
        <w:ind w:right="-15"/>
        <w:contextualSpacing w:val="0"/>
        <w:jc w:val="both"/>
        <w:outlineLvl w:val="0"/>
        <w:rPr>
          <w:rFonts w:ascii="Times New Roman" w:eastAsiaTheme="majorEastAsia" w:hAnsi="Times New Roman" w:cs="Times New Roman"/>
          <w:b/>
          <w:bCs/>
          <w:vanish/>
          <w:color w:val="000000"/>
          <w:sz w:val="24"/>
        </w:rPr>
      </w:pPr>
    </w:p>
    <w:p w14:paraId="25403B7D" w14:textId="4B2E8D83" w:rsidR="00B220B1" w:rsidRPr="00760495" w:rsidRDefault="002D7C81" w:rsidP="002D7C81">
      <w:pPr>
        <w:pStyle w:val="Nvel2-Red"/>
        <w:ind w:left="0" w:firstLine="0"/>
        <w:rPr>
          <w:rFonts w:ascii="Times New Roman" w:hAnsi="Times New Roman" w:cs="Times New Roman"/>
          <w:i w:val="0"/>
          <w:color w:val="auto"/>
          <w:sz w:val="24"/>
          <w:szCs w:val="24"/>
        </w:rPr>
      </w:pPr>
      <w:r w:rsidRPr="002D7C81">
        <w:rPr>
          <w:rFonts w:ascii="Times New Roman" w:hAnsi="Times New Roman" w:cs="Times New Roman"/>
          <w:i w:val="0"/>
          <w:color w:val="auto"/>
          <w:sz w:val="24"/>
          <w:szCs w:val="24"/>
        </w:rPr>
        <w:t>Não será permitida a subcontratação ou contratação de mão de obra direta ou indireta que esteja em situação irregular ou que envolva vínculos empregatícios ilícitos</w:t>
      </w:r>
      <w:r w:rsidR="00B220B1" w:rsidRPr="00760495">
        <w:rPr>
          <w:rFonts w:ascii="Times New Roman" w:hAnsi="Times New Roman" w:cs="Times New Roman"/>
          <w:i w:val="0"/>
          <w:color w:val="auto"/>
          <w:sz w:val="24"/>
          <w:szCs w:val="24"/>
        </w:rPr>
        <w:t>.</w:t>
      </w:r>
    </w:p>
    <w:p w14:paraId="337FD874" w14:textId="02BA8580" w:rsidR="001D72B9" w:rsidRPr="00760495" w:rsidRDefault="00117F82" w:rsidP="00117F82">
      <w:pPr>
        <w:pStyle w:val="Nivel01"/>
        <w:numPr>
          <w:ilvl w:val="0"/>
          <w:numId w:val="0"/>
        </w:numPr>
        <w:tabs>
          <w:tab w:val="left" w:pos="567"/>
        </w:tabs>
        <w:spacing w:before="240" w:after="0" w:line="240" w:lineRule="auto"/>
        <w:ind w:right="0"/>
        <w:rPr>
          <w:rFonts w:ascii="Times New Roman" w:hAnsi="Times New Roman"/>
          <w:color w:val="FFFFFF" w:themeColor="background1"/>
          <w:sz w:val="24"/>
          <w:szCs w:val="24"/>
        </w:rPr>
      </w:pPr>
      <w:r w:rsidRPr="00760495">
        <w:rPr>
          <w:rFonts w:ascii="Times New Roman" w:hAnsi="Times New Roman"/>
          <w:sz w:val="24"/>
          <w:szCs w:val="24"/>
        </w:rPr>
        <w:t>5.</w:t>
      </w:r>
      <w:r w:rsidRPr="00760495">
        <w:rPr>
          <w:rFonts w:ascii="Times New Roman" w:hAnsi="Times New Roman"/>
          <w:sz w:val="24"/>
          <w:szCs w:val="24"/>
        </w:rPr>
        <w:tab/>
      </w:r>
      <w:r w:rsidR="001D72B9" w:rsidRPr="00760495">
        <w:rPr>
          <w:rFonts w:ascii="Times New Roman" w:hAnsi="Times New Roman"/>
          <w:sz w:val="24"/>
          <w:szCs w:val="24"/>
        </w:rPr>
        <w:t xml:space="preserve">CLÁUSULA QUINTA </w:t>
      </w:r>
      <w:r w:rsidR="008D516F" w:rsidRPr="00760495">
        <w:rPr>
          <w:rFonts w:ascii="Times New Roman" w:hAnsi="Times New Roman"/>
          <w:sz w:val="24"/>
          <w:szCs w:val="24"/>
        </w:rPr>
        <w:t>– PREÇO</w:t>
      </w:r>
      <w:r w:rsidR="00EC3E3D" w:rsidRPr="00760495">
        <w:rPr>
          <w:rFonts w:ascii="Times New Roman" w:hAnsi="Times New Roman"/>
          <w:sz w:val="24"/>
          <w:szCs w:val="24"/>
        </w:rPr>
        <w:t xml:space="preserve"> </w:t>
      </w:r>
      <w:r w:rsidR="00057D9B" w:rsidRPr="00760495">
        <w:rPr>
          <w:rFonts w:ascii="Times New Roman" w:hAnsi="Times New Roman"/>
          <w:sz w:val="24"/>
          <w:szCs w:val="24"/>
        </w:rPr>
        <w:t>(art. 92, V da Lei 14.133/2021).</w:t>
      </w:r>
    </w:p>
    <w:p w14:paraId="16566BD3" w14:textId="77777777" w:rsidR="00117F82" w:rsidRPr="00760495" w:rsidRDefault="00117F82" w:rsidP="00E43698">
      <w:pPr>
        <w:pStyle w:val="PargrafodaLista"/>
        <w:keepNext/>
        <w:keepLines/>
        <w:numPr>
          <w:ilvl w:val="0"/>
          <w:numId w:val="16"/>
        </w:numPr>
        <w:spacing w:before="480" w:after="120" w:line="276" w:lineRule="auto"/>
        <w:ind w:right="-15"/>
        <w:contextualSpacing w:val="0"/>
        <w:jc w:val="both"/>
        <w:outlineLvl w:val="0"/>
        <w:rPr>
          <w:rFonts w:ascii="Times New Roman" w:eastAsiaTheme="majorEastAsia" w:hAnsi="Times New Roman" w:cs="Times New Roman"/>
          <w:b/>
          <w:bCs/>
          <w:vanish/>
          <w:color w:val="000000"/>
          <w:sz w:val="24"/>
        </w:rPr>
      </w:pPr>
    </w:p>
    <w:p w14:paraId="55628A3D" w14:textId="1A9CEB08" w:rsidR="001D72B9" w:rsidRPr="00760495" w:rsidRDefault="001D72B9" w:rsidP="00266B8D">
      <w:pPr>
        <w:pStyle w:val="Nvel2-Red"/>
        <w:numPr>
          <w:ilvl w:val="1"/>
          <w:numId w:val="16"/>
        </w:numPr>
        <w:ind w:left="0" w:firstLine="0"/>
        <w:rPr>
          <w:rFonts w:ascii="Times New Roman" w:hAnsi="Times New Roman" w:cs="Times New Roman"/>
          <w:i w:val="0"/>
          <w:iCs w:val="0"/>
          <w:color w:val="auto"/>
          <w:sz w:val="24"/>
          <w:szCs w:val="24"/>
        </w:rPr>
      </w:pPr>
      <w:r w:rsidRPr="00760495">
        <w:rPr>
          <w:rFonts w:ascii="Times New Roman" w:hAnsi="Times New Roman" w:cs="Times New Roman"/>
          <w:i w:val="0"/>
          <w:iCs w:val="0"/>
          <w:color w:val="auto"/>
          <w:sz w:val="24"/>
          <w:szCs w:val="24"/>
        </w:rPr>
        <w:t xml:space="preserve">O valor </w:t>
      </w:r>
      <w:r w:rsidR="00E201C2" w:rsidRPr="00760495">
        <w:rPr>
          <w:rFonts w:ascii="Times New Roman" w:hAnsi="Times New Roman" w:cs="Times New Roman"/>
          <w:i w:val="0"/>
          <w:iCs w:val="0"/>
          <w:color w:val="auto"/>
          <w:sz w:val="24"/>
          <w:szCs w:val="24"/>
        </w:rPr>
        <w:t xml:space="preserve">da contratação é </w:t>
      </w:r>
      <w:r w:rsidRPr="00760495">
        <w:rPr>
          <w:rFonts w:ascii="Times New Roman" w:hAnsi="Times New Roman" w:cs="Times New Roman"/>
          <w:i w:val="0"/>
          <w:iCs w:val="0"/>
          <w:color w:val="auto"/>
          <w:sz w:val="24"/>
          <w:szCs w:val="24"/>
        </w:rPr>
        <w:t>de R</w:t>
      </w:r>
      <w:r w:rsidR="00B53795" w:rsidRPr="00760495">
        <w:rPr>
          <w:rFonts w:ascii="Times New Roman" w:hAnsi="Times New Roman" w:cs="Times New Roman"/>
          <w:i w:val="0"/>
          <w:iCs w:val="0"/>
          <w:color w:val="auto"/>
          <w:sz w:val="24"/>
          <w:szCs w:val="24"/>
        </w:rPr>
        <w:t xml:space="preserve">$ </w:t>
      </w:r>
      <w:r w:rsidR="000C3D59" w:rsidRPr="00760495">
        <w:rPr>
          <w:rFonts w:ascii="Times New Roman" w:hAnsi="Times New Roman" w:cs="Times New Roman"/>
          <w:i w:val="0"/>
          <w:iCs w:val="0"/>
          <w:color w:val="auto"/>
          <w:sz w:val="24"/>
          <w:szCs w:val="24"/>
        </w:rPr>
        <w:t>.</w:t>
      </w:r>
      <w:r w:rsidR="00282B88" w:rsidRPr="00760495">
        <w:rPr>
          <w:rFonts w:ascii="Times New Roman" w:hAnsi="Times New Roman" w:cs="Times New Roman"/>
          <w:i w:val="0"/>
          <w:iCs w:val="0"/>
          <w:color w:val="auto"/>
          <w:sz w:val="24"/>
          <w:szCs w:val="24"/>
        </w:rPr>
        <w:t>...</w:t>
      </w:r>
      <w:r w:rsidR="00630312" w:rsidRPr="00760495">
        <w:rPr>
          <w:rFonts w:ascii="Times New Roman" w:hAnsi="Times New Roman" w:cs="Times New Roman"/>
          <w:i w:val="0"/>
          <w:iCs w:val="0"/>
          <w:color w:val="auto"/>
          <w:sz w:val="24"/>
          <w:szCs w:val="24"/>
        </w:rPr>
        <w:t>...</w:t>
      </w:r>
      <w:r w:rsidR="000C3D59" w:rsidRPr="00760495">
        <w:rPr>
          <w:rFonts w:ascii="Times New Roman" w:hAnsi="Times New Roman" w:cs="Times New Roman"/>
          <w:i w:val="0"/>
          <w:iCs w:val="0"/>
          <w:color w:val="auto"/>
          <w:sz w:val="24"/>
          <w:szCs w:val="24"/>
        </w:rPr>
        <w:t>....</w:t>
      </w:r>
      <w:r w:rsidR="00E201C2" w:rsidRPr="00760495">
        <w:rPr>
          <w:rFonts w:ascii="Times New Roman" w:hAnsi="Times New Roman" w:cs="Times New Roman"/>
          <w:i w:val="0"/>
          <w:iCs w:val="0"/>
          <w:color w:val="auto"/>
          <w:sz w:val="24"/>
          <w:szCs w:val="24"/>
        </w:rPr>
        <w:t>,</w:t>
      </w:r>
      <w:r w:rsidR="000C3D59" w:rsidRPr="00760495">
        <w:rPr>
          <w:rFonts w:ascii="Times New Roman" w:hAnsi="Times New Roman" w:cs="Times New Roman"/>
          <w:i w:val="0"/>
          <w:iCs w:val="0"/>
          <w:color w:val="auto"/>
          <w:sz w:val="24"/>
          <w:szCs w:val="24"/>
        </w:rPr>
        <w:t>..</w:t>
      </w:r>
      <w:r w:rsidR="00E201C2" w:rsidRPr="00760495">
        <w:rPr>
          <w:rFonts w:ascii="Times New Roman" w:hAnsi="Times New Roman" w:cs="Times New Roman"/>
          <w:i w:val="0"/>
          <w:iCs w:val="0"/>
          <w:color w:val="auto"/>
          <w:sz w:val="24"/>
          <w:szCs w:val="24"/>
        </w:rPr>
        <w:t xml:space="preserve"> (</w:t>
      </w:r>
      <w:r w:rsidR="000C3D59" w:rsidRPr="00760495">
        <w:rPr>
          <w:rFonts w:ascii="Times New Roman" w:hAnsi="Times New Roman" w:cs="Times New Roman"/>
          <w:i w:val="0"/>
          <w:iCs w:val="0"/>
          <w:color w:val="auto"/>
          <w:sz w:val="24"/>
          <w:szCs w:val="24"/>
        </w:rPr>
        <w:t>......................................</w:t>
      </w:r>
      <w:r w:rsidR="00E201C2" w:rsidRPr="00760495">
        <w:rPr>
          <w:rFonts w:ascii="Times New Roman" w:hAnsi="Times New Roman" w:cs="Times New Roman"/>
          <w:i w:val="0"/>
          <w:iCs w:val="0"/>
          <w:color w:val="auto"/>
          <w:sz w:val="24"/>
          <w:szCs w:val="24"/>
        </w:rPr>
        <w:t>).</w:t>
      </w:r>
    </w:p>
    <w:p w14:paraId="1843738E" w14:textId="5572CA03" w:rsidR="00B15925" w:rsidRPr="00760495" w:rsidRDefault="00B15925" w:rsidP="00266B8D">
      <w:pPr>
        <w:pStyle w:val="Nvel2-Red"/>
        <w:numPr>
          <w:ilvl w:val="1"/>
          <w:numId w:val="16"/>
        </w:numPr>
        <w:ind w:left="0" w:firstLine="0"/>
        <w:rPr>
          <w:rFonts w:ascii="Times New Roman" w:hAnsi="Times New Roman" w:cs="Times New Roman"/>
          <w:color w:val="auto"/>
          <w:sz w:val="24"/>
          <w:szCs w:val="24"/>
        </w:rPr>
      </w:pPr>
      <w:r w:rsidRPr="00760495">
        <w:rPr>
          <w:rFonts w:ascii="Times New Roman" w:hAnsi="Times New Roman" w:cs="Times New Roman"/>
          <w:i w:val="0"/>
          <w:iCs w:val="0"/>
          <w:color w:val="auto"/>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776F751" w14:textId="20C17C71" w:rsidR="001D72B9" w:rsidRPr="00760495" w:rsidRDefault="00BB3FB4" w:rsidP="00BB3FB4">
      <w:pPr>
        <w:pStyle w:val="Nivel01"/>
        <w:numPr>
          <w:ilvl w:val="0"/>
          <w:numId w:val="0"/>
        </w:numPr>
        <w:tabs>
          <w:tab w:val="left" w:pos="567"/>
        </w:tabs>
        <w:spacing w:before="240" w:after="0" w:line="240" w:lineRule="auto"/>
        <w:ind w:right="0"/>
        <w:rPr>
          <w:rFonts w:ascii="Times New Roman" w:hAnsi="Times New Roman"/>
          <w:color w:val="FFFFFF" w:themeColor="background1"/>
          <w:sz w:val="24"/>
          <w:szCs w:val="24"/>
        </w:rPr>
      </w:pPr>
      <w:r w:rsidRPr="00760495">
        <w:rPr>
          <w:rFonts w:ascii="Times New Roman" w:hAnsi="Times New Roman"/>
          <w:sz w:val="24"/>
          <w:szCs w:val="24"/>
        </w:rPr>
        <w:t>6.</w:t>
      </w:r>
      <w:r w:rsidRPr="00760495">
        <w:rPr>
          <w:rFonts w:ascii="Times New Roman" w:hAnsi="Times New Roman"/>
          <w:sz w:val="24"/>
          <w:szCs w:val="24"/>
        </w:rPr>
        <w:tab/>
      </w:r>
      <w:r w:rsidR="001D72B9" w:rsidRPr="00760495">
        <w:rPr>
          <w:rFonts w:ascii="Times New Roman" w:hAnsi="Times New Roman"/>
          <w:sz w:val="24"/>
          <w:szCs w:val="24"/>
        </w:rPr>
        <w:t xml:space="preserve">CLÁUSULA SEXTA - PAGAMENTO </w:t>
      </w:r>
      <w:r w:rsidR="00057D9B" w:rsidRPr="00760495">
        <w:rPr>
          <w:rFonts w:ascii="Times New Roman" w:hAnsi="Times New Roman"/>
          <w:sz w:val="24"/>
          <w:szCs w:val="24"/>
        </w:rPr>
        <w:t>(art. 92, V e VI da Lei 14.133/2021).</w:t>
      </w:r>
    </w:p>
    <w:p w14:paraId="0907BB9F" w14:textId="77777777" w:rsidR="000C3407" w:rsidRPr="00760495" w:rsidRDefault="000C3407" w:rsidP="00E43698">
      <w:pPr>
        <w:pStyle w:val="PargrafodaLista"/>
        <w:keepNext/>
        <w:keepLines/>
        <w:numPr>
          <w:ilvl w:val="0"/>
          <w:numId w:val="16"/>
        </w:numPr>
        <w:spacing w:before="480" w:after="120" w:line="276" w:lineRule="auto"/>
        <w:ind w:right="-15"/>
        <w:contextualSpacing w:val="0"/>
        <w:jc w:val="both"/>
        <w:outlineLvl w:val="0"/>
        <w:rPr>
          <w:rFonts w:ascii="Times New Roman" w:eastAsiaTheme="majorEastAsia" w:hAnsi="Times New Roman" w:cs="Times New Roman"/>
          <w:b/>
          <w:bCs/>
          <w:vanish/>
          <w:color w:val="000000"/>
          <w:sz w:val="24"/>
        </w:rPr>
      </w:pPr>
    </w:p>
    <w:p w14:paraId="1E36A5AC" w14:textId="77777777" w:rsidR="00870F0E" w:rsidRPr="00870F0E" w:rsidRDefault="00870F0E" w:rsidP="00870F0E">
      <w:pPr>
        <w:pStyle w:val="Nvel2-Red"/>
        <w:ind w:left="0" w:firstLine="0"/>
        <w:rPr>
          <w:rFonts w:ascii="Times New Roman" w:hAnsi="Times New Roman" w:cs="Times New Roman"/>
          <w:i w:val="0"/>
          <w:iCs w:val="0"/>
          <w:color w:val="auto"/>
          <w:sz w:val="24"/>
          <w:szCs w:val="24"/>
        </w:rPr>
      </w:pPr>
      <w:r w:rsidRPr="00870F0E">
        <w:rPr>
          <w:rFonts w:ascii="Times New Roman" w:hAnsi="Times New Roman" w:cs="Times New Roman"/>
          <w:i w:val="0"/>
          <w:iCs w:val="0"/>
          <w:color w:val="auto"/>
          <w:sz w:val="24"/>
          <w:szCs w:val="24"/>
        </w:rPr>
        <w:t xml:space="preserve">O Contratante realizará o pagamento no prazo de até 30 (trinta) dias contados do recebimento definitivo dos serviços, acompanhado dos documentos comprobatórios da manutenção das condições de habilitação e das certidões, conforme exigências do fisco;  </w:t>
      </w:r>
    </w:p>
    <w:p w14:paraId="317E88C8" w14:textId="0E557409" w:rsidR="00870F0E" w:rsidRPr="00870F0E" w:rsidRDefault="00870F0E" w:rsidP="00870F0E">
      <w:pPr>
        <w:pStyle w:val="Nvel2-Red"/>
        <w:ind w:left="0" w:firstLine="0"/>
        <w:rPr>
          <w:rFonts w:ascii="Times New Roman" w:hAnsi="Times New Roman" w:cs="Times New Roman"/>
          <w:i w:val="0"/>
          <w:iCs w:val="0"/>
          <w:color w:val="auto"/>
          <w:sz w:val="24"/>
          <w:szCs w:val="24"/>
        </w:rPr>
      </w:pPr>
      <w:r w:rsidRPr="00870F0E">
        <w:rPr>
          <w:rFonts w:ascii="Times New Roman" w:hAnsi="Times New Roman" w:cs="Times New Roman"/>
          <w:i w:val="0"/>
          <w:iCs w:val="0"/>
          <w:color w:val="auto"/>
          <w:sz w:val="24"/>
          <w:szCs w:val="24"/>
        </w:rPr>
        <w:t>Os pagamentos serão efetuados de forma mensal sob demanda, a partir da data de recebimento definitivo da solução, consoantes os empenhos e mediante apresentação das respectivas notas fiscais.</w:t>
      </w:r>
    </w:p>
    <w:p w14:paraId="5E523D91" w14:textId="06C2A6E4" w:rsidR="00870F0E" w:rsidRPr="00870F0E" w:rsidRDefault="00870F0E" w:rsidP="00870F0E">
      <w:pPr>
        <w:pStyle w:val="Nvel2-Red"/>
        <w:ind w:left="0" w:firstLine="0"/>
        <w:rPr>
          <w:rFonts w:ascii="Times New Roman" w:hAnsi="Times New Roman" w:cs="Times New Roman"/>
          <w:i w:val="0"/>
          <w:iCs w:val="0"/>
          <w:color w:val="auto"/>
          <w:sz w:val="24"/>
          <w:szCs w:val="24"/>
        </w:rPr>
      </w:pPr>
      <w:r w:rsidRPr="00870F0E">
        <w:rPr>
          <w:rFonts w:ascii="Times New Roman" w:hAnsi="Times New Roman" w:cs="Times New Roman"/>
          <w:i w:val="0"/>
          <w:iCs w:val="0"/>
          <w:color w:val="auto"/>
          <w:sz w:val="24"/>
          <w:szCs w:val="24"/>
        </w:rPr>
        <w:t xml:space="preserve"> A Contratada por meio de formato eletrônico no sistema Protocolo Administrativo Virtual (PAV), disponibilizado no site oficial do Tribunal de Justiça do Estado de Mato Grosso, no endereço www.tjmt.jus.br, terá até o dia 10 (dez) do mês subsequente ao fato gerador para protocolizar as notas fiscais e a respectiva documentação contratual, em atendimento a Instrução Normativa n. 10/2021-C.ADM, passível de penalidade em caso de descumprimento, conforme disposto </w:t>
      </w:r>
      <w:r>
        <w:rPr>
          <w:rFonts w:ascii="Times New Roman" w:hAnsi="Times New Roman" w:cs="Times New Roman"/>
          <w:i w:val="0"/>
          <w:iCs w:val="0"/>
          <w:color w:val="auto"/>
          <w:sz w:val="24"/>
          <w:szCs w:val="24"/>
        </w:rPr>
        <w:t>no</w:t>
      </w:r>
      <w:r w:rsidRPr="00870F0E">
        <w:rPr>
          <w:rFonts w:ascii="Times New Roman" w:hAnsi="Times New Roman" w:cs="Times New Roman"/>
          <w:i w:val="0"/>
          <w:iCs w:val="0"/>
          <w:color w:val="auto"/>
          <w:sz w:val="24"/>
          <w:szCs w:val="24"/>
        </w:rPr>
        <w:t xml:space="preserve"> Termo de Referência.  </w:t>
      </w:r>
    </w:p>
    <w:p w14:paraId="1410C682" w14:textId="3A44572B" w:rsidR="00870F0E" w:rsidRPr="00870F0E" w:rsidRDefault="00870F0E" w:rsidP="00870F0E">
      <w:pPr>
        <w:pStyle w:val="Nvel2-Red"/>
        <w:ind w:left="0" w:firstLine="0"/>
        <w:rPr>
          <w:rFonts w:ascii="Times New Roman" w:hAnsi="Times New Roman" w:cs="Times New Roman"/>
          <w:i w:val="0"/>
          <w:iCs w:val="0"/>
          <w:color w:val="auto"/>
          <w:sz w:val="24"/>
          <w:szCs w:val="24"/>
        </w:rPr>
      </w:pPr>
      <w:r w:rsidRPr="00870F0E">
        <w:rPr>
          <w:rFonts w:ascii="Times New Roman" w:hAnsi="Times New Roman" w:cs="Times New Roman"/>
          <w:i w:val="0"/>
          <w:iCs w:val="0"/>
          <w:color w:val="auto"/>
          <w:sz w:val="24"/>
          <w:szCs w:val="24"/>
        </w:rPr>
        <w:t xml:space="preserve">A partir da notificação, o prazo para pagamento será suspenso até que a Contratada diligencie para solução da pendência; </w:t>
      </w:r>
    </w:p>
    <w:p w14:paraId="629C331B" w14:textId="60131D4B" w:rsidR="00870F0E" w:rsidRPr="00870F0E" w:rsidRDefault="00870F0E" w:rsidP="00870F0E">
      <w:pPr>
        <w:pStyle w:val="Nvel2-Red"/>
        <w:ind w:left="0" w:firstLine="0"/>
        <w:rPr>
          <w:rFonts w:ascii="Times New Roman" w:hAnsi="Times New Roman" w:cs="Times New Roman"/>
          <w:i w:val="0"/>
          <w:iCs w:val="0"/>
          <w:color w:val="auto"/>
          <w:sz w:val="24"/>
          <w:szCs w:val="24"/>
        </w:rPr>
      </w:pPr>
      <w:r w:rsidRPr="00870F0E">
        <w:rPr>
          <w:rFonts w:ascii="Times New Roman" w:hAnsi="Times New Roman" w:cs="Times New Roman"/>
          <w:i w:val="0"/>
          <w:iCs w:val="0"/>
          <w:color w:val="auto"/>
          <w:sz w:val="24"/>
          <w:szCs w:val="24"/>
        </w:rPr>
        <w:lastRenderedPageBreak/>
        <w:t xml:space="preserve"> Caso a Contratada não faça as correções apontadas no prazo de 48 (quarenta e oito) horas, incidirá nas sanções previstas legalmente, conforme item 35 – Sanções administrativas e procedimentos para retenção ou glosa no pagamento; </w:t>
      </w:r>
    </w:p>
    <w:p w14:paraId="1D617065" w14:textId="326B1E79" w:rsidR="00870F0E" w:rsidRPr="00870F0E" w:rsidRDefault="00870F0E" w:rsidP="00870F0E">
      <w:pPr>
        <w:pStyle w:val="Nvel2-Red"/>
        <w:ind w:left="0" w:firstLine="0"/>
        <w:rPr>
          <w:rFonts w:ascii="Times New Roman" w:hAnsi="Times New Roman" w:cs="Times New Roman"/>
          <w:i w:val="0"/>
          <w:iCs w:val="0"/>
          <w:color w:val="auto"/>
          <w:sz w:val="24"/>
          <w:szCs w:val="24"/>
        </w:rPr>
      </w:pPr>
      <w:r w:rsidRPr="00870F0E">
        <w:rPr>
          <w:rFonts w:ascii="Times New Roman" w:hAnsi="Times New Roman" w:cs="Times New Roman"/>
          <w:i w:val="0"/>
          <w:iCs w:val="0"/>
          <w:color w:val="auto"/>
          <w:sz w:val="24"/>
          <w:szCs w:val="24"/>
        </w:rPr>
        <w:t xml:space="preserve">A devolução da documentação de cobrança não aprovada pelo TJMT não servirá de motivo para que a licitante vencedora suspenda a entrega dos bens/execução de serviços; </w:t>
      </w:r>
    </w:p>
    <w:p w14:paraId="3E21A783" w14:textId="34FEAEC1" w:rsidR="00870F0E" w:rsidRPr="00870F0E" w:rsidRDefault="00870F0E" w:rsidP="00870F0E">
      <w:pPr>
        <w:pStyle w:val="Nvel2-Red"/>
        <w:ind w:left="0" w:firstLine="0"/>
        <w:rPr>
          <w:rFonts w:ascii="Times New Roman" w:hAnsi="Times New Roman" w:cs="Times New Roman"/>
          <w:i w:val="0"/>
          <w:iCs w:val="0"/>
          <w:color w:val="auto"/>
          <w:sz w:val="24"/>
          <w:szCs w:val="24"/>
        </w:rPr>
      </w:pPr>
      <w:r w:rsidRPr="00870F0E">
        <w:rPr>
          <w:rFonts w:ascii="Times New Roman" w:hAnsi="Times New Roman" w:cs="Times New Roman"/>
          <w:i w:val="0"/>
          <w:iCs w:val="0"/>
          <w:color w:val="auto"/>
          <w:sz w:val="24"/>
          <w:szCs w:val="24"/>
        </w:rPr>
        <w:t xml:space="preserve"> Feito isso, o Fiscal Administrativo, que após análise, conforme o item 2.2 do III Guia de Contratações de TIC do Poder Judiciário, anexo a Resolução 468/2022 – CNJ, também a atestará - desde que em conformidade com toda a documentação que lhe foi enviada - encaminhando-a ao departamento responsável pelo pagamento juntamente com as certidões exigidas e termo de recebimento definitivo; </w:t>
      </w:r>
    </w:p>
    <w:p w14:paraId="2C2417BF" w14:textId="136BB1DB" w:rsidR="00870F0E" w:rsidRPr="00870F0E" w:rsidRDefault="00870F0E" w:rsidP="00870F0E">
      <w:pPr>
        <w:pStyle w:val="Nvel2-Red"/>
        <w:ind w:left="0" w:firstLine="0"/>
        <w:rPr>
          <w:rFonts w:ascii="Times New Roman" w:hAnsi="Times New Roman" w:cs="Times New Roman"/>
          <w:i w:val="0"/>
          <w:iCs w:val="0"/>
          <w:color w:val="auto"/>
          <w:sz w:val="24"/>
          <w:szCs w:val="24"/>
        </w:rPr>
      </w:pPr>
      <w:r w:rsidRPr="00870F0E">
        <w:rPr>
          <w:rFonts w:ascii="Times New Roman" w:hAnsi="Times New Roman" w:cs="Times New Roman"/>
          <w:i w:val="0"/>
          <w:iCs w:val="0"/>
          <w:color w:val="auto"/>
          <w:sz w:val="24"/>
          <w:szCs w:val="24"/>
        </w:rPr>
        <w:t xml:space="preserve">Nenhum pagamento será efetuado enquanto pendente de liquidação qualquer obrigação financeira que lhe for imposta, em virtude de penalidade ou inadimplência; </w:t>
      </w:r>
    </w:p>
    <w:p w14:paraId="7FAFB4FA" w14:textId="5D0A3A56" w:rsidR="00870F0E" w:rsidRPr="00870F0E" w:rsidRDefault="00870F0E" w:rsidP="00870F0E">
      <w:pPr>
        <w:pStyle w:val="Nvel2-Red"/>
        <w:ind w:left="0" w:firstLine="0"/>
        <w:rPr>
          <w:rFonts w:ascii="Times New Roman" w:hAnsi="Times New Roman" w:cs="Times New Roman"/>
          <w:i w:val="0"/>
          <w:iCs w:val="0"/>
          <w:color w:val="auto"/>
          <w:sz w:val="24"/>
          <w:szCs w:val="24"/>
        </w:rPr>
      </w:pPr>
      <w:r w:rsidRPr="00870F0E">
        <w:rPr>
          <w:rFonts w:ascii="Times New Roman" w:hAnsi="Times New Roman" w:cs="Times New Roman"/>
          <w:i w:val="0"/>
          <w:iCs w:val="0"/>
          <w:color w:val="auto"/>
          <w:sz w:val="24"/>
          <w:szCs w:val="24"/>
        </w:rPr>
        <w:t xml:space="preserve">A nota fiscal apresentada com erro será devolvida à Contratada para retificação e reapresentação, acrescentando-se ao prazo aqui fixado os dias que se passarem entre a data da devolução e a da reapresentação; </w:t>
      </w:r>
    </w:p>
    <w:p w14:paraId="12BEDCAD" w14:textId="69B2465B" w:rsidR="00870F0E" w:rsidRPr="00870F0E" w:rsidRDefault="00870F0E" w:rsidP="00870F0E">
      <w:pPr>
        <w:pStyle w:val="Nvel2-Red"/>
        <w:ind w:left="0" w:firstLine="0"/>
        <w:rPr>
          <w:rFonts w:ascii="Times New Roman" w:hAnsi="Times New Roman" w:cs="Times New Roman"/>
          <w:i w:val="0"/>
          <w:iCs w:val="0"/>
          <w:color w:val="auto"/>
          <w:sz w:val="24"/>
          <w:szCs w:val="24"/>
        </w:rPr>
      </w:pPr>
      <w:r w:rsidRPr="00870F0E">
        <w:rPr>
          <w:rFonts w:ascii="Times New Roman" w:hAnsi="Times New Roman" w:cs="Times New Roman"/>
          <w:i w:val="0"/>
          <w:iCs w:val="0"/>
          <w:color w:val="auto"/>
          <w:sz w:val="24"/>
          <w:szCs w:val="24"/>
        </w:rPr>
        <w:t>Havendo penalidade de multa, glosas ou indenizações, o valor poderá ser deduzido do crédito que a Contratada porventura fizer jus.</w:t>
      </w:r>
    </w:p>
    <w:p w14:paraId="3F248415" w14:textId="6243D75C" w:rsidR="00870F0E" w:rsidRPr="00870F0E" w:rsidRDefault="00870F0E" w:rsidP="00870F0E">
      <w:pPr>
        <w:pStyle w:val="Nvel2-Red"/>
        <w:ind w:left="0" w:firstLine="0"/>
        <w:rPr>
          <w:rFonts w:ascii="Times New Roman" w:hAnsi="Times New Roman" w:cs="Times New Roman"/>
          <w:i w:val="0"/>
          <w:iCs w:val="0"/>
          <w:color w:val="auto"/>
          <w:sz w:val="24"/>
          <w:szCs w:val="24"/>
        </w:rPr>
      </w:pPr>
      <w:r w:rsidRPr="00870F0E">
        <w:rPr>
          <w:rFonts w:ascii="Times New Roman" w:hAnsi="Times New Roman" w:cs="Times New Roman"/>
          <w:i w:val="0"/>
          <w:iCs w:val="0"/>
          <w:color w:val="auto"/>
          <w:sz w:val="24"/>
          <w:szCs w:val="24"/>
        </w:rPr>
        <w:t xml:space="preserve">A nota fiscal deve conter as seguintes especificações:  </w:t>
      </w:r>
    </w:p>
    <w:p w14:paraId="76EBEC0C" w14:textId="55E1A9A3" w:rsidR="00870F0E" w:rsidRPr="00870F0E" w:rsidRDefault="00870F0E" w:rsidP="00870F0E">
      <w:pPr>
        <w:pStyle w:val="Nvel2-Red"/>
        <w:ind w:left="0" w:firstLine="0"/>
        <w:rPr>
          <w:rFonts w:ascii="Times New Roman" w:hAnsi="Times New Roman" w:cs="Times New Roman"/>
          <w:i w:val="0"/>
          <w:iCs w:val="0"/>
          <w:color w:val="auto"/>
          <w:sz w:val="24"/>
          <w:szCs w:val="24"/>
        </w:rPr>
      </w:pPr>
      <w:r w:rsidRPr="00870F0E">
        <w:rPr>
          <w:rFonts w:ascii="Times New Roman" w:hAnsi="Times New Roman" w:cs="Times New Roman"/>
          <w:i w:val="0"/>
          <w:iCs w:val="0"/>
          <w:color w:val="auto"/>
          <w:sz w:val="24"/>
          <w:szCs w:val="24"/>
        </w:rPr>
        <w:t xml:space="preserve">A data de emissão da nota fiscal;  </w:t>
      </w:r>
    </w:p>
    <w:p w14:paraId="53CB8111" w14:textId="1684DFCA" w:rsidR="00870F0E" w:rsidRPr="00870F0E" w:rsidRDefault="00870F0E" w:rsidP="00870F0E">
      <w:pPr>
        <w:pStyle w:val="Nvel2-Red"/>
        <w:ind w:left="0" w:firstLine="0"/>
        <w:rPr>
          <w:rFonts w:ascii="Times New Roman" w:hAnsi="Times New Roman" w:cs="Times New Roman"/>
          <w:i w:val="0"/>
          <w:iCs w:val="0"/>
          <w:color w:val="auto"/>
          <w:sz w:val="24"/>
          <w:szCs w:val="24"/>
        </w:rPr>
      </w:pPr>
      <w:r w:rsidRPr="00870F0E">
        <w:rPr>
          <w:rFonts w:ascii="Times New Roman" w:hAnsi="Times New Roman" w:cs="Times New Roman"/>
          <w:i w:val="0"/>
          <w:iCs w:val="0"/>
          <w:color w:val="auto"/>
          <w:sz w:val="24"/>
          <w:szCs w:val="24"/>
        </w:rPr>
        <w:t xml:space="preserve">O valor unitário e total, de acordo com a proposta apresentada;  </w:t>
      </w:r>
    </w:p>
    <w:p w14:paraId="41235AFE" w14:textId="71200C0B" w:rsidR="00870F0E" w:rsidRPr="00870F0E" w:rsidRDefault="00870F0E" w:rsidP="00870F0E">
      <w:pPr>
        <w:pStyle w:val="Nvel2-Red"/>
        <w:ind w:left="0" w:firstLine="0"/>
        <w:rPr>
          <w:rFonts w:ascii="Times New Roman" w:hAnsi="Times New Roman" w:cs="Times New Roman"/>
          <w:i w:val="0"/>
          <w:iCs w:val="0"/>
          <w:color w:val="auto"/>
          <w:sz w:val="24"/>
          <w:szCs w:val="24"/>
        </w:rPr>
      </w:pPr>
      <w:r w:rsidRPr="00870F0E">
        <w:rPr>
          <w:rFonts w:ascii="Times New Roman" w:hAnsi="Times New Roman" w:cs="Times New Roman"/>
          <w:i w:val="0"/>
          <w:iCs w:val="0"/>
          <w:color w:val="auto"/>
          <w:sz w:val="24"/>
          <w:szCs w:val="24"/>
        </w:rPr>
        <w:t xml:space="preserve">O número da conta bancária da empresa, nome do banco e respectiva agência, para recebimento dos créditos. </w:t>
      </w:r>
    </w:p>
    <w:p w14:paraId="046698BF" w14:textId="4C031688" w:rsidR="00870F0E" w:rsidRPr="00870F0E" w:rsidRDefault="00870F0E" w:rsidP="00870F0E">
      <w:pPr>
        <w:pStyle w:val="Nvel2-Red"/>
        <w:ind w:left="0" w:firstLine="0"/>
        <w:rPr>
          <w:rFonts w:ascii="Times New Roman" w:hAnsi="Times New Roman" w:cs="Times New Roman"/>
          <w:i w:val="0"/>
          <w:iCs w:val="0"/>
          <w:color w:val="auto"/>
          <w:sz w:val="24"/>
          <w:szCs w:val="24"/>
        </w:rPr>
      </w:pPr>
      <w:r w:rsidRPr="00870F0E">
        <w:rPr>
          <w:rFonts w:ascii="Times New Roman" w:hAnsi="Times New Roman" w:cs="Times New Roman"/>
          <w:i w:val="0"/>
          <w:iCs w:val="0"/>
          <w:color w:val="auto"/>
          <w:sz w:val="24"/>
          <w:szCs w:val="24"/>
        </w:rPr>
        <w:t xml:space="preserve">O número da conta bancária da empresa, nome do banco e respectiva agência, o CNPJ constante da fatura deverá ser o mesmo indicado na proposta de preços e na nota de empenho;  </w:t>
      </w:r>
    </w:p>
    <w:p w14:paraId="6EFE7C06" w14:textId="78BA0093" w:rsidR="00870F0E" w:rsidRPr="00870F0E" w:rsidRDefault="00870F0E" w:rsidP="00870F0E">
      <w:pPr>
        <w:pStyle w:val="Nvel2-Red"/>
        <w:ind w:left="0" w:firstLine="0"/>
        <w:rPr>
          <w:rFonts w:ascii="Times New Roman" w:hAnsi="Times New Roman" w:cs="Times New Roman"/>
          <w:i w:val="0"/>
          <w:iCs w:val="0"/>
          <w:color w:val="auto"/>
          <w:sz w:val="24"/>
          <w:szCs w:val="24"/>
        </w:rPr>
      </w:pPr>
      <w:r w:rsidRPr="00870F0E">
        <w:rPr>
          <w:rFonts w:ascii="Times New Roman" w:hAnsi="Times New Roman" w:cs="Times New Roman"/>
          <w:i w:val="0"/>
          <w:iCs w:val="0"/>
          <w:color w:val="auto"/>
          <w:sz w:val="24"/>
          <w:szCs w:val="24"/>
        </w:rPr>
        <w:t xml:space="preserve">Quando do pagamento, será efetuada a retenção tributária prevista na legislação aplicável;  </w:t>
      </w:r>
    </w:p>
    <w:p w14:paraId="33E8EB91" w14:textId="11977131" w:rsidR="00870F0E" w:rsidRPr="00870F0E" w:rsidRDefault="00870F0E" w:rsidP="00870F0E">
      <w:pPr>
        <w:pStyle w:val="Nvel2-Red"/>
        <w:ind w:left="0" w:firstLine="0"/>
        <w:rPr>
          <w:rFonts w:ascii="Times New Roman" w:hAnsi="Times New Roman" w:cs="Times New Roman"/>
          <w:i w:val="0"/>
          <w:iCs w:val="0"/>
          <w:color w:val="auto"/>
          <w:sz w:val="24"/>
          <w:szCs w:val="24"/>
        </w:rPr>
      </w:pPr>
      <w:r w:rsidRPr="00870F0E">
        <w:rPr>
          <w:rFonts w:ascii="Times New Roman" w:hAnsi="Times New Roman" w:cs="Times New Roman"/>
          <w:i w:val="0"/>
          <w:iCs w:val="0"/>
          <w:color w:val="auto"/>
          <w:sz w:val="24"/>
          <w:szCs w:val="24"/>
        </w:rPr>
        <w:t xml:space="preserve">A Contratada regularmente optante pelo Simples Nacional, nos termos da Lei Complementar nº 123, de 2006, não sofrerá a retenção tributária quanto aos impostos e contribuições abrangidos por aquele regime. No entanto, o pagamento ficará condicionado à apresentação de Declaração, conforme IN/SRF nº 1.234/2012;  </w:t>
      </w:r>
    </w:p>
    <w:p w14:paraId="09A1D70C" w14:textId="29B12508" w:rsidR="00870F0E" w:rsidRPr="00870F0E" w:rsidRDefault="00870F0E" w:rsidP="00870F0E">
      <w:pPr>
        <w:pStyle w:val="Nvel2-Red"/>
        <w:ind w:left="0" w:firstLine="0"/>
        <w:rPr>
          <w:rFonts w:ascii="Times New Roman" w:hAnsi="Times New Roman" w:cs="Times New Roman"/>
          <w:i w:val="0"/>
          <w:iCs w:val="0"/>
          <w:color w:val="auto"/>
          <w:sz w:val="24"/>
          <w:szCs w:val="24"/>
        </w:rPr>
      </w:pPr>
      <w:r w:rsidRPr="00870F0E">
        <w:rPr>
          <w:rFonts w:ascii="Times New Roman" w:hAnsi="Times New Roman" w:cs="Times New Roman"/>
          <w:i w:val="0"/>
          <w:iCs w:val="0"/>
          <w:color w:val="auto"/>
          <w:sz w:val="24"/>
          <w:szCs w:val="24"/>
        </w:rPr>
        <w:t xml:space="preserve">A Contratada, ao emitir seu documento fiscal, deverá apor corretamente os dados deste TJMT;  </w:t>
      </w:r>
    </w:p>
    <w:p w14:paraId="20C391C5" w14:textId="4A21AEA4" w:rsidR="00870F0E" w:rsidRPr="00870F0E" w:rsidRDefault="00870F0E" w:rsidP="00870F0E">
      <w:pPr>
        <w:pStyle w:val="Nvel2-Red"/>
        <w:ind w:left="0" w:firstLine="0"/>
        <w:rPr>
          <w:rFonts w:ascii="Times New Roman" w:hAnsi="Times New Roman" w:cs="Times New Roman"/>
          <w:i w:val="0"/>
          <w:iCs w:val="0"/>
          <w:color w:val="auto"/>
          <w:sz w:val="24"/>
          <w:szCs w:val="24"/>
        </w:rPr>
      </w:pPr>
      <w:r w:rsidRPr="00870F0E">
        <w:rPr>
          <w:rFonts w:ascii="Times New Roman" w:hAnsi="Times New Roman" w:cs="Times New Roman"/>
          <w:i w:val="0"/>
          <w:iCs w:val="0"/>
          <w:color w:val="auto"/>
          <w:sz w:val="24"/>
          <w:szCs w:val="24"/>
        </w:rPr>
        <w:t xml:space="preserve">A Razão Social do PJMT na nota fiscal e/ou fatura deverá ser: FUNDO DE APOIO AO JUDICIÁRIO – FUNAJURIS. A contratada emitirá faturamento por meio do CNPJ nº 01.872.837/0001-93, de acordo com o que estiver fixado na ordem de serviço/nota de empenho; </w:t>
      </w:r>
    </w:p>
    <w:p w14:paraId="09BC0511" w14:textId="2015936B" w:rsidR="00870F0E" w:rsidRPr="00870F0E" w:rsidRDefault="00870F0E" w:rsidP="00870F0E">
      <w:pPr>
        <w:pStyle w:val="Nvel2-Red"/>
        <w:ind w:left="0" w:firstLine="0"/>
        <w:rPr>
          <w:rFonts w:ascii="Times New Roman" w:hAnsi="Times New Roman" w:cs="Times New Roman"/>
          <w:i w:val="0"/>
          <w:iCs w:val="0"/>
          <w:color w:val="auto"/>
          <w:sz w:val="24"/>
          <w:szCs w:val="24"/>
        </w:rPr>
      </w:pPr>
      <w:r w:rsidRPr="00870F0E">
        <w:rPr>
          <w:rFonts w:ascii="Times New Roman" w:hAnsi="Times New Roman" w:cs="Times New Roman"/>
          <w:i w:val="0"/>
          <w:iCs w:val="0"/>
          <w:color w:val="auto"/>
          <w:sz w:val="24"/>
          <w:szCs w:val="24"/>
        </w:rPr>
        <w:lastRenderedPageBreak/>
        <w:t xml:space="preserve">Os valores dos tributos incidentes sobre o fornecimento ora contratado deverão ser destacados na respectiva nota fiscal e/ou fatura, sempre que a legislação tributária o permitir, sendo certo que, no preço ajustado, já estarão inclusos os valores dos referidos tributos;  </w:t>
      </w:r>
    </w:p>
    <w:p w14:paraId="0D1B1021" w14:textId="394390B1" w:rsidR="00870F0E" w:rsidRPr="00870F0E" w:rsidRDefault="00870F0E" w:rsidP="00870F0E">
      <w:pPr>
        <w:pStyle w:val="Nvel2-Red"/>
        <w:ind w:left="0" w:firstLine="0"/>
        <w:rPr>
          <w:rFonts w:ascii="Times New Roman" w:hAnsi="Times New Roman" w:cs="Times New Roman"/>
          <w:i w:val="0"/>
          <w:iCs w:val="0"/>
          <w:color w:val="auto"/>
          <w:sz w:val="24"/>
          <w:szCs w:val="24"/>
        </w:rPr>
      </w:pPr>
      <w:r w:rsidRPr="00870F0E">
        <w:rPr>
          <w:rFonts w:ascii="Times New Roman" w:hAnsi="Times New Roman" w:cs="Times New Roman"/>
          <w:i w:val="0"/>
          <w:iCs w:val="0"/>
          <w:color w:val="auto"/>
          <w:sz w:val="24"/>
          <w:szCs w:val="24"/>
        </w:rPr>
        <w:t xml:space="preserve">O TJMT só autorizará a realização dos pagamentos, se houver, por parte dos fiscais requisitante e técnico, os necessários ATESTOS comprovando que o produto/serviço entregue atende às especificações técnicas e exigências descritas neste Termo de Referência e, por parte do fiscal administrativo, o necessário ATESTO comprovando a conformidade do processo de recebimento realizado pelos fiscais, requisitante e técnico conforme as determinações previstas no Termo de Referência e na legislação de regência;    </w:t>
      </w:r>
    </w:p>
    <w:p w14:paraId="6246893E" w14:textId="768F401E" w:rsidR="00870F0E" w:rsidRPr="00870F0E" w:rsidRDefault="00870F0E" w:rsidP="00870F0E">
      <w:pPr>
        <w:pStyle w:val="Nvel2-Red"/>
        <w:ind w:left="0" w:firstLine="0"/>
        <w:rPr>
          <w:rFonts w:ascii="Times New Roman" w:hAnsi="Times New Roman" w:cs="Times New Roman"/>
          <w:i w:val="0"/>
          <w:iCs w:val="0"/>
          <w:color w:val="auto"/>
          <w:sz w:val="24"/>
          <w:szCs w:val="24"/>
        </w:rPr>
      </w:pPr>
      <w:r w:rsidRPr="00870F0E">
        <w:rPr>
          <w:rFonts w:ascii="Times New Roman" w:hAnsi="Times New Roman" w:cs="Times New Roman"/>
          <w:i w:val="0"/>
          <w:iCs w:val="0"/>
          <w:color w:val="auto"/>
          <w:sz w:val="24"/>
          <w:szCs w:val="24"/>
        </w:rPr>
        <w:t xml:space="preserve">Para efeito de pagamento, o TJMT procederá às retenções tributárias e previdenciárias previstas na legislação em vigor, aplicáveis ao objeto desta licitação;  </w:t>
      </w:r>
    </w:p>
    <w:p w14:paraId="470C05C3" w14:textId="0253EA85" w:rsidR="00870F0E" w:rsidRPr="00870F0E" w:rsidRDefault="00870F0E" w:rsidP="00870F0E">
      <w:pPr>
        <w:pStyle w:val="Nvel2-Red"/>
        <w:ind w:left="0" w:firstLine="0"/>
        <w:rPr>
          <w:rFonts w:ascii="Times New Roman" w:hAnsi="Times New Roman" w:cs="Times New Roman"/>
          <w:i w:val="0"/>
          <w:iCs w:val="0"/>
          <w:color w:val="auto"/>
          <w:sz w:val="24"/>
          <w:szCs w:val="24"/>
        </w:rPr>
      </w:pPr>
      <w:r w:rsidRPr="00870F0E">
        <w:rPr>
          <w:rFonts w:ascii="Times New Roman" w:hAnsi="Times New Roman" w:cs="Times New Roman"/>
          <w:i w:val="0"/>
          <w:iCs w:val="0"/>
          <w:color w:val="auto"/>
          <w:sz w:val="24"/>
          <w:szCs w:val="24"/>
        </w:rPr>
        <w:t xml:space="preserve">As empresas, inscritas no Sistema Integrado de Pagamento de Impostos e Contribuições das Microempresas e das Empresas de Pequeno Porte (SIMPLES), deverão anexar à sua nota fiscal, uma via original, em papel timbrado, uma Declaração identificando a condição jurídica e fiscal de sua empresa, em cumprimento à nossa Norma Interna de Tratamento dos Documentos Geradores de Despesas, caso contrário, serão aplicadas as disposições legais vigentes (IN SRF/MF 1.234/2012, de 11/01/2012); </w:t>
      </w:r>
    </w:p>
    <w:p w14:paraId="3345D572" w14:textId="4FA7D24E" w:rsidR="00870F0E" w:rsidRPr="00870F0E" w:rsidRDefault="00870F0E" w:rsidP="00870F0E">
      <w:pPr>
        <w:pStyle w:val="Nvel2-Red"/>
        <w:ind w:left="0" w:firstLine="0"/>
        <w:rPr>
          <w:rFonts w:ascii="Times New Roman" w:hAnsi="Times New Roman" w:cs="Times New Roman"/>
          <w:i w:val="0"/>
          <w:iCs w:val="0"/>
          <w:color w:val="auto"/>
          <w:sz w:val="24"/>
          <w:szCs w:val="24"/>
        </w:rPr>
      </w:pPr>
      <w:r w:rsidRPr="00870F0E">
        <w:rPr>
          <w:rFonts w:ascii="Times New Roman" w:hAnsi="Times New Roman" w:cs="Times New Roman"/>
          <w:i w:val="0"/>
          <w:iCs w:val="0"/>
          <w:color w:val="auto"/>
          <w:sz w:val="24"/>
          <w:szCs w:val="24"/>
        </w:rPr>
        <w:t xml:space="preserve">Antes de qualquer pagamento será realizada a consulta e o exame dos documentos, a fim de se comprovar a regularidade do cadastramento no SICAF e a validade das condições de habilitação da Contratada; </w:t>
      </w:r>
    </w:p>
    <w:p w14:paraId="191A3475" w14:textId="10DA61C6" w:rsidR="00870F0E" w:rsidRPr="00870F0E" w:rsidRDefault="00870F0E" w:rsidP="00870F0E">
      <w:pPr>
        <w:pStyle w:val="Nvel2-Red"/>
        <w:ind w:left="0" w:firstLine="0"/>
        <w:rPr>
          <w:rFonts w:ascii="Times New Roman" w:hAnsi="Times New Roman" w:cs="Times New Roman"/>
          <w:i w:val="0"/>
          <w:iCs w:val="0"/>
          <w:color w:val="auto"/>
          <w:sz w:val="24"/>
          <w:szCs w:val="24"/>
        </w:rPr>
      </w:pPr>
      <w:r w:rsidRPr="00870F0E">
        <w:rPr>
          <w:rFonts w:ascii="Times New Roman" w:hAnsi="Times New Roman" w:cs="Times New Roman"/>
          <w:i w:val="0"/>
          <w:iCs w:val="0"/>
          <w:color w:val="auto"/>
          <w:sz w:val="24"/>
          <w:szCs w:val="24"/>
        </w:rPr>
        <w:t xml:space="preserve">A Contratada fica ciente da condição de que o PJMT, em atendimento às disposições do art. 34, da Lei 10.833 de 29/12/2003 e Instrução Normativa SRF nº 2145/2023 de 26/06/2023 e Portaria Sefaz 152/GSF/SEFAZ/2023, poderá realizar a retenção na fonte, nos pagamentos efetuados, dos seguintes impostos e contribuições:    </w:t>
      </w:r>
    </w:p>
    <w:p w14:paraId="1D5B2F44" w14:textId="77777777" w:rsidR="00870F0E" w:rsidRPr="00870F0E" w:rsidRDefault="00870F0E" w:rsidP="00870F0E">
      <w:pPr>
        <w:pStyle w:val="Nvel2-Red"/>
        <w:numPr>
          <w:ilvl w:val="0"/>
          <w:numId w:val="0"/>
        </w:numPr>
        <w:rPr>
          <w:rFonts w:ascii="Times New Roman" w:hAnsi="Times New Roman" w:cs="Times New Roman"/>
          <w:i w:val="0"/>
          <w:iCs w:val="0"/>
          <w:color w:val="auto"/>
          <w:sz w:val="24"/>
          <w:szCs w:val="24"/>
        </w:rPr>
      </w:pPr>
      <w:r w:rsidRPr="00870F0E">
        <w:rPr>
          <w:rFonts w:ascii="Times New Roman" w:hAnsi="Times New Roman" w:cs="Times New Roman"/>
          <w:i w:val="0"/>
          <w:iCs w:val="0"/>
          <w:color w:val="auto"/>
          <w:sz w:val="24"/>
          <w:szCs w:val="24"/>
        </w:rPr>
        <w:t xml:space="preserve">a) Imposto de Renda Pessoa Jurídica – IRPJ;  </w:t>
      </w:r>
    </w:p>
    <w:p w14:paraId="4E311779" w14:textId="77777777" w:rsidR="00870F0E" w:rsidRPr="00870F0E" w:rsidRDefault="00870F0E" w:rsidP="00870F0E">
      <w:pPr>
        <w:pStyle w:val="Nvel2-Red"/>
        <w:numPr>
          <w:ilvl w:val="0"/>
          <w:numId w:val="0"/>
        </w:numPr>
        <w:rPr>
          <w:rFonts w:ascii="Times New Roman" w:hAnsi="Times New Roman" w:cs="Times New Roman"/>
          <w:i w:val="0"/>
          <w:iCs w:val="0"/>
          <w:color w:val="auto"/>
          <w:sz w:val="24"/>
          <w:szCs w:val="24"/>
        </w:rPr>
      </w:pPr>
      <w:r w:rsidRPr="00870F0E">
        <w:rPr>
          <w:rFonts w:ascii="Times New Roman" w:hAnsi="Times New Roman" w:cs="Times New Roman"/>
          <w:i w:val="0"/>
          <w:iCs w:val="0"/>
          <w:color w:val="auto"/>
          <w:sz w:val="24"/>
          <w:szCs w:val="24"/>
        </w:rPr>
        <w:t xml:space="preserve">b) Contribuição Social sobre o Lucro Líquido - CSLL;  </w:t>
      </w:r>
    </w:p>
    <w:p w14:paraId="4C5E59A5" w14:textId="77777777" w:rsidR="00870F0E" w:rsidRPr="00870F0E" w:rsidRDefault="00870F0E" w:rsidP="00870F0E">
      <w:pPr>
        <w:pStyle w:val="Nvel2-Red"/>
        <w:numPr>
          <w:ilvl w:val="0"/>
          <w:numId w:val="0"/>
        </w:numPr>
        <w:rPr>
          <w:rFonts w:ascii="Times New Roman" w:hAnsi="Times New Roman" w:cs="Times New Roman"/>
          <w:i w:val="0"/>
          <w:iCs w:val="0"/>
          <w:color w:val="auto"/>
          <w:sz w:val="24"/>
          <w:szCs w:val="24"/>
        </w:rPr>
      </w:pPr>
      <w:r w:rsidRPr="00870F0E">
        <w:rPr>
          <w:rFonts w:ascii="Times New Roman" w:hAnsi="Times New Roman" w:cs="Times New Roman"/>
          <w:i w:val="0"/>
          <w:iCs w:val="0"/>
          <w:color w:val="auto"/>
          <w:sz w:val="24"/>
          <w:szCs w:val="24"/>
        </w:rPr>
        <w:t xml:space="preserve">c) Contribuição para o Financiamento da Seguridade Social - COFINS; e  </w:t>
      </w:r>
    </w:p>
    <w:p w14:paraId="5AA1DCDE" w14:textId="77777777" w:rsidR="00870F0E" w:rsidRPr="00870F0E" w:rsidRDefault="00870F0E" w:rsidP="00870F0E">
      <w:pPr>
        <w:pStyle w:val="Nvel2-Red"/>
        <w:numPr>
          <w:ilvl w:val="0"/>
          <w:numId w:val="0"/>
        </w:numPr>
        <w:rPr>
          <w:rFonts w:ascii="Times New Roman" w:hAnsi="Times New Roman" w:cs="Times New Roman"/>
          <w:i w:val="0"/>
          <w:iCs w:val="0"/>
          <w:color w:val="auto"/>
          <w:sz w:val="24"/>
          <w:szCs w:val="24"/>
        </w:rPr>
      </w:pPr>
      <w:r w:rsidRPr="00870F0E">
        <w:rPr>
          <w:rFonts w:ascii="Times New Roman" w:hAnsi="Times New Roman" w:cs="Times New Roman"/>
          <w:i w:val="0"/>
          <w:iCs w:val="0"/>
          <w:color w:val="auto"/>
          <w:sz w:val="24"/>
          <w:szCs w:val="24"/>
        </w:rPr>
        <w:t xml:space="preserve">d) Programa de Integração Social - PIS/PASEP.  </w:t>
      </w:r>
    </w:p>
    <w:p w14:paraId="0EA306E5" w14:textId="02AE2B0C" w:rsidR="00870F0E" w:rsidRPr="00870F0E" w:rsidRDefault="00870F0E" w:rsidP="00870F0E">
      <w:pPr>
        <w:pStyle w:val="Nvel2-Red"/>
        <w:ind w:left="0" w:firstLine="0"/>
        <w:rPr>
          <w:rFonts w:ascii="Times New Roman" w:hAnsi="Times New Roman" w:cs="Times New Roman"/>
          <w:i w:val="0"/>
          <w:iCs w:val="0"/>
          <w:color w:val="auto"/>
          <w:sz w:val="24"/>
          <w:szCs w:val="24"/>
        </w:rPr>
      </w:pPr>
      <w:r w:rsidRPr="00870F0E">
        <w:rPr>
          <w:rFonts w:ascii="Times New Roman" w:hAnsi="Times New Roman" w:cs="Times New Roman"/>
          <w:i w:val="0"/>
          <w:iCs w:val="0"/>
          <w:color w:val="auto"/>
          <w:sz w:val="24"/>
          <w:szCs w:val="24"/>
        </w:rPr>
        <w:t xml:space="preserve">A retenção será efetuada aplicando-se a alíquota prevista na IN 2.145, de 26/06/2023.  </w:t>
      </w:r>
    </w:p>
    <w:p w14:paraId="1F4C354B" w14:textId="6C681FFD" w:rsidR="00870F0E" w:rsidRPr="00870F0E" w:rsidRDefault="00870F0E" w:rsidP="00870F0E">
      <w:pPr>
        <w:pStyle w:val="Nvel2-Red"/>
        <w:ind w:left="0" w:firstLine="0"/>
        <w:rPr>
          <w:rFonts w:ascii="Times New Roman" w:hAnsi="Times New Roman" w:cs="Times New Roman"/>
          <w:i w:val="0"/>
          <w:iCs w:val="0"/>
          <w:color w:val="auto"/>
          <w:sz w:val="24"/>
          <w:szCs w:val="24"/>
        </w:rPr>
      </w:pPr>
      <w:r w:rsidRPr="00870F0E">
        <w:rPr>
          <w:rFonts w:ascii="Times New Roman" w:hAnsi="Times New Roman" w:cs="Times New Roman"/>
          <w:i w:val="0"/>
          <w:iCs w:val="0"/>
          <w:color w:val="auto"/>
          <w:sz w:val="24"/>
          <w:szCs w:val="24"/>
        </w:rPr>
        <w:t xml:space="preserve">Na hipótese de pagamento de juros de mora e demais encargos por atraso, os autos devem ser instruídos com as justificativas e motivos, e ser submetidos à apreciação da autoridade superior competente, que adotará as providências para verificar se é ou não o caso de apuração de responsabilidade, identificação dos envolvidos e imputação de ônus a que deu causa; </w:t>
      </w:r>
    </w:p>
    <w:p w14:paraId="1646D672" w14:textId="0A434125" w:rsidR="000F07A6" w:rsidRPr="00760495" w:rsidRDefault="00870F0E" w:rsidP="00870F0E">
      <w:pPr>
        <w:pStyle w:val="Nvel2-Red"/>
        <w:ind w:left="0" w:firstLine="0"/>
        <w:rPr>
          <w:rFonts w:ascii="Times New Roman" w:hAnsi="Times New Roman" w:cs="Times New Roman"/>
          <w:color w:val="auto"/>
          <w:sz w:val="24"/>
          <w:szCs w:val="24"/>
        </w:rPr>
      </w:pPr>
      <w:r w:rsidRPr="00870F0E">
        <w:rPr>
          <w:rFonts w:ascii="Times New Roman" w:hAnsi="Times New Roman" w:cs="Times New Roman"/>
          <w:i w:val="0"/>
          <w:iCs w:val="0"/>
          <w:color w:val="auto"/>
          <w:sz w:val="24"/>
          <w:szCs w:val="24"/>
        </w:rPr>
        <w:t xml:space="preserve">Ocorrendo atraso no pagamento, haverá incidência de atualização monetária sobre o valor devido, pela variação acumulada do Índice Nacional de Preços ao Consumidor Amplo – </w:t>
      </w:r>
      <w:r w:rsidRPr="00870F0E">
        <w:rPr>
          <w:rFonts w:ascii="Times New Roman" w:hAnsi="Times New Roman" w:cs="Times New Roman"/>
          <w:i w:val="0"/>
          <w:iCs w:val="0"/>
          <w:color w:val="auto"/>
          <w:sz w:val="24"/>
          <w:szCs w:val="24"/>
        </w:rPr>
        <w:lastRenderedPageBreak/>
        <w:t>IPCA/IBGE, ocorrida entre a data final prevista para o pagamento e a data de sua efetiva realização</w:t>
      </w:r>
      <w:r w:rsidR="00AE2C44" w:rsidRPr="00760495">
        <w:rPr>
          <w:rFonts w:ascii="Times New Roman" w:hAnsi="Times New Roman" w:cs="Times New Roman"/>
          <w:color w:val="auto"/>
          <w:sz w:val="24"/>
          <w:szCs w:val="24"/>
        </w:rPr>
        <w:t xml:space="preserve">. </w:t>
      </w:r>
    </w:p>
    <w:p w14:paraId="0DDF7788" w14:textId="06AF8325" w:rsidR="00405474" w:rsidRPr="00760495" w:rsidRDefault="00405474" w:rsidP="0005774F">
      <w:pPr>
        <w:pStyle w:val="Nvel2-Red"/>
        <w:numPr>
          <w:ilvl w:val="1"/>
          <w:numId w:val="16"/>
        </w:numPr>
        <w:ind w:left="0" w:firstLine="0"/>
        <w:rPr>
          <w:rFonts w:ascii="Times New Roman" w:hAnsi="Times New Roman" w:cs="Times New Roman"/>
          <w:i w:val="0"/>
          <w:iCs w:val="0"/>
          <w:color w:val="auto"/>
          <w:sz w:val="24"/>
          <w:szCs w:val="24"/>
        </w:rPr>
      </w:pPr>
      <w:r w:rsidRPr="00760495">
        <w:rPr>
          <w:rFonts w:ascii="Times New Roman" w:hAnsi="Times New Roman" w:cs="Times New Roman"/>
          <w:i w:val="0"/>
          <w:iCs w:val="0"/>
          <w:color w:val="auto"/>
          <w:sz w:val="24"/>
          <w:szCs w:val="24"/>
        </w:rPr>
        <w:t>O Tribunal de Justiça poderá fazer retenção conforme Regime de Tributação - Portaria 152/GSF/SEFAZ/2023</w:t>
      </w:r>
      <w:r w:rsidR="0031323D" w:rsidRPr="00760495">
        <w:rPr>
          <w:rFonts w:ascii="Times New Roman" w:hAnsi="Times New Roman" w:cs="Times New Roman"/>
          <w:i w:val="0"/>
          <w:iCs w:val="0"/>
          <w:color w:val="auto"/>
          <w:sz w:val="24"/>
          <w:szCs w:val="24"/>
        </w:rPr>
        <w:t>- IN</w:t>
      </w:r>
      <w:r w:rsidRPr="00760495">
        <w:rPr>
          <w:rFonts w:ascii="Times New Roman" w:hAnsi="Times New Roman" w:cs="Times New Roman"/>
          <w:i w:val="0"/>
          <w:iCs w:val="0"/>
          <w:color w:val="auto"/>
          <w:sz w:val="24"/>
          <w:szCs w:val="24"/>
        </w:rPr>
        <w:t xml:space="preserve"> RFB 1234/20</w:t>
      </w:r>
      <w:r w:rsidR="00187FFB" w:rsidRPr="00760495">
        <w:rPr>
          <w:rFonts w:ascii="Times New Roman" w:hAnsi="Times New Roman" w:cs="Times New Roman"/>
          <w:i w:val="0"/>
          <w:iCs w:val="0"/>
          <w:color w:val="auto"/>
          <w:sz w:val="24"/>
          <w:szCs w:val="24"/>
        </w:rPr>
        <w:t>12 (Anexo I) e IN RFB 21</w:t>
      </w:r>
      <w:r w:rsidR="002E4546" w:rsidRPr="00760495">
        <w:rPr>
          <w:rFonts w:ascii="Times New Roman" w:hAnsi="Times New Roman" w:cs="Times New Roman"/>
          <w:i w:val="0"/>
          <w:iCs w:val="0"/>
          <w:color w:val="auto"/>
          <w:sz w:val="24"/>
          <w:szCs w:val="24"/>
        </w:rPr>
        <w:t>08/2024</w:t>
      </w:r>
      <w:r w:rsidR="00187FFB" w:rsidRPr="00760495">
        <w:rPr>
          <w:rFonts w:ascii="Times New Roman" w:hAnsi="Times New Roman" w:cs="Times New Roman"/>
          <w:i w:val="0"/>
          <w:iCs w:val="0"/>
          <w:color w:val="auto"/>
          <w:sz w:val="24"/>
          <w:szCs w:val="24"/>
        </w:rPr>
        <w:t>.</w:t>
      </w:r>
      <w:r w:rsidRPr="00760495">
        <w:rPr>
          <w:rFonts w:ascii="Times New Roman" w:hAnsi="Times New Roman" w:cs="Times New Roman"/>
          <w:i w:val="0"/>
          <w:iCs w:val="0"/>
          <w:color w:val="auto"/>
          <w:sz w:val="24"/>
          <w:szCs w:val="24"/>
        </w:rPr>
        <w:t xml:space="preserve"> </w:t>
      </w:r>
    </w:p>
    <w:p w14:paraId="4B8B2063" w14:textId="2945A2EC" w:rsidR="0005774F" w:rsidRPr="00760495" w:rsidRDefault="0005774F" w:rsidP="0005774F">
      <w:pPr>
        <w:pStyle w:val="Nvel2-Red"/>
        <w:ind w:left="0" w:firstLine="0"/>
        <w:rPr>
          <w:rFonts w:ascii="Times New Roman" w:hAnsi="Times New Roman" w:cs="Times New Roman"/>
          <w:color w:val="auto"/>
          <w:sz w:val="24"/>
          <w:szCs w:val="24"/>
        </w:rPr>
      </w:pPr>
      <w:r w:rsidRPr="00760495">
        <w:rPr>
          <w:rFonts w:ascii="Times New Roman" w:hAnsi="Times New Roman" w:cs="Times New Roman"/>
          <w:i w:val="0"/>
          <w:iCs w:val="0"/>
          <w:color w:val="auto"/>
          <w:sz w:val="24"/>
          <w:szCs w:val="24"/>
        </w:rPr>
        <w:t xml:space="preserve">O processo de pagamento virtual deve ser instruído, obrigatoriamente, com o arquivo da Nota Fiscal, em formato XML, além dos documentos definidos no Termo de Referência </w:t>
      </w:r>
      <w:r w:rsidR="00201E6B" w:rsidRPr="00760495">
        <w:rPr>
          <w:rFonts w:ascii="Times New Roman" w:hAnsi="Times New Roman" w:cs="Times New Roman"/>
          <w:i w:val="0"/>
          <w:iCs w:val="0"/>
          <w:color w:val="auto"/>
          <w:sz w:val="24"/>
          <w:szCs w:val="24"/>
        </w:rPr>
        <w:t>25/2025</w:t>
      </w:r>
      <w:r w:rsidRPr="00760495">
        <w:rPr>
          <w:rFonts w:ascii="Times New Roman" w:hAnsi="Times New Roman" w:cs="Times New Roman"/>
          <w:i w:val="0"/>
          <w:iCs w:val="0"/>
          <w:color w:val="auto"/>
          <w:sz w:val="24"/>
          <w:szCs w:val="24"/>
        </w:rPr>
        <w:t>, anexo a este Contrato.</w:t>
      </w:r>
    </w:p>
    <w:p w14:paraId="41F7A053" w14:textId="4E71EDF4" w:rsidR="001D72B9" w:rsidRPr="00760495" w:rsidRDefault="001C4FDE" w:rsidP="00DF51C0">
      <w:pPr>
        <w:pStyle w:val="Nivel01"/>
        <w:ind w:left="284" w:hanging="284"/>
        <w:rPr>
          <w:rFonts w:ascii="Times New Roman" w:hAnsi="Times New Roman"/>
          <w:color w:val="FFFFFF" w:themeColor="background1"/>
          <w:sz w:val="24"/>
          <w:szCs w:val="24"/>
        </w:rPr>
      </w:pPr>
      <w:r w:rsidRPr="00760495">
        <w:rPr>
          <w:rFonts w:ascii="Times New Roman" w:hAnsi="Times New Roman"/>
          <w:sz w:val="24"/>
          <w:szCs w:val="24"/>
        </w:rPr>
        <w:t xml:space="preserve">7. </w:t>
      </w:r>
      <w:r w:rsidR="001D72B9" w:rsidRPr="00760495">
        <w:rPr>
          <w:rFonts w:ascii="Times New Roman" w:hAnsi="Times New Roman"/>
          <w:sz w:val="24"/>
          <w:szCs w:val="24"/>
        </w:rPr>
        <w:t xml:space="preserve">CLÁUSULA SÉTIMA </w:t>
      </w:r>
      <w:r w:rsidR="00CC4B33" w:rsidRPr="00760495">
        <w:rPr>
          <w:rFonts w:ascii="Times New Roman" w:hAnsi="Times New Roman"/>
          <w:sz w:val="24"/>
          <w:szCs w:val="24"/>
        </w:rPr>
        <w:t xml:space="preserve">– </w:t>
      </w:r>
      <w:r w:rsidR="001D72B9" w:rsidRPr="00760495">
        <w:rPr>
          <w:rFonts w:ascii="Times New Roman" w:hAnsi="Times New Roman"/>
          <w:sz w:val="24"/>
          <w:szCs w:val="24"/>
        </w:rPr>
        <w:t xml:space="preserve">REAJUSTE </w:t>
      </w:r>
      <w:r w:rsidR="00AB4961" w:rsidRPr="00760495">
        <w:rPr>
          <w:rFonts w:ascii="Times New Roman" w:hAnsi="Times New Roman"/>
          <w:sz w:val="24"/>
          <w:szCs w:val="24"/>
        </w:rPr>
        <w:t>(art. 92, § 3º da Lei 14.133/2021).</w:t>
      </w:r>
    </w:p>
    <w:p w14:paraId="58F0B716" w14:textId="77777777" w:rsidR="00B264F1" w:rsidRPr="00B264F1" w:rsidRDefault="00B264F1" w:rsidP="00B264F1">
      <w:pPr>
        <w:pStyle w:val="Nvel2-Red"/>
        <w:spacing w:line="360" w:lineRule="auto"/>
        <w:ind w:left="142" w:firstLine="0"/>
        <w:rPr>
          <w:rFonts w:ascii="Times New Roman" w:eastAsiaTheme="minorHAnsi" w:hAnsi="Times New Roman" w:cs="Times New Roman"/>
          <w:bCs/>
          <w:i w:val="0"/>
          <w:iCs w:val="0"/>
          <w:color w:val="000000"/>
          <w:sz w:val="24"/>
          <w:szCs w:val="24"/>
        </w:rPr>
      </w:pPr>
      <w:r w:rsidRPr="00B264F1">
        <w:rPr>
          <w:rFonts w:ascii="Times New Roman" w:eastAsiaTheme="minorHAnsi" w:hAnsi="Times New Roman" w:cs="Times New Roman"/>
          <w:bCs/>
          <w:i w:val="0"/>
          <w:iCs w:val="0"/>
          <w:color w:val="000000"/>
          <w:sz w:val="24"/>
          <w:szCs w:val="24"/>
        </w:rPr>
        <w:t xml:space="preserve">Durante a vigência do contrato, o PJMT realizará pesquisa de mercado acerca do objeto contratado para assegurar a compatibilidade dos preços com os preços praticados. </w:t>
      </w:r>
    </w:p>
    <w:p w14:paraId="25ACABEC" w14:textId="0E89ECBA" w:rsidR="00B264F1" w:rsidRPr="00B264F1" w:rsidRDefault="00B264F1" w:rsidP="00B264F1">
      <w:pPr>
        <w:pStyle w:val="Nvel2-Red"/>
        <w:ind w:left="142" w:firstLine="0"/>
        <w:rPr>
          <w:rFonts w:ascii="Times New Roman" w:eastAsiaTheme="minorHAnsi" w:hAnsi="Times New Roman" w:cs="Times New Roman"/>
          <w:bCs/>
          <w:i w:val="0"/>
          <w:iCs w:val="0"/>
          <w:color w:val="000000"/>
          <w:sz w:val="24"/>
          <w:szCs w:val="24"/>
        </w:rPr>
      </w:pPr>
      <w:r w:rsidRPr="00B264F1">
        <w:rPr>
          <w:rFonts w:ascii="Times New Roman" w:eastAsiaTheme="minorHAnsi" w:hAnsi="Times New Roman" w:cs="Times New Roman"/>
          <w:bCs/>
          <w:i w:val="0"/>
          <w:iCs w:val="0"/>
          <w:color w:val="000000"/>
          <w:sz w:val="24"/>
          <w:szCs w:val="24"/>
        </w:rPr>
        <w:t xml:space="preserve">Caso seja constatada a desproporcionalidade dos preços, a contrato poderá ser rescindida/o unilateralmente pelo PJMT. </w:t>
      </w:r>
    </w:p>
    <w:p w14:paraId="6C4C49E8" w14:textId="11AA5BC0" w:rsidR="00B264F1" w:rsidRPr="00B264F1" w:rsidRDefault="00B264F1" w:rsidP="00B264F1">
      <w:pPr>
        <w:pStyle w:val="Nvel2-Red"/>
        <w:ind w:left="142" w:firstLine="0"/>
        <w:rPr>
          <w:rFonts w:ascii="Times New Roman" w:eastAsiaTheme="minorHAnsi" w:hAnsi="Times New Roman" w:cs="Times New Roman"/>
          <w:bCs/>
          <w:i w:val="0"/>
          <w:iCs w:val="0"/>
          <w:color w:val="000000"/>
          <w:sz w:val="24"/>
          <w:szCs w:val="24"/>
        </w:rPr>
      </w:pPr>
      <w:r w:rsidRPr="00B264F1">
        <w:rPr>
          <w:rFonts w:ascii="Times New Roman" w:eastAsiaTheme="minorHAnsi" w:hAnsi="Times New Roman" w:cs="Times New Roman"/>
          <w:bCs/>
          <w:i w:val="0"/>
          <w:iCs w:val="0"/>
          <w:color w:val="000000"/>
          <w:sz w:val="24"/>
          <w:szCs w:val="24"/>
        </w:rPr>
        <w:t xml:space="preserve">O item do Contrato poderá ser reajustado, a pedido da Contratada, a partir de 12 (doze) meses a contar da data do orçamento estimado, com fundamento no §3º do artigo 92 da Lei n. 14.133/2021, e não poderá exceder o índice de Preço ao Consumidor Amplo - IPCA, medido mensalmente pelo IBGE, podendo ser adotado, no caso de extinção, outro índice que venha a substituí-lo, em conformidade com a legislação em vigor. </w:t>
      </w:r>
    </w:p>
    <w:p w14:paraId="45BC4CEE" w14:textId="5AD03CAC" w:rsidR="00B264F1" w:rsidRPr="00B264F1" w:rsidRDefault="00B264F1" w:rsidP="00B264F1">
      <w:pPr>
        <w:pStyle w:val="Nvel2-Red"/>
        <w:ind w:left="142" w:firstLine="0"/>
        <w:rPr>
          <w:rFonts w:ascii="Times New Roman" w:eastAsiaTheme="minorHAnsi" w:hAnsi="Times New Roman" w:cs="Times New Roman"/>
          <w:bCs/>
          <w:i w:val="0"/>
          <w:iCs w:val="0"/>
          <w:color w:val="000000"/>
          <w:sz w:val="24"/>
          <w:szCs w:val="24"/>
        </w:rPr>
      </w:pPr>
      <w:r w:rsidRPr="00B264F1">
        <w:rPr>
          <w:rFonts w:ascii="Times New Roman" w:eastAsiaTheme="minorHAnsi" w:hAnsi="Times New Roman" w:cs="Times New Roman"/>
          <w:bCs/>
          <w:i w:val="0"/>
          <w:iCs w:val="0"/>
          <w:color w:val="000000"/>
          <w:sz w:val="24"/>
          <w:szCs w:val="24"/>
        </w:rPr>
        <w:t xml:space="preserve"> O reajuste será concedido considerando a variação do índice do mercado, conforme item 4.4.14.3</w:t>
      </w:r>
      <w:r>
        <w:rPr>
          <w:rFonts w:ascii="Times New Roman" w:eastAsiaTheme="minorHAnsi" w:hAnsi="Times New Roman" w:cs="Times New Roman"/>
          <w:bCs/>
          <w:i w:val="0"/>
          <w:iCs w:val="0"/>
          <w:color w:val="000000"/>
          <w:sz w:val="24"/>
          <w:szCs w:val="24"/>
        </w:rPr>
        <w:t xml:space="preserve"> do TR</w:t>
      </w:r>
      <w:r w:rsidRPr="00B264F1">
        <w:rPr>
          <w:rFonts w:ascii="Times New Roman" w:eastAsiaTheme="minorHAnsi" w:hAnsi="Times New Roman" w:cs="Times New Roman"/>
          <w:bCs/>
          <w:i w:val="0"/>
          <w:iCs w:val="0"/>
          <w:color w:val="000000"/>
          <w:sz w:val="24"/>
          <w:szCs w:val="24"/>
        </w:rPr>
        <w:t xml:space="preserve">, somente após a demonstração analítica da variação dos custos em planilhas, com a indicação da incidência da variação prejudicial à equação econômico-financeira do contrato. </w:t>
      </w:r>
    </w:p>
    <w:p w14:paraId="13A5EC7D" w14:textId="63D552CF" w:rsidR="00F71314" w:rsidRPr="00760495" w:rsidRDefault="00B264F1" w:rsidP="00B264F1">
      <w:pPr>
        <w:pStyle w:val="Nvel2-Red"/>
        <w:ind w:left="142" w:firstLine="0"/>
        <w:rPr>
          <w:rFonts w:ascii="Times New Roman" w:eastAsiaTheme="minorHAnsi" w:hAnsi="Times New Roman" w:cs="Times New Roman"/>
          <w:bCs/>
          <w:color w:val="000000"/>
          <w:sz w:val="24"/>
          <w:szCs w:val="24"/>
        </w:rPr>
      </w:pPr>
      <w:r w:rsidRPr="00B264F1">
        <w:rPr>
          <w:rFonts w:ascii="Times New Roman" w:eastAsiaTheme="minorHAnsi" w:hAnsi="Times New Roman" w:cs="Times New Roman"/>
          <w:bCs/>
          <w:i w:val="0"/>
          <w:iCs w:val="0"/>
          <w:color w:val="000000"/>
          <w:sz w:val="24"/>
          <w:szCs w:val="24"/>
        </w:rPr>
        <w:t xml:space="preserve"> O reajuste somente será concedido após análise pelo setor competente e mediante motivação e comprovação, por parte da Contratada. O requerimento deverá ser protocolado via https://pav.tjmt.jus.br.</w:t>
      </w:r>
    </w:p>
    <w:p w14:paraId="7A876C71" w14:textId="79BDE6A1" w:rsidR="001D72B9" w:rsidRPr="00760495" w:rsidRDefault="00783CCE" w:rsidP="00783CCE">
      <w:pPr>
        <w:pStyle w:val="Nivel01"/>
        <w:numPr>
          <w:ilvl w:val="0"/>
          <w:numId w:val="0"/>
        </w:numPr>
        <w:tabs>
          <w:tab w:val="left" w:pos="567"/>
        </w:tabs>
        <w:spacing w:before="240" w:after="0" w:line="240" w:lineRule="auto"/>
        <w:ind w:right="0"/>
        <w:rPr>
          <w:rStyle w:val="Hyperlink"/>
          <w:rFonts w:ascii="Times New Roman" w:hAnsi="Times New Roman"/>
          <w:color w:val="auto"/>
          <w:sz w:val="24"/>
          <w:szCs w:val="24"/>
        </w:rPr>
      </w:pPr>
      <w:r w:rsidRPr="00760495">
        <w:rPr>
          <w:rFonts w:ascii="Times New Roman" w:hAnsi="Times New Roman"/>
          <w:sz w:val="24"/>
          <w:szCs w:val="24"/>
        </w:rPr>
        <w:t>8.</w:t>
      </w:r>
      <w:r w:rsidR="00A747EA" w:rsidRPr="00760495">
        <w:rPr>
          <w:rFonts w:ascii="Times New Roman" w:hAnsi="Times New Roman"/>
          <w:sz w:val="24"/>
          <w:szCs w:val="24"/>
        </w:rPr>
        <w:tab/>
      </w:r>
      <w:r w:rsidR="001D72B9" w:rsidRPr="00760495">
        <w:rPr>
          <w:rFonts w:ascii="Times New Roman" w:hAnsi="Times New Roman"/>
          <w:sz w:val="24"/>
          <w:szCs w:val="24"/>
        </w:rPr>
        <w:t xml:space="preserve">CLÁUSULA OITAVA - OBRIGAÇÕES DO </w:t>
      </w:r>
      <w:r w:rsidR="001D72B9" w:rsidRPr="00760495">
        <w:rPr>
          <w:rFonts w:ascii="Times New Roman" w:hAnsi="Times New Roman"/>
          <w:color w:val="auto"/>
          <w:sz w:val="24"/>
          <w:szCs w:val="24"/>
        </w:rPr>
        <w:t xml:space="preserve">CONTRATANTE </w:t>
      </w:r>
      <w:r w:rsidR="00AB4961" w:rsidRPr="00760495">
        <w:rPr>
          <w:rStyle w:val="Hyperlink"/>
          <w:rFonts w:ascii="Times New Roman" w:hAnsi="Times New Roman"/>
          <w:color w:val="auto"/>
          <w:sz w:val="24"/>
          <w:szCs w:val="24"/>
        </w:rPr>
        <w:t>(art. 92, X, XI e XIV da Lei 14.133/2021).</w:t>
      </w:r>
    </w:p>
    <w:p w14:paraId="066447D8" w14:textId="77777777" w:rsidR="009D0452" w:rsidRPr="00760495" w:rsidRDefault="009D0452" w:rsidP="00091120">
      <w:pPr>
        <w:spacing w:line="360" w:lineRule="auto"/>
        <w:rPr>
          <w:rFonts w:ascii="Times New Roman" w:hAnsi="Times New Roman" w:cs="Times New Roman"/>
          <w:sz w:val="24"/>
        </w:rPr>
      </w:pPr>
    </w:p>
    <w:p w14:paraId="13149ECF" w14:textId="77777777" w:rsidR="007F5AC5" w:rsidRPr="00760495" w:rsidRDefault="007F5AC5" w:rsidP="007F5AC5">
      <w:pPr>
        <w:pStyle w:val="PargrafodaLista"/>
        <w:keepNext/>
        <w:numPr>
          <w:ilvl w:val="0"/>
          <w:numId w:val="10"/>
        </w:numPr>
        <w:autoSpaceDE w:val="0"/>
        <w:autoSpaceDN w:val="0"/>
        <w:adjustRightInd w:val="0"/>
        <w:spacing w:before="360" w:after="120"/>
        <w:contextualSpacing w:val="0"/>
        <w:rPr>
          <w:rFonts w:ascii="Times New Roman" w:eastAsiaTheme="minorHAnsi" w:hAnsi="Times New Roman" w:cs="Times New Roman"/>
          <w:b/>
          <w:bCs/>
          <w:vanish/>
          <w:color w:val="000000"/>
          <w:sz w:val="24"/>
          <w:lang w:eastAsia="en-US"/>
        </w:rPr>
      </w:pPr>
    </w:p>
    <w:p w14:paraId="0F22CE05" w14:textId="77777777" w:rsidR="007F5AC5" w:rsidRPr="00760495" w:rsidRDefault="007F5AC5" w:rsidP="007F5AC5">
      <w:pPr>
        <w:pStyle w:val="PargrafodaLista"/>
        <w:keepNext/>
        <w:numPr>
          <w:ilvl w:val="0"/>
          <w:numId w:val="10"/>
        </w:numPr>
        <w:autoSpaceDE w:val="0"/>
        <w:autoSpaceDN w:val="0"/>
        <w:adjustRightInd w:val="0"/>
        <w:spacing w:before="360" w:after="120"/>
        <w:contextualSpacing w:val="0"/>
        <w:rPr>
          <w:rFonts w:ascii="Times New Roman" w:eastAsiaTheme="minorHAnsi" w:hAnsi="Times New Roman" w:cs="Times New Roman"/>
          <w:b/>
          <w:bCs/>
          <w:vanish/>
          <w:color w:val="000000"/>
          <w:sz w:val="24"/>
          <w:lang w:eastAsia="en-US"/>
        </w:rPr>
      </w:pPr>
    </w:p>
    <w:p w14:paraId="362B8043" w14:textId="77777777" w:rsidR="007F5AC5" w:rsidRPr="00760495" w:rsidRDefault="007F5AC5" w:rsidP="007F5AC5">
      <w:pPr>
        <w:pStyle w:val="PargrafodaLista"/>
        <w:keepNext/>
        <w:numPr>
          <w:ilvl w:val="0"/>
          <w:numId w:val="10"/>
        </w:numPr>
        <w:autoSpaceDE w:val="0"/>
        <w:autoSpaceDN w:val="0"/>
        <w:adjustRightInd w:val="0"/>
        <w:spacing w:before="360" w:after="120"/>
        <w:contextualSpacing w:val="0"/>
        <w:rPr>
          <w:rFonts w:ascii="Times New Roman" w:eastAsiaTheme="minorHAnsi" w:hAnsi="Times New Roman" w:cs="Times New Roman"/>
          <w:b/>
          <w:bCs/>
          <w:vanish/>
          <w:color w:val="000000"/>
          <w:sz w:val="24"/>
          <w:lang w:eastAsia="en-US"/>
        </w:rPr>
      </w:pPr>
    </w:p>
    <w:p w14:paraId="7BEFE0E2" w14:textId="77777777" w:rsidR="007F5AC5" w:rsidRPr="00760495" w:rsidRDefault="007F5AC5" w:rsidP="007F5AC5">
      <w:pPr>
        <w:pStyle w:val="PargrafodaLista"/>
        <w:keepNext/>
        <w:numPr>
          <w:ilvl w:val="0"/>
          <w:numId w:val="10"/>
        </w:numPr>
        <w:autoSpaceDE w:val="0"/>
        <w:autoSpaceDN w:val="0"/>
        <w:adjustRightInd w:val="0"/>
        <w:spacing w:before="360" w:after="120"/>
        <w:contextualSpacing w:val="0"/>
        <w:rPr>
          <w:rFonts w:ascii="Times New Roman" w:eastAsiaTheme="minorHAnsi" w:hAnsi="Times New Roman" w:cs="Times New Roman"/>
          <w:b/>
          <w:bCs/>
          <w:vanish/>
          <w:color w:val="000000"/>
          <w:sz w:val="24"/>
          <w:lang w:eastAsia="en-US"/>
        </w:rPr>
      </w:pPr>
    </w:p>
    <w:p w14:paraId="75F29D4A" w14:textId="77777777" w:rsidR="007F5AC5" w:rsidRPr="00760495" w:rsidRDefault="007F5AC5" w:rsidP="007F5AC5">
      <w:pPr>
        <w:pStyle w:val="PargrafodaLista"/>
        <w:keepNext/>
        <w:numPr>
          <w:ilvl w:val="0"/>
          <w:numId w:val="10"/>
        </w:numPr>
        <w:autoSpaceDE w:val="0"/>
        <w:autoSpaceDN w:val="0"/>
        <w:adjustRightInd w:val="0"/>
        <w:spacing w:before="360" w:after="120"/>
        <w:contextualSpacing w:val="0"/>
        <w:rPr>
          <w:rFonts w:ascii="Times New Roman" w:eastAsiaTheme="minorHAnsi" w:hAnsi="Times New Roman" w:cs="Times New Roman"/>
          <w:b/>
          <w:bCs/>
          <w:vanish/>
          <w:color w:val="000000"/>
          <w:sz w:val="24"/>
          <w:lang w:eastAsia="en-US"/>
        </w:rPr>
      </w:pPr>
    </w:p>
    <w:p w14:paraId="61676BE9" w14:textId="77777777" w:rsidR="007F5AC5" w:rsidRPr="00760495" w:rsidRDefault="007F5AC5" w:rsidP="007F5AC5">
      <w:pPr>
        <w:pStyle w:val="PargrafodaLista"/>
        <w:keepNext/>
        <w:numPr>
          <w:ilvl w:val="0"/>
          <w:numId w:val="10"/>
        </w:numPr>
        <w:autoSpaceDE w:val="0"/>
        <w:autoSpaceDN w:val="0"/>
        <w:adjustRightInd w:val="0"/>
        <w:spacing w:before="360" w:after="120"/>
        <w:contextualSpacing w:val="0"/>
        <w:rPr>
          <w:rFonts w:ascii="Times New Roman" w:eastAsiaTheme="minorHAnsi" w:hAnsi="Times New Roman" w:cs="Times New Roman"/>
          <w:b/>
          <w:bCs/>
          <w:vanish/>
          <w:color w:val="000000"/>
          <w:sz w:val="24"/>
          <w:lang w:eastAsia="en-US"/>
        </w:rPr>
      </w:pPr>
    </w:p>
    <w:p w14:paraId="3C1F9995" w14:textId="77777777" w:rsidR="007F5AC5" w:rsidRPr="00760495" w:rsidRDefault="007F5AC5" w:rsidP="007F5AC5">
      <w:pPr>
        <w:pStyle w:val="PargrafodaLista"/>
        <w:keepNext/>
        <w:numPr>
          <w:ilvl w:val="0"/>
          <w:numId w:val="10"/>
        </w:numPr>
        <w:autoSpaceDE w:val="0"/>
        <w:autoSpaceDN w:val="0"/>
        <w:adjustRightInd w:val="0"/>
        <w:spacing w:before="360" w:after="120"/>
        <w:contextualSpacing w:val="0"/>
        <w:rPr>
          <w:rFonts w:ascii="Times New Roman" w:eastAsiaTheme="minorHAnsi" w:hAnsi="Times New Roman" w:cs="Times New Roman"/>
          <w:b/>
          <w:bCs/>
          <w:vanish/>
          <w:color w:val="000000"/>
          <w:sz w:val="24"/>
          <w:lang w:eastAsia="en-US"/>
        </w:rPr>
      </w:pPr>
    </w:p>
    <w:p w14:paraId="5CD65382" w14:textId="77777777" w:rsidR="007F5AC5" w:rsidRPr="00760495" w:rsidRDefault="007F5AC5" w:rsidP="007F5AC5">
      <w:pPr>
        <w:pStyle w:val="PargrafodaLista"/>
        <w:keepNext/>
        <w:numPr>
          <w:ilvl w:val="0"/>
          <w:numId w:val="10"/>
        </w:numPr>
        <w:autoSpaceDE w:val="0"/>
        <w:autoSpaceDN w:val="0"/>
        <w:adjustRightInd w:val="0"/>
        <w:spacing w:before="360" w:after="120"/>
        <w:contextualSpacing w:val="0"/>
        <w:rPr>
          <w:rFonts w:ascii="Times New Roman" w:eastAsiaTheme="minorHAnsi" w:hAnsi="Times New Roman" w:cs="Times New Roman"/>
          <w:b/>
          <w:bCs/>
          <w:vanish/>
          <w:color w:val="000000"/>
          <w:sz w:val="24"/>
          <w:lang w:eastAsia="en-US"/>
        </w:rPr>
      </w:pPr>
    </w:p>
    <w:p w14:paraId="2B585D4E" w14:textId="33C46279" w:rsidR="007F5AC5" w:rsidRPr="00760495" w:rsidRDefault="007F5AC5" w:rsidP="007F5AC5">
      <w:pPr>
        <w:pStyle w:val="Nivel2"/>
        <w:ind w:left="0" w:firstLine="0"/>
        <w:rPr>
          <w:rFonts w:ascii="Times New Roman" w:hAnsi="Times New Roman" w:cs="Times New Roman"/>
          <w:b w:val="0"/>
          <w:bCs w:val="0"/>
          <w:sz w:val="24"/>
          <w:szCs w:val="24"/>
        </w:rPr>
      </w:pPr>
      <w:r w:rsidRPr="00760495">
        <w:rPr>
          <w:rFonts w:ascii="Times New Roman" w:hAnsi="Times New Roman" w:cs="Times New Roman"/>
          <w:b w:val="0"/>
          <w:bCs w:val="0"/>
          <w:sz w:val="24"/>
          <w:szCs w:val="24"/>
        </w:rPr>
        <w:tab/>
        <w:t xml:space="preserve">Prestar as informações necessárias para que a Contratada possa cumprir com suas obrigações, dentro das normas e condições firmadas no contrato; </w:t>
      </w:r>
    </w:p>
    <w:p w14:paraId="3F4A399B" w14:textId="4549942B" w:rsidR="007F5AC5" w:rsidRPr="00760495" w:rsidRDefault="007F5AC5" w:rsidP="007F5AC5">
      <w:pPr>
        <w:pStyle w:val="Nivel2"/>
        <w:spacing w:line="360" w:lineRule="auto"/>
        <w:ind w:left="0" w:firstLine="0"/>
        <w:rPr>
          <w:rFonts w:ascii="Times New Roman" w:hAnsi="Times New Roman" w:cs="Times New Roman"/>
          <w:b w:val="0"/>
          <w:bCs w:val="0"/>
          <w:sz w:val="24"/>
          <w:szCs w:val="24"/>
        </w:rPr>
      </w:pPr>
      <w:r w:rsidRPr="00760495">
        <w:rPr>
          <w:rFonts w:ascii="Times New Roman" w:hAnsi="Times New Roman" w:cs="Times New Roman"/>
          <w:b w:val="0"/>
          <w:bCs w:val="0"/>
          <w:sz w:val="24"/>
          <w:szCs w:val="24"/>
        </w:rPr>
        <w:t xml:space="preserve">Designar formalmente, na forma do art. 117, da Lei nº 14.133/2021, representantes para gerenciar o Contrato e para exercer a fiscalização da execução do mesmo, independentemente do acompanhamento e controle exercido pela Contratada; </w:t>
      </w:r>
    </w:p>
    <w:p w14:paraId="1D90CE8B" w14:textId="7BEEE6FF" w:rsidR="007F5AC5" w:rsidRPr="00760495" w:rsidRDefault="007F5AC5" w:rsidP="007F5AC5">
      <w:pPr>
        <w:pStyle w:val="Nivel2"/>
        <w:spacing w:line="360" w:lineRule="auto"/>
        <w:ind w:left="0" w:firstLine="0"/>
        <w:rPr>
          <w:rFonts w:ascii="Times New Roman" w:hAnsi="Times New Roman" w:cs="Times New Roman"/>
          <w:b w:val="0"/>
          <w:bCs w:val="0"/>
          <w:sz w:val="24"/>
          <w:szCs w:val="24"/>
        </w:rPr>
      </w:pPr>
      <w:r w:rsidRPr="00760495">
        <w:rPr>
          <w:rFonts w:ascii="Times New Roman" w:hAnsi="Times New Roman" w:cs="Times New Roman"/>
          <w:b w:val="0"/>
          <w:bCs w:val="0"/>
          <w:sz w:val="24"/>
          <w:szCs w:val="24"/>
        </w:rPr>
        <w:t xml:space="preserve">Prestar, por meio do Fiscal, as informações e os esclarecimentos pertinentes à execução dos serviços, que porventura venham a ser solicitados pela Contratada; </w:t>
      </w:r>
    </w:p>
    <w:p w14:paraId="57507F2A" w14:textId="01170D61" w:rsidR="007F5AC5" w:rsidRPr="00760495" w:rsidRDefault="007F5AC5" w:rsidP="007F5AC5">
      <w:pPr>
        <w:pStyle w:val="Nivel2"/>
        <w:spacing w:line="360" w:lineRule="auto"/>
        <w:ind w:left="0" w:firstLine="0"/>
        <w:rPr>
          <w:rFonts w:ascii="Times New Roman" w:hAnsi="Times New Roman" w:cs="Times New Roman"/>
          <w:b w:val="0"/>
          <w:bCs w:val="0"/>
          <w:sz w:val="24"/>
          <w:szCs w:val="24"/>
        </w:rPr>
      </w:pPr>
      <w:r w:rsidRPr="00760495">
        <w:rPr>
          <w:rFonts w:ascii="Times New Roman" w:hAnsi="Times New Roman" w:cs="Times New Roman"/>
          <w:b w:val="0"/>
          <w:bCs w:val="0"/>
          <w:sz w:val="24"/>
          <w:szCs w:val="24"/>
        </w:rPr>
        <w:lastRenderedPageBreak/>
        <w:t xml:space="preserve">Informar à Contratada sobre atos que possam interferir direta ou indiretamente na entrega do serviço.  </w:t>
      </w:r>
    </w:p>
    <w:p w14:paraId="462B51D6" w14:textId="73E1C40C" w:rsidR="007F5AC5" w:rsidRPr="00760495" w:rsidRDefault="007F5AC5" w:rsidP="007F5AC5">
      <w:pPr>
        <w:pStyle w:val="Nivel2"/>
        <w:spacing w:line="360" w:lineRule="auto"/>
        <w:ind w:left="0" w:firstLine="0"/>
        <w:rPr>
          <w:rFonts w:ascii="Times New Roman" w:hAnsi="Times New Roman" w:cs="Times New Roman"/>
          <w:b w:val="0"/>
          <w:bCs w:val="0"/>
          <w:sz w:val="24"/>
          <w:szCs w:val="24"/>
        </w:rPr>
      </w:pPr>
      <w:r w:rsidRPr="00760495">
        <w:rPr>
          <w:rFonts w:ascii="Times New Roman" w:hAnsi="Times New Roman" w:cs="Times New Roman"/>
          <w:b w:val="0"/>
          <w:bCs w:val="0"/>
          <w:sz w:val="24"/>
          <w:szCs w:val="24"/>
        </w:rPr>
        <w:t xml:space="preserve"> </w:t>
      </w:r>
      <w:r w:rsidR="002C5D87">
        <w:rPr>
          <w:rFonts w:ascii="Times New Roman" w:hAnsi="Times New Roman" w:cs="Times New Roman"/>
          <w:b w:val="0"/>
          <w:bCs w:val="0"/>
          <w:sz w:val="24"/>
          <w:szCs w:val="24"/>
        </w:rPr>
        <w:t>Comunicar</w:t>
      </w:r>
      <w:r w:rsidRPr="00760495">
        <w:rPr>
          <w:rFonts w:ascii="Times New Roman" w:hAnsi="Times New Roman" w:cs="Times New Roman"/>
          <w:b w:val="0"/>
          <w:bCs w:val="0"/>
          <w:sz w:val="24"/>
          <w:szCs w:val="24"/>
        </w:rPr>
        <w:t xml:space="preserve"> a Contratada quanto às irregularidades ou defeitos verificados na execução das atividades objeto </w:t>
      </w:r>
      <w:r w:rsidR="002C5D87">
        <w:rPr>
          <w:rFonts w:ascii="Times New Roman" w:hAnsi="Times New Roman" w:cs="Times New Roman"/>
          <w:b w:val="0"/>
          <w:bCs w:val="0"/>
          <w:sz w:val="24"/>
          <w:szCs w:val="24"/>
        </w:rPr>
        <w:t>do</w:t>
      </w:r>
      <w:r w:rsidRPr="00760495">
        <w:rPr>
          <w:rFonts w:ascii="Times New Roman" w:hAnsi="Times New Roman" w:cs="Times New Roman"/>
          <w:b w:val="0"/>
          <w:bCs w:val="0"/>
          <w:sz w:val="24"/>
          <w:szCs w:val="24"/>
        </w:rPr>
        <w:t xml:space="preserve"> Termo de Referência, bem como quanto a qualquer ocorrência relativa ao comportamento de seus técnicos, quando em atendimento, que venha a ser considerado prejudicial ou inconveniente para o contratante; </w:t>
      </w:r>
    </w:p>
    <w:p w14:paraId="06EF67F2" w14:textId="3BCF9201" w:rsidR="007F5AC5" w:rsidRPr="00760495" w:rsidRDefault="007F5AC5" w:rsidP="007F5AC5">
      <w:pPr>
        <w:pStyle w:val="Nivel2"/>
        <w:spacing w:line="360" w:lineRule="auto"/>
        <w:ind w:left="0" w:firstLine="0"/>
        <w:rPr>
          <w:rFonts w:ascii="Times New Roman" w:hAnsi="Times New Roman" w:cs="Times New Roman"/>
          <w:b w:val="0"/>
          <w:bCs w:val="0"/>
          <w:sz w:val="24"/>
          <w:szCs w:val="24"/>
        </w:rPr>
      </w:pPr>
      <w:r w:rsidRPr="00760495">
        <w:rPr>
          <w:rFonts w:ascii="Times New Roman" w:hAnsi="Times New Roman" w:cs="Times New Roman"/>
          <w:b w:val="0"/>
          <w:bCs w:val="0"/>
          <w:sz w:val="24"/>
          <w:szCs w:val="24"/>
        </w:rPr>
        <w:t xml:space="preserve">Promover a fiscalização do contrato, são os aspectos qualitativos, por intermédio de profissional especial designado, o qual anotará em registro próprio as falhas detectadas e as medidas corretivas necessárias. O fiscal deverá acompanhar o desenvolvimento do contrato, conferir os serviços executados e atestar os documentos fiscais pertinentes quando comprovada a execução fiel e correta dos serviços, podendo, ainda, sustar, recusar, mandar fazer ou desfazer qualquer procedimento que não esteja de acordo com os termos contratuais;  </w:t>
      </w:r>
    </w:p>
    <w:p w14:paraId="2973634A" w14:textId="7C5CCFC7" w:rsidR="007F5AC5" w:rsidRPr="00760495" w:rsidRDefault="007F5AC5" w:rsidP="007F5AC5">
      <w:pPr>
        <w:pStyle w:val="Nivel2"/>
        <w:spacing w:line="360" w:lineRule="auto"/>
        <w:ind w:left="0" w:firstLine="0"/>
        <w:rPr>
          <w:rFonts w:ascii="Times New Roman" w:hAnsi="Times New Roman" w:cs="Times New Roman"/>
          <w:b w:val="0"/>
          <w:bCs w:val="0"/>
          <w:sz w:val="24"/>
          <w:szCs w:val="24"/>
        </w:rPr>
      </w:pPr>
      <w:r w:rsidRPr="00760495">
        <w:rPr>
          <w:rFonts w:ascii="Times New Roman" w:hAnsi="Times New Roman" w:cs="Times New Roman"/>
          <w:b w:val="0"/>
          <w:bCs w:val="0"/>
          <w:sz w:val="24"/>
          <w:szCs w:val="24"/>
        </w:rPr>
        <w:t xml:space="preserve">Exigir o cumprimento de todos os compromissos assumidos pela Contratada, de acordo com os termos do contrato assinado; </w:t>
      </w:r>
    </w:p>
    <w:p w14:paraId="4AB4E673" w14:textId="112389C8" w:rsidR="007F5AC5" w:rsidRPr="00760495" w:rsidRDefault="007F5AC5" w:rsidP="007F5AC5">
      <w:pPr>
        <w:pStyle w:val="Nivel2"/>
        <w:spacing w:line="360" w:lineRule="auto"/>
        <w:ind w:left="0" w:firstLine="0"/>
        <w:rPr>
          <w:rFonts w:ascii="Times New Roman" w:hAnsi="Times New Roman" w:cs="Times New Roman"/>
          <w:b w:val="0"/>
          <w:bCs w:val="0"/>
          <w:sz w:val="24"/>
          <w:szCs w:val="24"/>
        </w:rPr>
      </w:pPr>
      <w:r w:rsidRPr="00760495">
        <w:rPr>
          <w:rFonts w:ascii="Times New Roman" w:hAnsi="Times New Roman" w:cs="Times New Roman"/>
          <w:b w:val="0"/>
          <w:bCs w:val="0"/>
          <w:sz w:val="24"/>
          <w:szCs w:val="24"/>
        </w:rPr>
        <w:t xml:space="preserve">Proporcionar todas as condições e prestar as informações necessárias para que a Contratada possa cumprir com suas obrigações, dentro das normas e condições contratuais;  </w:t>
      </w:r>
    </w:p>
    <w:p w14:paraId="18F99815" w14:textId="08C92647" w:rsidR="007F5AC5" w:rsidRPr="00760495" w:rsidRDefault="007F5AC5" w:rsidP="007F5AC5">
      <w:pPr>
        <w:pStyle w:val="Nivel2"/>
        <w:spacing w:line="360" w:lineRule="auto"/>
        <w:ind w:left="0" w:firstLine="0"/>
        <w:rPr>
          <w:rFonts w:ascii="Times New Roman" w:hAnsi="Times New Roman" w:cs="Times New Roman"/>
          <w:b w:val="0"/>
          <w:bCs w:val="0"/>
          <w:sz w:val="24"/>
          <w:szCs w:val="24"/>
        </w:rPr>
      </w:pPr>
      <w:r w:rsidRPr="00760495">
        <w:rPr>
          <w:rFonts w:ascii="Times New Roman" w:hAnsi="Times New Roman" w:cs="Times New Roman"/>
          <w:b w:val="0"/>
          <w:bCs w:val="0"/>
          <w:sz w:val="24"/>
          <w:szCs w:val="24"/>
        </w:rPr>
        <w:t xml:space="preserve">Comunicar oficialmente à Contratada quaisquer falhas verificadas no cumprimento do contrato, determinando, de imediato, as providências necessárias à sua regularização;  </w:t>
      </w:r>
    </w:p>
    <w:p w14:paraId="1227F6C5" w14:textId="3357B27F" w:rsidR="007F5AC5" w:rsidRPr="00760495" w:rsidRDefault="007F5AC5" w:rsidP="007F5AC5">
      <w:pPr>
        <w:pStyle w:val="Nivel2"/>
        <w:spacing w:line="360" w:lineRule="auto"/>
        <w:ind w:left="0" w:firstLine="0"/>
        <w:rPr>
          <w:rFonts w:ascii="Times New Roman" w:hAnsi="Times New Roman" w:cs="Times New Roman"/>
          <w:b w:val="0"/>
          <w:bCs w:val="0"/>
          <w:sz w:val="24"/>
          <w:szCs w:val="24"/>
        </w:rPr>
      </w:pPr>
      <w:r w:rsidRPr="00760495">
        <w:rPr>
          <w:rFonts w:ascii="Times New Roman" w:hAnsi="Times New Roman" w:cs="Times New Roman"/>
          <w:b w:val="0"/>
          <w:bCs w:val="0"/>
          <w:sz w:val="24"/>
          <w:szCs w:val="24"/>
        </w:rPr>
        <w:t xml:space="preserve">Registrar e oficializar a Contratada sobre as ocorrências de desempenho ou comportamento insatisfatório, irregularidades, falhas, insuficiências, erros e omissões constatados durante a execução do contrato, para as devidas providências pela Contratada; </w:t>
      </w:r>
    </w:p>
    <w:p w14:paraId="22329E76" w14:textId="2729DA00" w:rsidR="007F5AC5" w:rsidRPr="00760495" w:rsidRDefault="007F5AC5" w:rsidP="007F5AC5">
      <w:pPr>
        <w:pStyle w:val="Nivel2"/>
        <w:spacing w:line="360" w:lineRule="auto"/>
        <w:ind w:left="0" w:firstLine="0"/>
        <w:rPr>
          <w:rFonts w:ascii="Times New Roman" w:hAnsi="Times New Roman" w:cs="Times New Roman"/>
          <w:b w:val="0"/>
          <w:bCs w:val="0"/>
          <w:sz w:val="24"/>
          <w:szCs w:val="24"/>
        </w:rPr>
      </w:pPr>
      <w:r w:rsidRPr="00760495">
        <w:rPr>
          <w:rFonts w:ascii="Times New Roman" w:hAnsi="Times New Roman" w:cs="Times New Roman"/>
          <w:b w:val="0"/>
          <w:bCs w:val="0"/>
          <w:sz w:val="24"/>
          <w:szCs w:val="24"/>
        </w:rPr>
        <w:t xml:space="preserve">Rejeitar, no todo ou em parte, os serviços executados, com especificações inferiores às definidas </w:t>
      </w:r>
      <w:r w:rsidR="002C5D87">
        <w:rPr>
          <w:rFonts w:ascii="Times New Roman" w:hAnsi="Times New Roman" w:cs="Times New Roman"/>
          <w:b w:val="0"/>
          <w:bCs w:val="0"/>
          <w:sz w:val="24"/>
          <w:szCs w:val="24"/>
        </w:rPr>
        <w:t>no</w:t>
      </w:r>
      <w:r w:rsidRPr="00760495">
        <w:rPr>
          <w:rFonts w:ascii="Times New Roman" w:hAnsi="Times New Roman" w:cs="Times New Roman"/>
          <w:b w:val="0"/>
          <w:bCs w:val="0"/>
          <w:sz w:val="24"/>
          <w:szCs w:val="24"/>
        </w:rPr>
        <w:t xml:space="preserve"> Termo de Referência;  </w:t>
      </w:r>
    </w:p>
    <w:p w14:paraId="0AF5E5DE" w14:textId="00BC7C95" w:rsidR="007F5AC5" w:rsidRPr="00760495" w:rsidRDefault="007F5AC5" w:rsidP="007F5AC5">
      <w:pPr>
        <w:pStyle w:val="Nivel2"/>
        <w:spacing w:line="360" w:lineRule="auto"/>
        <w:ind w:left="0" w:firstLine="0"/>
        <w:rPr>
          <w:rFonts w:ascii="Times New Roman" w:hAnsi="Times New Roman" w:cs="Times New Roman"/>
          <w:b w:val="0"/>
          <w:bCs w:val="0"/>
          <w:sz w:val="24"/>
          <w:szCs w:val="24"/>
        </w:rPr>
      </w:pPr>
      <w:r w:rsidRPr="00760495">
        <w:rPr>
          <w:rFonts w:ascii="Times New Roman" w:hAnsi="Times New Roman" w:cs="Times New Roman"/>
          <w:b w:val="0"/>
          <w:bCs w:val="0"/>
          <w:sz w:val="24"/>
          <w:szCs w:val="24"/>
        </w:rPr>
        <w:t xml:space="preserve">Aprovar ou rejeitar, no todo ou em parte, os serviços que não estiverem em conformidade com as especificações constantes da proposta apresentada pela contratada;  </w:t>
      </w:r>
    </w:p>
    <w:p w14:paraId="168036B0" w14:textId="3C902A94" w:rsidR="007F5AC5" w:rsidRPr="00760495" w:rsidRDefault="007F5AC5" w:rsidP="007F5AC5">
      <w:pPr>
        <w:pStyle w:val="Nivel2"/>
        <w:spacing w:line="360" w:lineRule="auto"/>
        <w:ind w:left="0" w:firstLine="0"/>
        <w:rPr>
          <w:rFonts w:ascii="Times New Roman" w:hAnsi="Times New Roman" w:cs="Times New Roman"/>
          <w:b w:val="0"/>
          <w:bCs w:val="0"/>
          <w:sz w:val="24"/>
          <w:szCs w:val="24"/>
        </w:rPr>
      </w:pPr>
      <w:r w:rsidRPr="00760495">
        <w:rPr>
          <w:rFonts w:ascii="Times New Roman" w:hAnsi="Times New Roman" w:cs="Times New Roman"/>
          <w:b w:val="0"/>
          <w:bCs w:val="0"/>
          <w:sz w:val="24"/>
          <w:szCs w:val="24"/>
        </w:rPr>
        <w:t xml:space="preserve">Efetuar o pagamento devido, desde que cumpridas todas as formalidades e exigências contratuais;  </w:t>
      </w:r>
    </w:p>
    <w:p w14:paraId="4FBECAE3" w14:textId="0075C526" w:rsidR="007F5AC5" w:rsidRPr="00760495" w:rsidRDefault="007F5AC5" w:rsidP="007F5AC5">
      <w:pPr>
        <w:pStyle w:val="Nivel2"/>
        <w:spacing w:line="360" w:lineRule="auto"/>
        <w:ind w:left="0" w:firstLine="0"/>
        <w:rPr>
          <w:rFonts w:ascii="Times New Roman" w:hAnsi="Times New Roman" w:cs="Times New Roman"/>
          <w:b w:val="0"/>
          <w:bCs w:val="0"/>
          <w:sz w:val="24"/>
          <w:szCs w:val="24"/>
        </w:rPr>
      </w:pPr>
      <w:r w:rsidRPr="00760495">
        <w:rPr>
          <w:rFonts w:ascii="Times New Roman" w:hAnsi="Times New Roman" w:cs="Times New Roman"/>
          <w:b w:val="0"/>
          <w:bCs w:val="0"/>
          <w:sz w:val="24"/>
          <w:szCs w:val="24"/>
        </w:rPr>
        <w:t xml:space="preserve">Aplicar as sanções previstas em contrato, assegurando à Contratada o contraditório e a ampla defesa;  </w:t>
      </w:r>
    </w:p>
    <w:p w14:paraId="3A7319D8" w14:textId="237884DA" w:rsidR="007F5AC5" w:rsidRPr="00760495" w:rsidRDefault="007F5AC5" w:rsidP="007F5AC5">
      <w:pPr>
        <w:pStyle w:val="Nivel2"/>
        <w:spacing w:line="360" w:lineRule="auto"/>
        <w:ind w:left="0" w:firstLine="0"/>
        <w:rPr>
          <w:rFonts w:ascii="Times New Roman" w:hAnsi="Times New Roman" w:cs="Times New Roman"/>
          <w:b w:val="0"/>
          <w:bCs w:val="0"/>
          <w:sz w:val="24"/>
          <w:szCs w:val="24"/>
        </w:rPr>
      </w:pPr>
      <w:r w:rsidRPr="00760495">
        <w:rPr>
          <w:rFonts w:ascii="Times New Roman" w:hAnsi="Times New Roman" w:cs="Times New Roman"/>
          <w:b w:val="0"/>
          <w:bCs w:val="0"/>
          <w:sz w:val="24"/>
          <w:szCs w:val="24"/>
        </w:rPr>
        <w:lastRenderedPageBreak/>
        <w:t>A forma de prestação de informações e esclarecimentos será via PAV (Protocolo Administrativo Virtual), encaminhado para a Coordenadoria de Planejamento e com cópia para o e-mail do fiscal técnico;</w:t>
      </w:r>
    </w:p>
    <w:p w14:paraId="1308098F" w14:textId="6A9AEF6E" w:rsidR="00CC4B33" w:rsidRPr="00760495" w:rsidRDefault="007F5AC5" w:rsidP="007F5AC5">
      <w:pPr>
        <w:pStyle w:val="Nivel2"/>
        <w:spacing w:line="360" w:lineRule="auto"/>
        <w:ind w:left="0" w:firstLine="0"/>
        <w:rPr>
          <w:rFonts w:ascii="Times New Roman" w:hAnsi="Times New Roman" w:cs="Times New Roman"/>
          <w:b w:val="0"/>
          <w:bCs w:val="0"/>
          <w:sz w:val="24"/>
          <w:szCs w:val="24"/>
        </w:rPr>
      </w:pPr>
      <w:r w:rsidRPr="00760495">
        <w:rPr>
          <w:rFonts w:ascii="Times New Roman" w:hAnsi="Times New Roman" w:cs="Times New Roman"/>
          <w:b w:val="0"/>
          <w:bCs w:val="0"/>
          <w:sz w:val="24"/>
          <w:szCs w:val="24"/>
        </w:rPr>
        <w:t>Exigir, sempre que necessário, a apresentação da documentação pela contratada que comprove a manutenção das condições que ensejaram a sua contratação.</w:t>
      </w:r>
    </w:p>
    <w:p w14:paraId="2CF1DA46" w14:textId="77777777" w:rsidR="009D0452" w:rsidRPr="00760495" w:rsidRDefault="009D0452" w:rsidP="009D0452">
      <w:pPr>
        <w:pStyle w:val="Nivel2"/>
        <w:numPr>
          <w:ilvl w:val="0"/>
          <w:numId w:val="0"/>
        </w:numPr>
        <w:spacing w:before="0" w:line="360" w:lineRule="auto"/>
        <w:rPr>
          <w:rFonts w:ascii="Times New Roman" w:hAnsi="Times New Roman" w:cs="Times New Roman"/>
          <w:b w:val="0"/>
          <w:sz w:val="24"/>
          <w:szCs w:val="24"/>
        </w:rPr>
      </w:pPr>
    </w:p>
    <w:p w14:paraId="62EB206F" w14:textId="77777777" w:rsidR="009D0452" w:rsidRPr="00760495" w:rsidRDefault="009D0452" w:rsidP="009D0452">
      <w:pPr>
        <w:pStyle w:val="Nivel01"/>
        <w:numPr>
          <w:ilvl w:val="2"/>
          <w:numId w:val="29"/>
        </w:numPr>
        <w:spacing w:before="0" w:after="0" w:line="360" w:lineRule="auto"/>
        <w:ind w:left="0" w:right="0" w:firstLine="0"/>
        <w:rPr>
          <w:rFonts w:ascii="Times New Roman" w:hAnsi="Times New Roman"/>
          <w:sz w:val="24"/>
          <w:szCs w:val="24"/>
        </w:rPr>
      </w:pPr>
      <w:r w:rsidRPr="00760495">
        <w:rPr>
          <w:rFonts w:ascii="Times New Roman" w:hAnsi="Times New Roman"/>
          <w:sz w:val="24"/>
          <w:szCs w:val="24"/>
        </w:rPr>
        <w:t>CLÁUSULA NONA - OBRIGAÇÕES DO CONTRATADO (art. 92, XIV, XVI e XVII da Lei 14.133/2021)</w:t>
      </w:r>
    </w:p>
    <w:p w14:paraId="35DF4D7B" w14:textId="77777777" w:rsidR="004D0C9E" w:rsidRPr="00760495" w:rsidRDefault="004D0C9E" w:rsidP="004D0C9E">
      <w:pPr>
        <w:rPr>
          <w:rFonts w:ascii="Times New Roman" w:hAnsi="Times New Roman" w:cs="Times New Roman"/>
          <w:sz w:val="24"/>
        </w:rPr>
      </w:pPr>
    </w:p>
    <w:p w14:paraId="760259B6" w14:textId="77777777" w:rsidR="00C16D6A" w:rsidRPr="00C16D6A" w:rsidRDefault="00265BF3" w:rsidP="00C16D6A">
      <w:pPr>
        <w:spacing w:line="360" w:lineRule="auto"/>
        <w:jc w:val="both"/>
        <w:rPr>
          <w:rFonts w:ascii="Times New Roman" w:hAnsi="Times New Roman" w:cs="Times New Roman"/>
          <w:sz w:val="24"/>
        </w:rPr>
      </w:pPr>
      <w:r w:rsidRPr="00760495">
        <w:rPr>
          <w:rFonts w:ascii="Times New Roman" w:hAnsi="Times New Roman" w:cs="Times New Roman"/>
          <w:sz w:val="24"/>
        </w:rPr>
        <w:t xml:space="preserve">9.1 </w:t>
      </w:r>
      <w:r w:rsidR="00C16D6A" w:rsidRPr="00C16D6A">
        <w:rPr>
          <w:rFonts w:ascii="Times New Roman" w:hAnsi="Times New Roman" w:cs="Times New Roman"/>
          <w:sz w:val="24"/>
        </w:rPr>
        <w:t>Sem prejuízo das obrigações legais previstas na Lei nº 14.133/2021 e demais dispositivos regulamentares, constituem obrigações específicas da(s) CONTRATADA(s), além daquelas usualmente estabelecidas em contratos administrativos, as seguintes:</w:t>
      </w:r>
    </w:p>
    <w:p w14:paraId="53388E22" w14:textId="0D26F21F" w:rsidR="00C16D6A" w:rsidRPr="00C16D6A" w:rsidRDefault="00C16D6A" w:rsidP="00C16D6A">
      <w:pPr>
        <w:spacing w:line="360" w:lineRule="auto"/>
        <w:jc w:val="both"/>
        <w:rPr>
          <w:rFonts w:ascii="Times New Roman" w:hAnsi="Times New Roman" w:cs="Times New Roman"/>
          <w:sz w:val="24"/>
        </w:rPr>
      </w:pPr>
      <w:r>
        <w:rPr>
          <w:rFonts w:ascii="Times New Roman" w:hAnsi="Times New Roman" w:cs="Times New Roman"/>
          <w:sz w:val="24"/>
        </w:rPr>
        <w:t>9</w:t>
      </w:r>
      <w:r w:rsidRPr="00C16D6A">
        <w:rPr>
          <w:rFonts w:ascii="Times New Roman" w:hAnsi="Times New Roman" w:cs="Times New Roman"/>
          <w:sz w:val="24"/>
        </w:rPr>
        <w:t xml:space="preserve">.2. Manter atualizados seus dados cadastrais junto ao Tribunal de Justiça do Estado de Mato Grosso; </w:t>
      </w:r>
    </w:p>
    <w:p w14:paraId="3BB1814C" w14:textId="265C777B" w:rsidR="00C16D6A" w:rsidRPr="00C16D6A" w:rsidRDefault="00C16D6A" w:rsidP="00C16D6A">
      <w:pPr>
        <w:spacing w:line="360" w:lineRule="auto"/>
        <w:jc w:val="both"/>
        <w:rPr>
          <w:rFonts w:ascii="Times New Roman" w:hAnsi="Times New Roman" w:cs="Times New Roman"/>
          <w:sz w:val="24"/>
        </w:rPr>
      </w:pPr>
      <w:r>
        <w:rPr>
          <w:rFonts w:ascii="Times New Roman" w:hAnsi="Times New Roman" w:cs="Times New Roman"/>
          <w:sz w:val="24"/>
        </w:rPr>
        <w:t>9</w:t>
      </w:r>
      <w:r w:rsidRPr="00C16D6A">
        <w:rPr>
          <w:rFonts w:ascii="Times New Roman" w:hAnsi="Times New Roman" w:cs="Times New Roman"/>
          <w:sz w:val="24"/>
        </w:rPr>
        <w:t xml:space="preserve">.3. Responsabilizar-se pelo perfeito funcionamento do objeto da contratação. Isso significa que eventual omissão técnica constante neste documento deva ser suprida pela Contratada, sem ônus adicional a este Tribunal de Justiça; </w:t>
      </w:r>
    </w:p>
    <w:p w14:paraId="23BA1D5F" w14:textId="4194CC0A" w:rsidR="00C16D6A" w:rsidRPr="00C16D6A" w:rsidRDefault="00C16D6A" w:rsidP="00C16D6A">
      <w:pPr>
        <w:spacing w:line="360" w:lineRule="auto"/>
        <w:jc w:val="both"/>
        <w:rPr>
          <w:rFonts w:ascii="Times New Roman" w:hAnsi="Times New Roman" w:cs="Times New Roman"/>
          <w:sz w:val="24"/>
        </w:rPr>
      </w:pPr>
      <w:r>
        <w:rPr>
          <w:rFonts w:ascii="Times New Roman" w:hAnsi="Times New Roman" w:cs="Times New Roman"/>
          <w:sz w:val="24"/>
        </w:rPr>
        <w:t>9</w:t>
      </w:r>
      <w:r w:rsidRPr="00C16D6A">
        <w:rPr>
          <w:rFonts w:ascii="Times New Roman" w:hAnsi="Times New Roman" w:cs="Times New Roman"/>
          <w:sz w:val="24"/>
        </w:rPr>
        <w:t xml:space="preserve">.4. Garantir a veracidade das informações fornecidas ao Contratante; </w:t>
      </w:r>
    </w:p>
    <w:p w14:paraId="36059A68" w14:textId="39977FDE" w:rsidR="00C16D6A" w:rsidRPr="00C16D6A" w:rsidRDefault="00945FC8" w:rsidP="00C16D6A">
      <w:pPr>
        <w:spacing w:line="360" w:lineRule="auto"/>
        <w:jc w:val="both"/>
        <w:rPr>
          <w:rFonts w:ascii="Times New Roman" w:hAnsi="Times New Roman" w:cs="Times New Roman"/>
          <w:sz w:val="24"/>
        </w:rPr>
      </w:pPr>
      <w:r>
        <w:rPr>
          <w:rFonts w:ascii="Times New Roman" w:hAnsi="Times New Roman" w:cs="Times New Roman"/>
          <w:sz w:val="24"/>
        </w:rPr>
        <w:t>9</w:t>
      </w:r>
      <w:r w:rsidR="00C16D6A" w:rsidRPr="00C16D6A">
        <w:rPr>
          <w:rFonts w:ascii="Times New Roman" w:hAnsi="Times New Roman" w:cs="Times New Roman"/>
          <w:sz w:val="24"/>
        </w:rPr>
        <w:t>.5. Ter pleno conhecimento de todas as condições e peculiaridades inerentes às licenças objeto d</w:t>
      </w:r>
      <w:r>
        <w:rPr>
          <w:rFonts w:ascii="Times New Roman" w:hAnsi="Times New Roman" w:cs="Times New Roman"/>
          <w:sz w:val="24"/>
        </w:rPr>
        <w:t xml:space="preserve">o </w:t>
      </w:r>
      <w:r w:rsidR="00C16D6A" w:rsidRPr="00C16D6A">
        <w:rPr>
          <w:rFonts w:ascii="Times New Roman" w:hAnsi="Times New Roman" w:cs="Times New Roman"/>
          <w:sz w:val="24"/>
        </w:rPr>
        <w:t>Termo de Referência, não podendo invocar, posteriormente, desconhecimento para cobranças extras;</w:t>
      </w:r>
    </w:p>
    <w:p w14:paraId="100159E8" w14:textId="6D50AF48" w:rsidR="00C16D6A" w:rsidRPr="00C16D6A" w:rsidRDefault="00945FC8" w:rsidP="00C16D6A">
      <w:pPr>
        <w:spacing w:line="360" w:lineRule="auto"/>
        <w:jc w:val="both"/>
        <w:rPr>
          <w:rFonts w:ascii="Times New Roman" w:hAnsi="Times New Roman" w:cs="Times New Roman"/>
          <w:sz w:val="24"/>
        </w:rPr>
      </w:pPr>
      <w:r>
        <w:rPr>
          <w:rFonts w:ascii="Times New Roman" w:hAnsi="Times New Roman" w:cs="Times New Roman"/>
          <w:sz w:val="24"/>
        </w:rPr>
        <w:t>9</w:t>
      </w:r>
      <w:r w:rsidR="00C16D6A" w:rsidRPr="00C16D6A">
        <w:rPr>
          <w:rFonts w:ascii="Times New Roman" w:hAnsi="Times New Roman" w:cs="Times New Roman"/>
          <w:sz w:val="24"/>
        </w:rPr>
        <w:t xml:space="preserve">.6. Cumprir fielmente as obrigações assumidas, observando as especificações técnicas </w:t>
      </w:r>
      <w:r>
        <w:rPr>
          <w:rFonts w:ascii="Times New Roman" w:hAnsi="Times New Roman" w:cs="Times New Roman"/>
          <w:sz w:val="24"/>
        </w:rPr>
        <w:t>do</w:t>
      </w:r>
      <w:r w:rsidR="00C16D6A" w:rsidRPr="00C16D6A">
        <w:rPr>
          <w:rFonts w:ascii="Times New Roman" w:hAnsi="Times New Roman" w:cs="Times New Roman"/>
          <w:sz w:val="24"/>
        </w:rPr>
        <w:t xml:space="preserve"> Termo de Referência. </w:t>
      </w:r>
    </w:p>
    <w:p w14:paraId="1EE2CFC2" w14:textId="6EE5FF95" w:rsidR="00C16D6A" w:rsidRPr="00C16D6A" w:rsidRDefault="00945FC8" w:rsidP="00C16D6A">
      <w:pPr>
        <w:spacing w:line="360" w:lineRule="auto"/>
        <w:jc w:val="both"/>
        <w:rPr>
          <w:rFonts w:ascii="Times New Roman" w:hAnsi="Times New Roman" w:cs="Times New Roman"/>
          <w:sz w:val="24"/>
        </w:rPr>
      </w:pPr>
      <w:r>
        <w:rPr>
          <w:rFonts w:ascii="Times New Roman" w:hAnsi="Times New Roman" w:cs="Times New Roman"/>
          <w:sz w:val="24"/>
        </w:rPr>
        <w:t>9</w:t>
      </w:r>
      <w:r w:rsidR="00C16D6A" w:rsidRPr="00C16D6A">
        <w:rPr>
          <w:rFonts w:ascii="Times New Roman" w:hAnsi="Times New Roman" w:cs="Times New Roman"/>
          <w:sz w:val="24"/>
        </w:rPr>
        <w:t>.7. Atender às solicitações da Contratante, com observância das normas técnicas e legais aplicáveis e de acordo com as especificações, procedimentos de controle administrativo e cronogramas estabelecidos.</w:t>
      </w:r>
    </w:p>
    <w:p w14:paraId="7E48FAF9" w14:textId="55EBED73" w:rsidR="00C16D6A" w:rsidRPr="00C16D6A" w:rsidRDefault="00945FC8" w:rsidP="00C16D6A">
      <w:pPr>
        <w:spacing w:line="360" w:lineRule="auto"/>
        <w:jc w:val="both"/>
        <w:rPr>
          <w:rFonts w:ascii="Times New Roman" w:hAnsi="Times New Roman" w:cs="Times New Roman"/>
          <w:sz w:val="24"/>
        </w:rPr>
      </w:pPr>
      <w:r>
        <w:rPr>
          <w:rFonts w:ascii="Times New Roman" w:hAnsi="Times New Roman" w:cs="Times New Roman"/>
          <w:sz w:val="24"/>
        </w:rPr>
        <w:t>9</w:t>
      </w:r>
      <w:r w:rsidR="00C16D6A" w:rsidRPr="00C16D6A">
        <w:rPr>
          <w:rFonts w:ascii="Times New Roman" w:hAnsi="Times New Roman" w:cs="Times New Roman"/>
          <w:sz w:val="24"/>
        </w:rPr>
        <w:t xml:space="preserve">.8. Comunicar ao TJMT, por escrito, quaisquer anormalidades que ponham em disponibilização das licenças, propondo as ações corretivas necessárias para a execução dos mesmos.  </w:t>
      </w:r>
    </w:p>
    <w:p w14:paraId="50D116D2" w14:textId="66153629" w:rsidR="00C16D6A" w:rsidRPr="00C16D6A" w:rsidRDefault="00945FC8" w:rsidP="00C16D6A">
      <w:pPr>
        <w:spacing w:line="360" w:lineRule="auto"/>
        <w:jc w:val="both"/>
        <w:rPr>
          <w:rFonts w:ascii="Times New Roman" w:hAnsi="Times New Roman" w:cs="Times New Roman"/>
          <w:sz w:val="24"/>
        </w:rPr>
      </w:pPr>
      <w:r>
        <w:rPr>
          <w:rFonts w:ascii="Times New Roman" w:hAnsi="Times New Roman" w:cs="Times New Roman"/>
          <w:sz w:val="24"/>
        </w:rPr>
        <w:t>9</w:t>
      </w:r>
      <w:r w:rsidR="00C16D6A" w:rsidRPr="00C16D6A">
        <w:rPr>
          <w:rFonts w:ascii="Times New Roman" w:hAnsi="Times New Roman" w:cs="Times New Roman"/>
          <w:sz w:val="24"/>
        </w:rPr>
        <w:t xml:space="preserve">.9. Submeter ao TJMT qualquer alteração que se tornar essencial à disponibilização das licenças.  </w:t>
      </w:r>
    </w:p>
    <w:p w14:paraId="00655394" w14:textId="29465A98" w:rsidR="00C16D6A" w:rsidRPr="00C16D6A" w:rsidRDefault="00945FC8" w:rsidP="00C16D6A">
      <w:pPr>
        <w:spacing w:line="360" w:lineRule="auto"/>
        <w:jc w:val="both"/>
        <w:rPr>
          <w:rFonts w:ascii="Times New Roman" w:hAnsi="Times New Roman" w:cs="Times New Roman"/>
          <w:sz w:val="24"/>
        </w:rPr>
      </w:pPr>
      <w:r>
        <w:rPr>
          <w:rFonts w:ascii="Times New Roman" w:hAnsi="Times New Roman" w:cs="Times New Roman"/>
          <w:sz w:val="24"/>
        </w:rPr>
        <w:lastRenderedPageBreak/>
        <w:t>9</w:t>
      </w:r>
      <w:r w:rsidR="00C16D6A" w:rsidRPr="00C16D6A">
        <w:rPr>
          <w:rFonts w:ascii="Times New Roman" w:hAnsi="Times New Roman" w:cs="Times New Roman"/>
          <w:sz w:val="24"/>
        </w:rPr>
        <w:t xml:space="preserve">.10. Cumprir fielmente as obrigações assumidas, observando as especificações técnicas </w:t>
      </w:r>
      <w:r>
        <w:rPr>
          <w:rFonts w:ascii="Times New Roman" w:hAnsi="Times New Roman" w:cs="Times New Roman"/>
          <w:sz w:val="24"/>
        </w:rPr>
        <w:t>do</w:t>
      </w:r>
      <w:r w:rsidR="00C16D6A" w:rsidRPr="00C16D6A">
        <w:rPr>
          <w:rFonts w:ascii="Times New Roman" w:hAnsi="Times New Roman" w:cs="Times New Roman"/>
          <w:sz w:val="24"/>
        </w:rPr>
        <w:t xml:space="preserve"> Termo de Referência;  </w:t>
      </w:r>
    </w:p>
    <w:p w14:paraId="4A440DB6" w14:textId="3AC6EF79" w:rsidR="00C16D6A" w:rsidRPr="00C16D6A" w:rsidRDefault="00945FC8" w:rsidP="00C16D6A">
      <w:pPr>
        <w:spacing w:line="360" w:lineRule="auto"/>
        <w:jc w:val="both"/>
        <w:rPr>
          <w:rFonts w:ascii="Times New Roman" w:hAnsi="Times New Roman" w:cs="Times New Roman"/>
          <w:sz w:val="24"/>
        </w:rPr>
      </w:pPr>
      <w:r>
        <w:rPr>
          <w:rFonts w:ascii="Times New Roman" w:hAnsi="Times New Roman" w:cs="Times New Roman"/>
          <w:sz w:val="24"/>
        </w:rPr>
        <w:t>9</w:t>
      </w:r>
      <w:r w:rsidR="00C16D6A" w:rsidRPr="00C16D6A">
        <w:rPr>
          <w:rFonts w:ascii="Times New Roman" w:hAnsi="Times New Roman" w:cs="Times New Roman"/>
          <w:sz w:val="24"/>
        </w:rPr>
        <w:t xml:space="preserve">.11. Comunicar ao TJMT, imediatamente e por escrito, quaisquer irregularidades detectadas, fato extraordinário ou anormal que venha a ocorrer durante a vigência do contrato, para adoção das medidas cabíveis; </w:t>
      </w:r>
    </w:p>
    <w:p w14:paraId="2FCEDAC2" w14:textId="641F7C1B" w:rsidR="00C16D6A" w:rsidRPr="00C16D6A" w:rsidRDefault="00945FC8" w:rsidP="00C16D6A">
      <w:pPr>
        <w:spacing w:line="360" w:lineRule="auto"/>
        <w:jc w:val="both"/>
        <w:rPr>
          <w:rFonts w:ascii="Times New Roman" w:hAnsi="Times New Roman" w:cs="Times New Roman"/>
          <w:sz w:val="24"/>
        </w:rPr>
      </w:pPr>
      <w:r>
        <w:rPr>
          <w:rFonts w:ascii="Times New Roman" w:hAnsi="Times New Roman" w:cs="Times New Roman"/>
          <w:sz w:val="24"/>
        </w:rPr>
        <w:t>9</w:t>
      </w:r>
      <w:r w:rsidR="00C16D6A" w:rsidRPr="00C16D6A">
        <w:rPr>
          <w:rFonts w:ascii="Times New Roman" w:hAnsi="Times New Roman" w:cs="Times New Roman"/>
          <w:sz w:val="24"/>
        </w:rPr>
        <w:t xml:space="preserve">.12. Reparar, corrigir, remover ou substituir, às suas expensas, no total ou em parte, no prazo fixado pelo fiscal do contrato, os serviços efetuados em que se verificarem vícios, defeitos ou incorreções resultantes da execução ou dos materiais empregados; </w:t>
      </w:r>
    </w:p>
    <w:p w14:paraId="2DAB0BF6" w14:textId="56D801EF" w:rsidR="00C16D6A" w:rsidRPr="00C16D6A" w:rsidRDefault="00945FC8" w:rsidP="00C16D6A">
      <w:pPr>
        <w:spacing w:line="360" w:lineRule="auto"/>
        <w:jc w:val="both"/>
        <w:rPr>
          <w:rFonts w:ascii="Times New Roman" w:hAnsi="Times New Roman" w:cs="Times New Roman"/>
          <w:sz w:val="24"/>
        </w:rPr>
      </w:pPr>
      <w:r>
        <w:rPr>
          <w:rFonts w:ascii="Times New Roman" w:hAnsi="Times New Roman" w:cs="Times New Roman"/>
          <w:sz w:val="24"/>
        </w:rPr>
        <w:t>9</w:t>
      </w:r>
      <w:r w:rsidR="00C16D6A" w:rsidRPr="00C16D6A">
        <w:rPr>
          <w:rFonts w:ascii="Times New Roman" w:hAnsi="Times New Roman" w:cs="Times New Roman"/>
          <w:sz w:val="24"/>
        </w:rPr>
        <w:t>.13. Não transferir a outrem, no todo ou em parte, a execução do contrato, sendo vedada a utilização do instrumento de contrato como garantia de 3º (terceiros), seja mediante aval, fiança, ou seja, quaisquer modalidades de caução (sentido lato) ou cessão de crédito;</w:t>
      </w:r>
    </w:p>
    <w:p w14:paraId="15F69AC9" w14:textId="1E09838D" w:rsidR="00C16D6A" w:rsidRPr="00C16D6A" w:rsidRDefault="00945FC8" w:rsidP="00C16D6A">
      <w:pPr>
        <w:spacing w:line="360" w:lineRule="auto"/>
        <w:jc w:val="both"/>
        <w:rPr>
          <w:rFonts w:ascii="Times New Roman" w:hAnsi="Times New Roman" w:cs="Times New Roman"/>
          <w:sz w:val="24"/>
        </w:rPr>
      </w:pPr>
      <w:r>
        <w:rPr>
          <w:rFonts w:ascii="Times New Roman" w:hAnsi="Times New Roman" w:cs="Times New Roman"/>
          <w:sz w:val="24"/>
        </w:rPr>
        <w:t>9</w:t>
      </w:r>
      <w:r w:rsidR="00C16D6A" w:rsidRPr="00C16D6A">
        <w:rPr>
          <w:rFonts w:ascii="Times New Roman" w:hAnsi="Times New Roman" w:cs="Times New Roman"/>
          <w:sz w:val="24"/>
        </w:rPr>
        <w:t>.14. Comunicar ao CONTRATANTE, de imediato e por escrito, qualquer irregularidade verificada durante a execução do objeto do contrato, para a adoção das medidas necessárias à sua regularização.</w:t>
      </w:r>
    </w:p>
    <w:p w14:paraId="309CD043" w14:textId="55D8EF86" w:rsidR="00C16D6A" w:rsidRPr="00C16D6A" w:rsidRDefault="00945FC8" w:rsidP="00C16D6A">
      <w:pPr>
        <w:spacing w:line="360" w:lineRule="auto"/>
        <w:jc w:val="both"/>
        <w:rPr>
          <w:rFonts w:ascii="Times New Roman" w:hAnsi="Times New Roman" w:cs="Times New Roman"/>
          <w:sz w:val="24"/>
        </w:rPr>
      </w:pPr>
      <w:r>
        <w:rPr>
          <w:rFonts w:ascii="Times New Roman" w:hAnsi="Times New Roman" w:cs="Times New Roman"/>
          <w:sz w:val="24"/>
        </w:rPr>
        <w:t>9</w:t>
      </w:r>
      <w:r w:rsidR="00C16D6A" w:rsidRPr="00C16D6A">
        <w:rPr>
          <w:rFonts w:ascii="Times New Roman" w:hAnsi="Times New Roman" w:cs="Times New Roman"/>
          <w:sz w:val="24"/>
        </w:rPr>
        <w:t xml:space="preserve">.15. Responder civil e penalmente por quaisquer danos ocasionados à Administração e seu patrimônio e/ou a terceiros, dolosa ou culposamente, em razão de sua ação ou de omissão ou de quem em seu nome agir;  </w:t>
      </w:r>
    </w:p>
    <w:p w14:paraId="0AEE5982" w14:textId="3B8ACD78" w:rsidR="00C16D6A" w:rsidRPr="00C16D6A" w:rsidRDefault="00945FC8" w:rsidP="00C16D6A">
      <w:pPr>
        <w:spacing w:line="360" w:lineRule="auto"/>
        <w:jc w:val="both"/>
        <w:rPr>
          <w:rFonts w:ascii="Times New Roman" w:hAnsi="Times New Roman" w:cs="Times New Roman"/>
          <w:sz w:val="24"/>
        </w:rPr>
      </w:pPr>
      <w:r>
        <w:rPr>
          <w:rFonts w:ascii="Times New Roman" w:hAnsi="Times New Roman" w:cs="Times New Roman"/>
          <w:sz w:val="24"/>
        </w:rPr>
        <w:t>9</w:t>
      </w:r>
      <w:r w:rsidR="00C16D6A" w:rsidRPr="00C16D6A">
        <w:rPr>
          <w:rFonts w:ascii="Times New Roman" w:hAnsi="Times New Roman" w:cs="Times New Roman"/>
          <w:sz w:val="24"/>
        </w:rPr>
        <w:t xml:space="preserve">.16. Receber as observações do Fiscal Técnico do contrato, relativamente ao desempenho da disponibilidade das licenças; </w:t>
      </w:r>
    </w:p>
    <w:p w14:paraId="74EC886B" w14:textId="35D84346" w:rsidR="00C16D6A" w:rsidRPr="00C16D6A" w:rsidRDefault="00945FC8" w:rsidP="00C16D6A">
      <w:pPr>
        <w:spacing w:line="360" w:lineRule="auto"/>
        <w:jc w:val="both"/>
        <w:rPr>
          <w:rFonts w:ascii="Times New Roman" w:hAnsi="Times New Roman" w:cs="Times New Roman"/>
          <w:sz w:val="24"/>
        </w:rPr>
      </w:pPr>
      <w:r>
        <w:rPr>
          <w:rFonts w:ascii="Times New Roman" w:hAnsi="Times New Roman" w:cs="Times New Roman"/>
          <w:sz w:val="24"/>
        </w:rPr>
        <w:t>9</w:t>
      </w:r>
      <w:r w:rsidR="00C16D6A" w:rsidRPr="00C16D6A">
        <w:rPr>
          <w:rFonts w:ascii="Times New Roman" w:hAnsi="Times New Roman" w:cs="Times New Roman"/>
          <w:sz w:val="24"/>
        </w:rPr>
        <w:t xml:space="preserve">.17. Permitir a fiscalização e o acompanhamento da execução do objeto deste Termo de Referência por servidor designado pelo contratante; </w:t>
      </w:r>
    </w:p>
    <w:p w14:paraId="313A79EB" w14:textId="534FC650" w:rsidR="00C16D6A" w:rsidRPr="00C16D6A" w:rsidRDefault="00945FC8" w:rsidP="00C16D6A">
      <w:pPr>
        <w:spacing w:line="360" w:lineRule="auto"/>
        <w:jc w:val="both"/>
        <w:rPr>
          <w:rFonts w:ascii="Times New Roman" w:hAnsi="Times New Roman" w:cs="Times New Roman"/>
          <w:sz w:val="24"/>
        </w:rPr>
      </w:pPr>
      <w:r>
        <w:rPr>
          <w:rFonts w:ascii="Times New Roman" w:hAnsi="Times New Roman" w:cs="Times New Roman"/>
          <w:sz w:val="24"/>
        </w:rPr>
        <w:t>9</w:t>
      </w:r>
      <w:r w:rsidR="00C16D6A" w:rsidRPr="00C16D6A">
        <w:rPr>
          <w:rFonts w:ascii="Times New Roman" w:hAnsi="Times New Roman" w:cs="Times New Roman"/>
          <w:sz w:val="24"/>
        </w:rPr>
        <w:t xml:space="preserve">.18. Aceitar, nas mesmas condições contratuais, os acréscimos e supressões que se fizerem necessárias; </w:t>
      </w:r>
    </w:p>
    <w:p w14:paraId="2B63E864" w14:textId="2AFAACE7" w:rsidR="00C16D6A" w:rsidRPr="00C16D6A" w:rsidRDefault="00945FC8" w:rsidP="00C16D6A">
      <w:pPr>
        <w:spacing w:line="360" w:lineRule="auto"/>
        <w:jc w:val="both"/>
        <w:rPr>
          <w:rFonts w:ascii="Times New Roman" w:hAnsi="Times New Roman" w:cs="Times New Roman"/>
          <w:sz w:val="24"/>
        </w:rPr>
      </w:pPr>
      <w:r>
        <w:rPr>
          <w:rFonts w:ascii="Times New Roman" w:hAnsi="Times New Roman" w:cs="Times New Roman"/>
          <w:sz w:val="24"/>
        </w:rPr>
        <w:t>9</w:t>
      </w:r>
      <w:r w:rsidR="00C16D6A" w:rsidRPr="00C16D6A">
        <w:rPr>
          <w:rFonts w:ascii="Times New Roman" w:hAnsi="Times New Roman" w:cs="Times New Roman"/>
          <w:sz w:val="24"/>
        </w:rPr>
        <w:t xml:space="preserve">.19. Indenizar quaisquer danos ou prejuízos causados ao PJMT ou a terceiros, por ação ou omissão do seu pessoal durante a execução dos serviços; </w:t>
      </w:r>
    </w:p>
    <w:p w14:paraId="32D70AC3" w14:textId="0FADE7B0" w:rsidR="00C16D6A" w:rsidRPr="00C16D6A" w:rsidRDefault="00945FC8" w:rsidP="00C16D6A">
      <w:pPr>
        <w:spacing w:line="360" w:lineRule="auto"/>
        <w:jc w:val="both"/>
        <w:rPr>
          <w:rFonts w:ascii="Times New Roman" w:hAnsi="Times New Roman" w:cs="Times New Roman"/>
          <w:sz w:val="24"/>
        </w:rPr>
      </w:pPr>
      <w:r>
        <w:rPr>
          <w:rFonts w:ascii="Times New Roman" w:hAnsi="Times New Roman" w:cs="Times New Roman"/>
          <w:sz w:val="24"/>
        </w:rPr>
        <w:t>9</w:t>
      </w:r>
      <w:r w:rsidR="00C16D6A" w:rsidRPr="00C16D6A">
        <w:rPr>
          <w:rFonts w:ascii="Times New Roman" w:hAnsi="Times New Roman" w:cs="Times New Roman"/>
          <w:sz w:val="24"/>
        </w:rPr>
        <w:t xml:space="preserve">.20. Assumir todos os encargos de possível demanda trabalhista, cível ou penal, relacionadas à execução dos serviços objeto </w:t>
      </w:r>
      <w:r>
        <w:rPr>
          <w:rFonts w:ascii="Times New Roman" w:hAnsi="Times New Roman" w:cs="Times New Roman"/>
          <w:sz w:val="24"/>
        </w:rPr>
        <w:t>do</w:t>
      </w:r>
      <w:r w:rsidR="00C16D6A" w:rsidRPr="00C16D6A">
        <w:rPr>
          <w:rFonts w:ascii="Times New Roman" w:hAnsi="Times New Roman" w:cs="Times New Roman"/>
          <w:sz w:val="24"/>
        </w:rPr>
        <w:t xml:space="preserve"> Termo de Referência, bem como custos relativos ao deslocamento e estada de seus profissionais, caso existam.  </w:t>
      </w:r>
    </w:p>
    <w:p w14:paraId="7EC4AAC9" w14:textId="50AEE042" w:rsidR="00C16D6A" w:rsidRPr="00C16D6A" w:rsidRDefault="00945FC8" w:rsidP="00C16D6A">
      <w:pPr>
        <w:spacing w:line="360" w:lineRule="auto"/>
        <w:jc w:val="both"/>
        <w:rPr>
          <w:rFonts w:ascii="Times New Roman" w:hAnsi="Times New Roman" w:cs="Times New Roman"/>
          <w:sz w:val="24"/>
        </w:rPr>
      </w:pPr>
      <w:r>
        <w:rPr>
          <w:rFonts w:ascii="Times New Roman" w:hAnsi="Times New Roman" w:cs="Times New Roman"/>
          <w:sz w:val="24"/>
        </w:rPr>
        <w:t>9</w:t>
      </w:r>
      <w:r w:rsidR="00C16D6A" w:rsidRPr="00C16D6A">
        <w:rPr>
          <w:rFonts w:ascii="Times New Roman" w:hAnsi="Times New Roman" w:cs="Times New Roman"/>
          <w:sz w:val="24"/>
        </w:rPr>
        <w:t xml:space="preserve">.21. Encaminhar para o atesto dos fiscais, as faturas/notas fiscais emitidas em detrimento do aceito definitivo das licenças; </w:t>
      </w:r>
    </w:p>
    <w:p w14:paraId="59D8D9F4" w14:textId="7B39B956" w:rsidR="00C16D6A" w:rsidRPr="00C16D6A" w:rsidRDefault="00945FC8" w:rsidP="00C16D6A">
      <w:pPr>
        <w:spacing w:line="360" w:lineRule="auto"/>
        <w:jc w:val="both"/>
        <w:rPr>
          <w:rFonts w:ascii="Times New Roman" w:hAnsi="Times New Roman" w:cs="Times New Roman"/>
          <w:sz w:val="24"/>
        </w:rPr>
      </w:pPr>
      <w:r>
        <w:rPr>
          <w:rFonts w:ascii="Times New Roman" w:hAnsi="Times New Roman" w:cs="Times New Roman"/>
          <w:sz w:val="24"/>
        </w:rPr>
        <w:t>9</w:t>
      </w:r>
      <w:r w:rsidR="00C16D6A" w:rsidRPr="00C16D6A">
        <w:rPr>
          <w:rFonts w:ascii="Times New Roman" w:hAnsi="Times New Roman" w:cs="Times New Roman"/>
          <w:sz w:val="24"/>
        </w:rPr>
        <w:t xml:space="preserve">.22. Não embaraçar ou frustrar a fiscalização e o acompanhamento da execução do objeto </w:t>
      </w:r>
      <w:r>
        <w:rPr>
          <w:rFonts w:ascii="Times New Roman" w:hAnsi="Times New Roman" w:cs="Times New Roman"/>
          <w:sz w:val="24"/>
        </w:rPr>
        <w:t>do</w:t>
      </w:r>
      <w:r w:rsidR="00C16D6A" w:rsidRPr="00C16D6A">
        <w:rPr>
          <w:rFonts w:ascii="Times New Roman" w:hAnsi="Times New Roman" w:cs="Times New Roman"/>
          <w:sz w:val="24"/>
        </w:rPr>
        <w:t xml:space="preserve"> Termo de Referência por servidor designado pela Contratante;  </w:t>
      </w:r>
    </w:p>
    <w:p w14:paraId="6F2E4612" w14:textId="2CDD04AB" w:rsidR="00C16D6A" w:rsidRPr="00C16D6A" w:rsidRDefault="00945FC8" w:rsidP="00C16D6A">
      <w:pPr>
        <w:spacing w:line="360" w:lineRule="auto"/>
        <w:jc w:val="both"/>
        <w:rPr>
          <w:rFonts w:ascii="Times New Roman" w:hAnsi="Times New Roman" w:cs="Times New Roman"/>
          <w:sz w:val="24"/>
        </w:rPr>
      </w:pPr>
      <w:r>
        <w:rPr>
          <w:rFonts w:ascii="Times New Roman" w:hAnsi="Times New Roman" w:cs="Times New Roman"/>
          <w:sz w:val="24"/>
        </w:rPr>
        <w:lastRenderedPageBreak/>
        <w:t>9</w:t>
      </w:r>
      <w:r w:rsidR="00C16D6A" w:rsidRPr="00C16D6A">
        <w:rPr>
          <w:rFonts w:ascii="Times New Roman" w:hAnsi="Times New Roman" w:cs="Times New Roman"/>
          <w:sz w:val="24"/>
        </w:rPr>
        <w:t xml:space="preserve">.23. Informar na Nota Fiscal, em campo complementar, o número do contrato, o número da solicitação e da nota de empenho, o identificador do processo, o nome do fiscal da Contratante, bem como a descrição do serviço; </w:t>
      </w:r>
    </w:p>
    <w:p w14:paraId="5D4317F9" w14:textId="0BBB34CA" w:rsidR="00C16D6A" w:rsidRPr="00C16D6A" w:rsidRDefault="00945FC8" w:rsidP="00C16D6A">
      <w:pPr>
        <w:spacing w:line="360" w:lineRule="auto"/>
        <w:jc w:val="both"/>
        <w:rPr>
          <w:rFonts w:ascii="Times New Roman" w:hAnsi="Times New Roman" w:cs="Times New Roman"/>
          <w:sz w:val="24"/>
        </w:rPr>
      </w:pPr>
      <w:r>
        <w:rPr>
          <w:rFonts w:ascii="Times New Roman" w:hAnsi="Times New Roman" w:cs="Times New Roman"/>
          <w:sz w:val="24"/>
        </w:rPr>
        <w:t>9</w:t>
      </w:r>
      <w:r w:rsidR="00C16D6A" w:rsidRPr="00C16D6A">
        <w:rPr>
          <w:rFonts w:ascii="Times New Roman" w:hAnsi="Times New Roman" w:cs="Times New Roman"/>
          <w:sz w:val="24"/>
        </w:rPr>
        <w:t xml:space="preserve">.24. Responsabilizar-se técnica e administrativamente pelo objeto registrado, não sendo aceito, sob qualquer pretexto, a transferência de responsabilidade a outras entidades, sejam fabricantes, técnicos ou quaisquer outros; </w:t>
      </w:r>
    </w:p>
    <w:p w14:paraId="71FB99F9" w14:textId="12DFAB40" w:rsidR="00C16D6A" w:rsidRPr="00C16D6A" w:rsidRDefault="00945FC8" w:rsidP="00C16D6A">
      <w:pPr>
        <w:spacing w:line="360" w:lineRule="auto"/>
        <w:jc w:val="both"/>
        <w:rPr>
          <w:rFonts w:ascii="Times New Roman" w:hAnsi="Times New Roman" w:cs="Times New Roman"/>
          <w:sz w:val="24"/>
        </w:rPr>
      </w:pPr>
      <w:r>
        <w:rPr>
          <w:rFonts w:ascii="Times New Roman" w:hAnsi="Times New Roman" w:cs="Times New Roman"/>
          <w:sz w:val="24"/>
        </w:rPr>
        <w:t>9</w:t>
      </w:r>
      <w:r w:rsidR="00C16D6A" w:rsidRPr="00C16D6A">
        <w:rPr>
          <w:rFonts w:ascii="Times New Roman" w:hAnsi="Times New Roman" w:cs="Times New Roman"/>
          <w:sz w:val="24"/>
        </w:rPr>
        <w:t xml:space="preserve">.25. Garantir a qualidade, a confiabilidade e disponibilidade do software conforme descrito nas especificações técnicas.  </w:t>
      </w:r>
    </w:p>
    <w:p w14:paraId="5C4EE296" w14:textId="4B5E7C1E" w:rsidR="00C16D6A" w:rsidRPr="00C16D6A" w:rsidRDefault="00945FC8" w:rsidP="00C16D6A">
      <w:pPr>
        <w:spacing w:line="360" w:lineRule="auto"/>
        <w:jc w:val="both"/>
        <w:rPr>
          <w:rFonts w:ascii="Times New Roman" w:hAnsi="Times New Roman" w:cs="Times New Roman"/>
          <w:sz w:val="24"/>
        </w:rPr>
      </w:pPr>
      <w:r>
        <w:rPr>
          <w:rFonts w:ascii="Times New Roman" w:hAnsi="Times New Roman" w:cs="Times New Roman"/>
          <w:sz w:val="24"/>
        </w:rPr>
        <w:t>9</w:t>
      </w:r>
      <w:r w:rsidR="00C16D6A" w:rsidRPr="00C16D6A">
        <w:rPr>
          <w:rFonts w:ascii="Times New Roman" w:hAnsi="Times New Roman" w:cs="Times New Roman"/>
          <w:sz w:val="24"/>
        </w:rPr>
        <w:t xml:space="preserve">.26. Arcar com qualquer custo trabalhista em virtude da jornada de trabalho dos profissionais que vier a disponibilizar para suporte a fim;  </w:t>
      </w:r>
    </w:p>
    <w:p w14:paraId="59577B84" w14:textId="77EAE530" w:rsidR="00C16D6A" w:rsidRPr="00C16D6A" w:rsidRDefault="00945FC8" w:rsidP="00C16D6A">
      <w:pPr>
        <w:spacing w:line="360" w:lineRule="auto"/>
        <w:jc w:val="both"/>
        <w:rPr>
          <w:rFonts w:ascii="Times New Roman" w:hAnsi="Times New Roman" w:cs="Times New Roman"/>
          <w:sz w:val="24"/>
        </w:rPr>
      </w:pPr>
      <w:r>
        <w:rPr>
          <w:rFonts w:ascii="Times New Roman" w:hAnsi="Times New Roman" w:cs="Times New Roman"/>
          <w:sz w:val="24"/>
        </w:rPr>
        <w:t>9</w:t>
      </w:r>
      <w:r w:rsidR="00C16D6A" w:rsidRPr="00C16D6A">
        <w:rPr>
          <w:rFonts w:ascii="Times New Roman" w:hAnsi="Times New Roman" w:cs="Times New Roman"/>
          <w:sz w:val="24"/>
        </w:rPr>
        <w:t xml:space="preserve">.27. Arcar com todos os prejuízos advindos de perdas e danos, incluindo despesas judiciais e honorários advocatícios resultantes de ações judiciais a que o contratante for compelido a responder em decorrência desta contratação; </w:t>
      </w:r>
    </w:p>
    <w:p w14:paraId="0C2A6DCB" w14:textId="5EC4504D" w:rsidR="00C16D6A" w:rsidRPr="00C16D6A" w:rsidRDefault="00945FC8" w:rsidP="00C16D6A">
      <w:pPr>
        <w:spacing w:line="360" w:lineRule="auto"/>
        <w:jc w:val="both"/>
        <w:rPr>
          <w:rFonts w:ascii="Times New Roman" w:hAnsi="Times New Roman" w:cs="Times New Roman"/>
          <w:sz w:val="24"/>
        </w:rPr>
      </w:pPr>
      <w:r>
        <w:rPr>
          <w:rFonts w:ascii="Times New Roman" w:hAnsi="Times New Roman" w:cs="Times New Roman"/>
          <w:sz w:val="24"/>
        </w:rPr>
        <w:t>9</w:t>
      </w:r>
      <w:r w:rsidR="00C16D6A" w:rsidRPr="00C16D6A">
        <w:rPr>
          <w:rFonts w:ascii="Times New Roman" w:hAnsi="Times New Roman" w:cs="Times New Roman"/>
          <w:sz w:val="24"/>
        </w:rPr>
        <w:t xml:space="preserve">.28. Guardar sigilo sobre dados e informações obtidos em razão da execução dos serviços contratados ou da relação contratual mantida com o contratante; </w:t>
      </w:r>
    </w:p>
    <w:p w14:paraId="52C2BB5E" w14:textId="1D95AE91" w:rsidR="00C16D6A" w:rsidRPr="00C16D6A" w:rsidRDefault="00945FC8" w:rsidP="00C16D6A">
      <w:pPr>
        <w:spacing w:line="360" w:lineRule="auto"/>
        <w:jc w:val="both"/>
        <w:rPr>
          <w:rFonts w:ascii="Times New Roman" w:hAnsi="Times New Roman" w:cs="Times New Roman"/>
          <w:sz w:val="24"/>
        </w:rPr>
      </w:pPr>
      <w:r>
        <w:rPr>
          <w:rFonts w:ascii="Times New Roman" w:hAnsi="Times New Roman" w:cs="Times New Roman"/>
          <w:sz w:val="24"/>
        </w:rPr>
        <w:t>9</w:t>
      </w:r>
      <w:r w:rsidR="00C16D6A" w:rsidRPr="00C16D6A">
        <w:rPr>
          <w:rFonts w:ascii="Times New Roman" w:hAnsi="Times New Roman" w:cs="Times New Roman"/>
          <w:sz w:val="24"/>
        </w:rPr>
        <w:t xml:space="preserve">.29. Arcar com o pagamento de eventuais multas aplicadas por quaisquer autoridades federais, estaduais e municipais/distrital, em consequência de fato a ela imputável e relacionada com o objeto do contrato; </w:t>
      </w:r>
    </w:p>
    <w:p w14:paraId="139AEEF3" w14:textId="233D02D0" w:rsidR="00C16D6A" w:rsidRPr="00C16D6A" w:rsidRDefault="00945FC8" w:rsidP="00C16D6A">
      <w:pPr>
        <w:spacing w:line="360" w:lineRule="auto"/>
        <w:jc w:val="both"/>
        <w:rPr>
          <w:rFonts w:ascii="Times New Roman" w:hAnsi="Times New Roman" w:cs="Times New Roman"/>
          <w:sz w:val="24"/>
        </w:rPr>
      </w:pPr>
      <w:r>
        <w:rPr>
          <w:rFonts w:ascii="Times New Roman" w:hAnsi="Times New Roman" w:cs="Times New Roman"/>
          <w:sz w:val="24"/>
        </w:rPr>
        <w:t>9</w:t>
      </w:r>
      <w:r w:rsidR="00C16D6A" w:rsidRPr="00C16D6A">
        <w:rPr>
          <w:rFonts w:ascii="Times New Roman" w:hAnsi="Times New Roman" w:cs="Times New Roman"/>
          <w:sz w:val="24"/>
        </w:rPr>
        <w:t xml:space="preserve">.30. Assumir todos os encargos de possível demanda trabalhista, cível ou penal, relacionadas à execução dos serviços objeto dessa contratação; </w:t>
      </w:r>
    </w:p>
    <w:p w14:paraId="39CDA609" w14:textId="338F62BE" w:rsidR="00C16D6A" w:rsidRPr="00C16D6A" w:rsidRDefault="00945FC8" w:rsidP="00C16D6A">
      <w:pPr>
        <w:spacing w:line="360" w:lineRule="auto"/>
        <w:jc w:val="both"/>
        <w:rPr>
          <w:rFonts w:ascii="Times New Roman" w:hAnsi="Times New Roman" w:cs="Times New Roman"/>
          <w:sz w:val="24"/>
        </w:rPr>
      </w:pPr>
      <w:r>
        <w:rPr>
          <w:rFonts w:ascii="Times New Roman" w:hAnsi="Times New Roman" w:cs="Times New Roman"/>
          <w:sz w:val="24"/>
        </w:rPr>
        <w:t>9</w:t>
      </w:r>
      <w:r w:rsidR="00C16D6A" w:rsidRPr="00C16D6A">
        <w:rPr>
          <w:rFonts w:ascii="Times New Roman" w:hAnsi="Times New Roman" w:cs="Times New Roman"/>
          <w:sz w:val="24"/>
        </w:rPr>
        <w:t xml:space="preserve">.31. Assumir total responsabilidade pela execução dos serviços contratados, obedecendo ao que dispõe a proposta apresentada e observando as constantes do contrato e seus anexos, inclusive reparar, corrigir, remover, reconstruir ou substituir, às suas expensas, vícios ou incorreções que forem detectados;  </w:t>
      </w:r>
    </w:p>
    <w:p w14:paraId="2167853B" w14:textId="0D20106E" w:rsidR="00C16D6A" w:rsidRPr="00C16D6A" w:rsidRDefault="00945FC8" w:rsidP="00C16D6A">
      <w:pPr>
        <w:spacing w:line="360" w:lineRule="auto"/>
        <w:jc w:val="both"/>
        <w:rPr>
          <w:rFonts w:ascii="Times New Roman" w:hAnsi="Times New Roman" w:cs="Times New Roman"/>
          <w:sz w:val="24"/>
        </w:rPr>
      </w:pPr>
      <w:r>
        <w:rPr>
          <w:rFonts w:ascii="Times New Roman" w:hAnsi="Times New Roman" w:cs="Times New Roman"/>
          <w:sz w:val="24"/>
        </w:rPr>
        <w:t>9</w:t>
      </w:r>
      <w:r w:rsidR="00C16D6A" w:rsidRPr="00C16D6A">
        <w:rPr>
          <w:rFonts w:ascii="Times New Roman" w:hAnsi="Times New Roman" w:cs="Times New Roman"/>
          <w:sz w:val="24"/>
        </w:rPr>
        <w:t xml:space="preserve">.32. Manter, durante a vigência do Contrato, em compatibilidade com as obrigações assumidas, todas as condições de habilitação e qualificação apresentadas quando da assinatura do mesmo; </w:t>
      </w:r>
    </w:p>
    <w:p w14:paraId="1B6EF9BC" w14:textId="354C2ABD" w:rsidR="00C16D6A" w:rsidRPr="00C16D6A" w:rsidRDefault="00945FC8" w:rsidP="00C16D6A">
      <w:pPr>
        <w:spacing w:line="360" w:lineRule="auto"/>
        <w:jc w:val="both"/>
        <w:rPr>
          <w:rFonts w:ascii="Times New Roman" w:hAnsi="Times New Roman" w:cs="Times New Roman"/>
          <w:sz w:val="24"/>
        </w:rPr>
      </w:pPr>
      <w:r>
        <w:rPr>
          <w:rFonts w:ascii="Times New Roman" w:hAnsi="Times New Roman" w:cs="Times New Roman"/>
          <w:sz w:val="24"/>
        </w:rPr>
        <w:t>9</w:t>
      </w:r>
      <w:r w:rsidR="00C16D6A" w:rsidRPr="00C16D6A">
        <w:rPr>
          <w:rFonts w:ascii="Times New Roman" w:hAnsi="Times New Roman" w:cs="Times New Roman"/>
          <w:sz w:val="24"/>
        </w:rPr>
        <w:t xml:space="preserve">.33. Responsabilizar-se por quaisquer danos causados diretamente à administração ou a terceiros, decorrentes de sua culpa ou dolo na execução do contrato.  </w:t>
      </w:r>
    </w:p>
    <w:p w14:paraId="0B6F57D9" w14:textId="72FE524B" w:rsidR="00C16D6A" w:rsidRPr="00C16D6A" w:rsidRDefault="00945FC8" w:rsidP="00C16D6A">
      <w:pPr>
        <w:spacing w:line="360" w:lineRule="auto"/>
        <w:jc w:val="both"/>
        <w:rPr>
          <w:rFonts w:ascii="Times New Roman" w:hAnsi="Times New Roman" w:cs="Times New Roman"/>
          <w:sz w:val="24"/>
        </w:rPr>
      </w:pPr>
      <w:r>
        <w:rPr>
          <w:rFonts w:ascii="Times New Roman" w:hAnsi="Times New Roman" w:cs="Times New Roman"/>
          <w:sz w:val="24"/>
        </w:rPr>
        <w:t>9</w:t>
      </w:r>
      <w:r w:rsidR="00C16D6A" w:rsidRPr="00C16D6A">
        <w:rPr>
          <w:rFonts w:ascii="Times New Roman" w:hAnsi="Times New Roman" w:cs="Times New Roman"/>
          <w:sz w:val="24"/>
        </w:rPr>
        <w:t xml:space="preserve">.34. A fiscalização ou o acompanhamento do contrato pela Administração não exclui ou reduz a responsabilidade do contratado; </w:t>
      </w:r>
    </w:p>
    <w:p w14:paraId="4989DC4D" w14:textId="42BD405B" w:rsidR="00C16D6A" w:rsidRPr="00C16D6A" w:rsidRDefault="00945FC8" w:rsidP="00C16D6A">
      <w:pPr>
        <w:spacing w:line="360" w:lineRule="auto"/>
        <w:jc w:val="both"/>
        <w:rPr>
          <w:rFonts w:ascii="Times New Roman" w:hAnsi="Times New Roman" w:cs="Times New Roman"/>
          <w:sz w:val="24"/>
        </w:rPr>
      </w:pPr>
      <w:r>
        <w:rPr>
          <w:rFonts w:ascii="Times New Roman" w:hAnsi="Times New Roman" w:cs="Times New Roman"/>
          <w:sz w:val="24"/>
        </w:rPr>
        <w:t>9</w:t>
      </w:r>
      <w:r w:rsidR="00C16D6A" w:rsidRPr="00C16D6A">
        <w:rPr>
          <w:rFonts w:ascii="Times New Roman" w:hAnsi="Times New Roman" w:cs="Times New Roman"/>
          <w:sz w:val="24"/>
        </w:rPr>
        <w:t xml:space="preserve">.35. Sanar em tempo hábil todas as irregularidades apontadas pela fiscalização; </w:t>
      </w:r>
    </w:p>
    <w:p w14:paraId="48D53FDA" w14:textId="42862449" w:rsidR="00C16D6A" w:rsidRPr="00C16D6A" w:rsidRDefault="00945FC8" w:rsidP="00C16D6A">
      <w:pPr>
        <w:spacing w:line="360" w:lineRule="auto"/>
        <w:jc w:val="both"/>
        <w:rPr>
          <w:rFonts w:ascii="Times New Roman" w:hAnsi="Times New Roman" w:cs="Times New Roman"/>
          <w:sz w:val="24"/>
        </w:rPr>
      </w:pPr>
      <w:r>
        <w:rPr>
          <w:rFonts w:ascii="Times New Roman" w:hAnsi="Times New Roman" w:cs="Times New Roman"/>
          <w:sz w:val="24"/>
        </w:rPr>
        <w:lastRenderedPageBreak/>
        <w:t>9</w:t>
      </w:r>
      <w:r w:rsidR="00C16D6A" w:rsidRPr="00C16D6A">
        <w:rPr>
          <w:rFonts w:ascii="Times New Roman" w:hAnsi="Times New Roman" w:cs="Times New Roman"/>
          <w:sz w:val="24"/>
        </w:rPr>
        <w:t xml:space="preserve">.36. Manter sigilo, sob pena de responsabilidade civil, penal e administrativa, sobre todo e qualquer assunto de interesse da contratante ou de terceiros de que tomar conhecimento em razão da execução do objeto, devendo orientar seus empregados nesse sentido; </w:t>
      </w:r>
    </w:p>
    <w:p w14:paraId="37FF6BC8" w14:textId="1A288687" w:rsidR="00C16D6A" w:rsidRPr="00C16D6A" w:rsidRDefault="00945FC8" w:rsidP="00C16D6A">
      <w:pPr>
        <w:spacing w:line="360" w:lineRule="auto"/>
        <w:jc w:val="both"/>
        <w:rPr>
          <w:rFonts w:ascii="Times New Roman" w:hAnsi="Times New Roman" w:cs="Times New Roman"/>
          <w:sz w:val="24"/>
        </w:rPr>
      </w:pPr>
      <w:r>
        <w:rPr>
          <w:rFonts w:ascii="Times New Roman" w:hAnsi="Times New Roman" w:cs="Times New Roman"/>
          <w:sz w:val="24"/>
        </w:rPr>
        <w:t>9</w:t>
      </w:r>
      <w:r w:rsidR="00C16D6A" w:rsidRPr="00C16D6A">
        <w:rPr>
          <w:rFonts w:ascii="Times New Roman" w:hAnsi="Times New Roman" w:cs="Times New Roman"/>
          <w:sz w:val="24"/>
        </w:rPr>
        <w:t>.37. Executar o objeto do certame em estreita observância aos ditames estabelecido pela Lei nº 13.709/2018 (Lei Geral de Proteção de Dados Pessoais - LGPD);</w:t>
      </w:r>
    </w:p>
    <w:p w14:paraId="5CD6AC79" w14:textId="4B0A4AE1" w:rsidR="00C16D6A" w:rsidRPr="00C16D6A" w:rsidRDefault="00945FC8" w:rsidP="00C16D6A">
      <w:pPr>
        <w:spacing w:line="360" w:lineRule="auto"/>
        <w:jc w:val="both"/>
        <w:rPr>
          <w:rFonts w:ascii="Times New Roman" w:hAnsi="Times New Roman" w:cs="Times New Roman"/>
          <w:sz w:val="24"/>
        </w:rPr>
      </w:pPr>
      <w:r>
        <w:rPr>
          <w:rFonts w:ascii="Times New Roman" w:hAnsi="Times New Roman" w:cs="Times New Roman"/>
          <w:sz w:val="24"/>
        </w:rPr>
        <w:t>9</w:t>
      </w:r>
      <w:r w:rsidR="00C16D6A" w:rsidRPr="00C16D6A">
        <w:rPr>
          <w:rFonts w:ascii="Times New Roman" w:hAnsi="Times New Roman" w:cs="Times New Roman"/>
          <w:sz w:val="24"/>
        </w:rPr>
        <w:t>.38. Enviar, ao fiscal técnico, mensalmente, um relatório circunstanciado contendo possíveis eventos técnicos ocorridos, bem como os chamados registrados no período e seu desenrolar.</w:t>
      </w:r>
    </w:p>
    <w:p w14:paraId="32A38F79" w14:textId="2118661C" w:rsidR="00C16D6A" w:rsidRPr="00C16D6A" w:rsidRDefault="00945FC8" w:rsidP="00C16D6A">
      <w:pPr>
        <w:spacing w:line="360" w:lineRule="auto"/>
        <w:jc w:val="both"/>
        <w:rPr>
          <w:rFonts w:ascii="Times New Roman" w:hAnsi="Times New Roman" w:cs="Times New Roman"/>
          <w:sz w:val="24"/>
        </w:rPr>
      </w:pPr>
      <w:r>
        <w:rPr>
          <w:rFonts w:ascii="Times New Roman" w:hAnsi="Times New Roman" w:cs="Times New Roman"/>
          <w:sz w:val="24"/>
        </w:rPr>
        <w:t>9</w:t>
      </w:r>
      <w:r w:rsidR="00C16D6A" w:rsidRPr="00C16D6A">
        <w:rPr>
          <w:rFonts w:ascii="Times New Roman" w:hAnsi="Times New Roman" w:cs="Times New Roman"/>
          <w:sz w:val="24"/>
        </w:rPr>
        <w:t>.39. Comunicar a contratante, no prazo máximo de 48 horas no caso de paradas agendadas para manutenção e/ou ajustes da plataforma.</w:t>
      </w:r>
    </w:p>
    <w:p w14:paraId="6BA92F29" w14:textId="0C807030" w:rsidR="00265BF3" w:rsidRPr="00760495" w:rsidRDefault="00945FC8" w:rsidP="00C16D6A">
      <w:pPr>
        <w:spacing w:line="360" w:lineRule="auto"/>
        <w:jc w:val="both"/>
        <w:rPr>
          <w:rFonts w:ascii="Times New Roman" w:hAnsi="Times New Roman" w:cs="Times New Roman"/>
          <w:sz w:val="24"/>
        </w:rPr>
      </w:pPr>
      <w:r>
        <w:rPr>
          <w:rFonts w:ascii="Times New Roman" w:hAnsi="Times New Roman" w:cs="Times New Roman"/>
          <w:sz w:val="24"/>
        </w:rPr>
        <w:t>9</w:t>
      </w:r>
      <w:r w:rsidR="00C16D6A" w:rsidRPr="00C16D6A">
        <w:rPr>
          <w:rFonts w:ascii="Times New Roman" w:hAnsi="Times New Roman" w:cs="Times New Roman"/>
          <w:sz w:val="24"/>
        </w:rPr>
        <w:t>.40. A Contratada deverá apresentar um número de telefone que possibilite ligações para a central de suporte, e endereço de e-mail para fins de abertura, acompanhamento de chamados e resolução de dúvidas sobre a Solução</w:t>
      </w:r>
      <w:r w:rsidR="00760495" w:rsidRPr="00760495">
        <w:rPr>
          <w:rFonts w:ascii="Times New Roman" w:hAnsi="Times New Roman" w:cs="Times New Roman"/>
          <w:sz w:val="24"/>
        </w:rPr>
        <w:t xml:space="preserve">. </w:t>
      </w:r>
    </w:p>
    <w:p w14:paraId="3201E9E4" w14:textId="5661C31C" w:rsidR="004D0C9E" w:rsidRPr="00760495" w:rsidRDefault="004D0C9E" w:rsidP="00C957FA">
      <w:pPr>
        <w:rPr>
          <w:rFonts w:ascii="Times New Roman" w:hAnsi="Times New Roman" w:cs="Times New Roman"/>
          <w:sz w:val="24"/>
        </w:rPr>
      </w:pPr>
    </w:p>
    <w:p w14:paraId="3EA05EE8" w14:textId="58217D8C" w:rsidR="001D72B9" w:rsidRPr="00760495" w:rsidRDefault="001D72B9" w:rsidP="00770657">
      <w:pPr>
        <w:pStyle w:val="Nivel01"/>
        <w:numPr>
          <w:ilvl w:val="2"/>
          <w:numId w:val="29"/>
        </w:numPr>
        <w:tabs>
          <w:tab w:val="left" w:pos="567"/>
        </w:tabs>
        <w:spacing w:before="240" w:after="0" w:line="240" w:lineRule="auto"/>
        <w:ind w:left="0" w:right="0" w:firstLine="0"/>
        <w:rPr>
          <w:rFonts w:ascii="Times New Roman" w:hAnsi="Times New Roman"/>
          <w:bCs w:val="0"/>
          <w:color w:val="auto"/>
          <w:sz w:val="24"/>
          <w:szCs w:val="24"/>
        </w:rPr>
      </w:pPr>
      <w:r w:rsidRPr="00760495">
        <w:rPr>
          <w:rFonts w:ascii="Times New Roman" w:hAnsi="Times New Roman"/>
          <w:bCs w:val="0"/>
          <w:color w:val="auto"/>
          <w:sz w:val="24"/>
          <w:szCs w:val="24"/>
        </w:rPr>
        <w:t>CLÁUSULA DÉCIMA- OBRIGAÇÕES PERTINENTES À LGPD</w:t>
      </w:r>
    </w:p>
    <w:p w14:paraId="2965BFB4" w14:textId="209CD316" w:rsidR="001D72B9" w:rsidRPr="00760495" w:rsidRDefault="00AB4961" w:rsidP="00AB4961">
      <w:pPr>
        <w:pStyle w:val="Nvel2-Red"/>
        <w:numPr>
          <w:ilvl w:val="0"/>
          <w:numId w:val="0"/>
        </w:numPr>
        <w:rPr>
          <w:rFonts w:ascii="Times New Roman" w:hAnsi="Times New Roman" w:cs="Times New Roman"/>
          <w:i w:val="0"/>
          <w:color w:val="auto"/>
          <w:sz w:val="24"/>
          <w:szCs w:val="24"/>
        </w:rPr>
      </w:pPr>
      <w:r w:rsidRPr="00760495">
        <w:rPr>
          <w:rFonts w:ascii="Times New Roman" w:hAnsi="Times New Roman" w:cs="Times New Roman"/>
          <w:i w:val="0"/>
          <w:color w:val="auto"/>
          <w:sz w:val="24"/>
          <w:szCs w:val="24"/>
        </w:rPr>
        <w:t xml:space="preserve">10.1. </w:t>
      </w:r>
      <w:r w:rsidR="001D72B9" w:rsidRPr="00760495">
        <w:rPr>
          <w:rFonts w:ascii="Times New Roman" w:hAnsi="Times New Roman" w:cs="Times New Roman"/>
          <w:i w:val="0"/>
          <w:color w:val="auto"/>
          <w:sz w:val="24"/>
          <w:szCs w:val="24"/>
        </w:rPr>
        <w:t xml:space="preserve">As partes deverão cumprir a </w:t>
      </w:r>
      <w:hyperlink r:id="rId38" w:history="1">
        <w:r w:rsidR="001D72B9" w:rsidRPr="00760495">
          <w:rPr>
            <w:rStyle w:val="Hyperlink"/>
            <w:rFonts w:ascii="Times New Roman" w:hAnsi="Times New Roman" w:cs="Times New Roman"/>
            <w:i w:val="0"/>
            <w:color w:val="auto"/>
            <w:sz w:val="24"/>
            <w:szCs w:val="24"/>
          </w:rPr>
          <w:t>Lei nº 13.709, de 14 de agosto de 2018 (LGPD)</w:t>
        </w:r>
      </w:hyperlink>
      <w:r w:rsidR="001D72B9" w:rsidRPr="00760495">
        <w:rPr>
          <w:rFonts w:ascii="Times New Roman" w:hAnsi="Times New Roman" w:cs="Times New Roman"/>
          <w:i w:val="0"/>
          <w:color w:val="auto"/>
          <w:sz w:val="24"/>
          <w:szCs w:val="24"/>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3F781290" w14:textId="69280F39" w:rsidR="001D72B9" w:rsidRPr="00760495" w:rsidRDefault="00AB4961" w:rsidP="00AB4961">
      <w:pPr>
        <w:pStyle w:val="Nvel2-Red"/>
        <w:numPr>
          <w:ilvl w:val="0"/>
          <w:numId w:val="0"/>
        </w:numPr>
        <w:rPr>
          <w:rFonts w:ascii="Times New Roman" w:hAnsi="Times New Roman" w:cs="Times New Roman"/>
          <w:i w:val="0"/>
          <w:color w:val="auto"/>
          <w:sz w:val="24"/>
          <w:szCs w:val="24"/>
        </w:rPr>
      </w:pPr>
      <w:r w:rsidRPr="00760495">
        <w:rPr>
          <w:rFonts w:ascii="Times New Roman" w:hAnsi="Times New Roman" w:cs="Times New Roman"/>
          <w:i w:val="0"/>
          <w:color w:val="auto"/>
          <w:sz w:val="24"/>
          <w:szCs w:val="24"/>
        </w:rPr>
        <w:t xml:space="preserve">10.2. </w:t>
      </w:r>
      <w:r w:rsidR="001D72B9" w:rsidRPr="00760495">
        <w:rPr>
          <w:rFonts w:ascii="Times New Roman" w:hAnsi="Times New Roman" w:cs="Times New Roman"/>
          <w:i w:val="0"/>
          <w:color w:val="auto"/>
          <w:sz w:val="24"/>
          <w:szCs w:val="24"/>
        </w:rPr>
        <w:t xml:space="preserve">Os dados obtidos somente poderão ser utilizados para as finalidades que justificaram seu acesso e de acordo com a boa-fé e com os princípios do </w:t>
      </w:r>
      <w:hyperlink r:id="rId39" w:anchor="art6" w:history="1">
        <w:r w:rsidR="001D72B9" w:rsidRPr="00760495">
          <w:rPr>
            <w:rStyle w:val="Hyperlink"/>
            <w:rFonts w:ascii="Times New Roman" w:hAnsi="Times New Roman" w:cs="Times New Roman"/>
            <w:i w:val="0"/>
            <w:color w:val="auto"/>
            <w:sz w:val="24"/>
            <w:szCs w:val="24"/>
          </w:rPr>
          <w:t>art. 6º da LGPD</w:t>
        </w:r>
      </w:hyperlink>
      <w:r w:rsidR="001D72B9" w:rsidRPr="00760495">
        <w:rPr>
          <w:rFonts w:ascii="Times New Roman" w:hAnsi="Times New Roman" w:cs="Times New Roman"/>
          <w:i w:val="0"/>
          <w:color w:val="auto"/>
          <w:sz w:val="24"/>
          <w:szCs w:val="24"/>
        </w:rPr>
        <w:t xml:space="preserve">. </w:t>
      </w:r>
    </w:p>
    <w:p w14:paraId="7C6D04A9" w14:textId="20804930" w:rsidR="001D72B9" w:rsidRPr="00760495" w:rsidRDefault="00AB4961" w:rsidP="00AB4961">
      <w:pPr>
        <w:pStyle w:val="Nvel2-Red"/>
        <w:numPr>
          <w:ilvl w:val="0"/>
          <w:numId w:val="0"/>
        </w:numPr>
        <w:rPr>
          <w:rFonts w:ascii="Times New Roman" w:hAnsi="Times New Roman" w:cs="Times New Roman"/>
          <w:i w:val="0"/>
          <w:color w:val="auto"/>
          <w:sz w:val="24"/>
          <w:szCs w:val="24"/>
        </w:rPr>
      </w:pPr>
      <w:r w:rsidRPr="00760495">
        <w:rPr>
          <w:rFonts w:ascii="Times New Roman" w:hAnsi="Times New Roman" w:cs="Times New Roman"/>
          <w:i w:val="0"/>
          <w:color w:val="auto"/>
          <w:sz w:val="24"/>
          <w:szCs w:val="24"/>
        </w:rPr>
        <w:t xml:space="preserve">10.3. </w:t>
      </w:r>
      <w:r w:rsidR="001D72B9" w:rsidRPr="00760495">
        <w:rPr>
          <w:rFonts w:ascii="Times New Roman" w:hAnsi="Times New Roman" w:cs="Times New Roman"/>
          <w:i w:val="0"/>
          <w:color w:val="auto"/>
          <w:sz w:val="24"/>
          <w:szCs w:val="24"/>
        </w:rPr>
        <w:t>É vedado o compartilhamento com terceiros dos dados obtidos fora das hipóteses permitidas em Lei.</w:t>
      </w:r>
    </w:p>
    <w:p w14:paraId="7D58CC3D" w14:textId="06DBF084" w:rsidR="001D72B9" w:rsidRPr="00760495" w:rsidRDefault="00AB4961" w:rsidP="00AB4961">
      <w:pPr>
        <w:pStyle w:val="Nvel2-Red"/>
        <w:numPr>
          <w:ilvl w:val="0"/>
          <w:numId w:val="0"/>
        </w:numPr>
        <w:rPr>
          <w:rFonts w:ascii="Times New Roman" w:hAnsi="Times New Roman" w:cs="Times New Roman"/>
          <w:i w:val="0"/>
          <w:color w:val="auto"/>
          <w:sz w:val="24"/>
          <w:szCs w:val="24"/>
        </w:rPr>
      </w:pPr>
      <w:r w:rsidRPr="00760495">
        <w:rPr>
          <w:rFonts w:ascii="Times New Roman" w:hAnsi="Times New Roman" w:cs="Times New Roman"/>
          <w:i w:val="0"/>
          <w:color w:val="auto"/>
          <w:sz w:val="24"/>
          <w:szCs w:val="24"/>
        </w:rPr>
        <w:t xml:space="preserve">10.4. </w:t>
      </w:r>
      <w:r w:rsidR="001D72B9" w:rsidRPr="00760495">
        <w:rPr>
          <w:rFonts w:ascii="Times New Roman" w:hAnsi="Times New Roman" w:cs="Times New Roman"/>
          <w:i w:val="0"/>
          <w:color w:val="auto"/>
          <w:sz w:val="24"/>
          <w:szCs w:val="24"/>
        </w:rPr>
        <w:t xml:space="preserve">A Administração deverá ser informada no prazo de 5 (cinco) dias úteis sobre todos os contratos de suboperação firmados ou que venham a ser celebrados pelo Contratado. </w:t>
      </w:r>
    </w:p>
    <w:p w14:paraId="52A0424F" w14:textId="59A40C5C" w:rsidR="001D72B9" w:rsidRPr="00760495" w:rsidRDefault="00AB4961" w:rsidP="00AB4961">
      <w:pPr>
        <w:pStyle w:val="Nvel2-Red"/>
        <w:numPr>
          <w:ilvl w:val="0"/>
          <w:numId w:val="0"/>
        </w:numPr>
        <w:rPr>
          <w:rFonts w:ascii="Times New Roman" w:hAnsi="Times New Roman" w:cs="Times New Roman"/>
          <w:i w:val="0"/>
          <w:color w:val="auto"/>
          <w:sz w:val="24"/>
          <w:szCs w:val="24"/>
        </w:rPr>
      </w:pPr>
      <w:r w:rsidRPr="00760495">
        <w:rPr>
          <w:rFonts w:ascii="Times New Roman" w:hAnsi="Times New Roman" w:cs="Times New Roman"/>
          <w:i w:val="0"/>
          <w:color w:val="auto"/>
          <w:sz w:val="24"/>
          <w:szCs w:val="24"/>
        </w:rPr>
        <w:t xml:space="preserve">10.5. </w:t>
      </w:r>
      <w:r w:rsidR="001D72B9" w:rsidRPr="00760495">
        <w:rPr>
          <w:rFonts w:ascii="Times New Roman" w:hAnsi="Times New Roman" w:cs="Times New Roman"/>
          <w:i w:val="0"/>
          <w:color w:val="auto"/>
          <w:sz w:val="24"/>
          <w:szCs w:val="24"/>
        </w:rPr>
        <w:t xml:space="preserve">Terminado o tratamento dos dados nos termos do </w:t>
      </w:r>
      <w:hyperlink r:id="rId40" w:anchor="art15" w:history="1">
        <w:r w:rsidR="001D72B9" w:rsidRPr="00760495">
          <w:rPr>
            <w:rStyle w:val="Hyperlink"/>
            <w:rFonts w:ascii="Times New Roman" w:hAnsi="Times New Roman" w:cs="Times New Roman"/>
            <w:i w:val="0"/>
            <w:color w:val="auto"/>
            <w:sz w:val="24"/>
            <w:szCs w:val="24"/>
          </w:rPr>
          <w:t>art. 15 da LGPD</w:t>
        </w:r>
      </w:hyperlink>
      <w:r w:rsidR="001D72B9" w:rsidRPr="00760495">
        <w:rPr>
          <w:rFonts w:ascii="Times New Roman" w:hAnsi="Times New Roman" w:cs="Times New Roman"/>
          <w:i w:val="0"/>
          <w:color w:val="auto"/>
          <w:sz w:val="24"/>
          <w:szCs w:val="24"/>
        </w:rPr>
        <w:t xml:space="preserve">, é dever do contratado eliminá-los, com exceção das hipóteses do </w:t>
      </w:r>
      <w:hyperlink r:id="rId41" w:anchor="art16" w:history="1">
        <w:r w:rsidR="001D72B9" w:rsidRPr="00760495">
          <w:rPr>
            <w:rStyle w:val="Hyperlink"/>
            <w:rFonts w:ascii="Times New Roman" w:hAnsi="Times New Roman" w:cs="Times New Roman"/>
            <w:i w:val="0"/>
            <w:color w:val="auto"/>
            <w:sz w:val="24"/>
            <w:szCs w:val="24"/>
          </w:rPr>
          <w:t>art. 16 da LGPD</w:t>
        </w:r>
      </w:hyperlink>
      <w:r w:rsidR="001D72B9" w:rsidRPr="00760495">
        <w:rPr>
          <w:rFonts w:ascii="Times New Roman" w:hAnsi="Times New Roman" w:cs="Times New Roman"/>
          <w:i w:val="0"/>
          <w:color w:val="auto"/>
          <w:sz w:val="24"/>
          <w:szCs w:val="24"/>
        </w:rPr>
        <w:t xml:space="preserve">, incluindo aquelas em que houver necessidade de guarda de documentação para fins de comprovação do cumprimento de obrigações legais ou contratuais e somente enquanto não prescritas essas obrigações. </w:t>
      </w:r>
    </w:p>
    <w:p w14:paraId="691CBE2B" w14:textId="36D26482" w:rsidR="001D72B9" w:rsidRPr="00760495" w:rsidRDefault="00AB4961" w:rsidP="00AB4961">
      <w:pPr>
        <w:pStyle w:val="Nvel2-Red"/>
        <w:numPr>
          <w:ilvl w:val="0"/>
          <w:numId w:val="0"/>
        </w:numPr>
        <w:rPr>
          <w:rFonts w:ascii="Times New Roman" w:hAnsi="Times New Roman" w:cs="Times New Roman"/>
          <w:i w:val="0"/>
          <w:color w:val="auto"/>
          <w:sz w:val="24"/>
          <w:szCs w:val="24"/>
        </w:rPr>
      </w:pPr>
      <w:r w:rsidRPr="00760495">
        <w:rPr>
          <w:rFonts w:ascii="Times New Roman" w:hAnsi="Times New Roman" w:cs="Times New Roman"/>
          <w:i w:val="0"/>
          <w:color w:val="auto"/>
          <w:sz w:val="24"/>
          <w:szCs w:val="24"/>
        </w:rPr>
        <w:t xml:space="preserve">10.6. </w:t>
      </w:r>
      <w:r w:rsidR="001D72B9" w:rsidRPr="00760495">
        <w:rPr>
          <w:rFonts w:ascii="Times New Roman" w:hAnsi="Times New Roman" w:cs="Times New Roman"/>
          <w:i w:val="0"/>
          <w:color w:val="auto"/>
          <w:sz w:val="24"/>
          <w:szCs w:val="24"/>
        </w:rPr>
        <w:t xml:space="preserve">É dever do contratado orientar e treinar seus empregados sobre os deveres, requisitos e responsabilidades decorrentes da LGPD. </w:t>
      </w:r>
    </w:p>
    <w:p w14:paraId="0EB85FED" w14:textId="4D472346" w:rsidR="001D72B9" w:rsidRPr="00760495" w:rsidRDefault="00AB4961" w:rsidP="00AB4961">
      <w:pPr>
        <w:pStyle w:val="Nvel2-Red"/>
        <w:numPr>
          <w:ilvl w:val="0"/>
          <w:numId w:val="0"/>
        </w:numPr>
        <w:rPr>
          <w:rFonts w:ascii="Times New Roman" w:hAnsi="Times New Roman" w:cs="Times New Roman"/>
          <w:i w:val="0"/>
          <w:color w:val="auto"/>
          <w:sz w:val="24"/>
          <w:szCs w:val="24"/>
        </w:rPr>
      </w:pPr>
      <w:r w:rsidRPr="00760495">
        <w:rPr>
          <w:rFonts w:ascii="Times New Roman" w:hAnsi="Times New Roman" w:cs="Times New Roman"/>
          <w:i w:val="0"/>
          <w:color w:val="auto"/>
          <w:sz w:val="24"/>
          <w:szCs w:val="24"/>
        </w:rPr>
        <w:t xml:space="preserve">10.7. </w:t>
      </w:r>
      <w:r w:rsidR="001D72B9" w:rsidRPr="00760495">
        <w:rPr>
          <w:rFonts w:ascii="Times New Roman" w:hAnsi="Times New Roman" w:cs="Times New Roman"/>
          <w:i w:val="0"/>
          <w:color w:val="auto"/>
          <w:sz w:val="24"/>
          <w:szCs w:val="24"/>
        </w:rPr>
        <w:t>O Contratado deverá exigir de suboperadores e subcontratados o cumprimento dos deveres da presente cláusula, permanecendo integralmente responsável por garantir sua observância.</w:t>
      </w:r>
    </w:p>
    <w:p w14:paraId="5244B494" w14:textId="379510BE" w:rsidR="001D72B9" w:rsidRPr="00760495" w:rsidRDefault="00AB4961" w:rsidP="00AB4961">
      <w:pPr>
        <w:pStyle w:val="Nvel2-Red"/>
        <w:numPr>
          <w:ilvl w:val="0"/>
          <w:numId w:val="0"/>
        </w:numPr>
        <w:rPr>
          <w:rFonts w:ascii="Times New Roman" w:hAnsi="Times New Roman" w:cs="Times New Roman"/>
          <w:i w:val="0"/>
          <w:color w:val="auto"/>
          <w:sz w:val="24"/>
          <w:szCs w:val="24"/>
        </w:rPr>
      </w:pPr>
      <w:r w:rsidRPr="00760495">
        <w:rPr>
          <w:rFonts w:ascii="Times New Roman" w:hAnsi="Times New Roman" w:cs="Times New Roman"/>
          <w:i w:val="0"/>
          <w:color w:val="auto"/>
          <w:sz w:val="24"/>
          <w:szCs w:val="24"/>
        </w:rPr>
        <w:lastRenderedPageBreak/>
        <w:t xml:space="preserve">10.8. </w:t>
      </w:r>
      <w:r w:rsidR="001D72B9" w:rsidRPr="00760495">
        <w:rPr>
          <w:rFonts w:ascii="Times New Roman" w:hAnsi="Times New Roman" w:cs="Times New Roman"/>
          <w:i w:val="0"/>
          <w:color w:val="auto"/>
          <w:sz w:val="24"/>
          <w:szCs w:val="24"/>
        </w:rPr>
        <w:t xml:space="preserve">O Contratante poderá realizar diligência para aferir o cumprimento dessa cláusula, devendo o Contratado atender prontamente eventuais pedidos de comprovação formulados. </w:t>
      </w:r>
    </w:p>
    <w:p w14:paraId="30D0756C" w14:textId="41B6BFE8" w:rsidR="001D72B9" w:rsidRPr="00760495" w:rsidRDefault="00AB4961" w:rsidP="00AB4961">
      <w:pPr>
        <w:pStyle w:val="Nvel2-Red"/>
        <w:numPr>
          <w:ilvl w:val="0"/>
          <w:numId w:val="0"/>
        </w:numPr>
        <w:rPr>
          <w:rFonts w:ascii="Times New Roman" w:hAnsi="Times New Roman" w:cs="Times New Roman"/>
          <w:i w:val="0"/>
          <w:color w:val="auto"/>
          <w:sz w:val="24"/>
          <w:szCs w:val="24"/>
        </w:rPr>
      </w:pPr>
      <w:r w:rsidRPr="00760495">
        <w:rPr>
          <w:rFonts w:ascii="Times New Roman" w:hAnsi="Times New Roman" w:cs="Times New Roman"/>
          <w:i w:val="0"/>
          <w:color w:val="auto"/>
          <w:sz w:val="24"/>
          <w:szCs w:val="24"/>
        </w:rPr>
        <w:t xml:space="preserve">10.9. </w:t>
      </w:r>
      <w:r w:rsidR="001D72B9" w:rsidRPr="00760495">
        <w:rPr>
          <w:rFonts w:ascii="Times New Roman" w:hAnsi="Times New Roman" w:cs="Times New Roman"/>
          <w:i w:val="0"/>
          <w:color w:val="auto"/>
          <w:sz w:val="24"/>
          <w:szCs w:val="24"/>
        </w:rPr>
        <w:t xml:space="preserve">O Contratado deverá prestar, no prazo fixado pelo Contratante, prorrogável justificadamente, quaisquer informações acerca dos dados pessoais para cumprimento da LGPD, inclusive quanto a eventual descarte realizado. </w:t>
      </w:r>
    </w:p>
    <w:p w14:paraId="48357A0A" w14:textId="3DF80146" w:rsidR="001D72B9" w:rsidRPr="00760495" w:rsidRDefault="00AB4961" w:rsidP="00AB4961">
      <w:pPr>
        <w:pStyle w:val="Nvel2-Red"/>
        <w:numPr>
          <w:ilvl w:val="0"/>
          <w:numId w:val="0"/>
        </w:numPr>
        <w:rPr>
          <w:rFonts w:ascii="Times New Roman" w:hAnsi="Times New Roman" w:cs="Times New Roman"/>
          <w:i w:val="0"/>
          <w:color w:val="auto"/>
          <w:sz w:val="24"/>
          <w:szCs w:val="24"/>
        </w:rPr>
      </w:pPr>
      <w:r w:rsidRPr="00760495">
        <w:rPr>
          <w:rFonts w:ascii="Times New Roman" w:hAnsi="Times New Roman" w:cs="Times New Roman"/>
          <w:i w:val="0"/>
          <w:color w:val="auto"/>
          <w:sz w:val="24"/>
          <w:szCs w:val="24"/>
        </w:rPr>
        <w:t xml:space="preserve">10.10. </w:t>
      </w:r>
      <w:r w:rsidR="001D72B9" w:rsidRPr="00760495">
        <w:rPr>
          <w:rFonts w:ascii="Times New Roman" w:hAnsi="Times New Roman" w:cs="Times New Roman"/>
          <w:i w:val="0"/>
          <w:color w:val="auto"/>
          <w:sz w:val="24"/>
          <w:szCs w:val="24"/>
        </w:rPr>
        <w:t>Bancos de dados formados a partir de contratos administrativos, notadamente aqueles que se proponham a armazenar dados pessoais, devem ser mantidos em ambiente virtual controlado, com registro individual rastreável de tratamentos realizados (</w:t>
      </w:r>
      <w:hyperlink r:id="rId42" w:history="1">
        <w:r w:rsidR="001D72B9" w:rsidRPr="00760495">
          <w:rPr>
            <w:rStyle w:val="Hyperlink"/>
            <w:rFonts w:ascii="Times New Roman" w:hAnsi="Times New Roman" w:cs="Times New Roman"/>
            <w:i w:val="0"/>
            <w:color w:val="auto"/>
            <w:sz w:val="24"/>
            <w:szCs w:val="24"/>
          </w:rPr>
          <w:t>LGPD, art. 37</w:t>
        </w:r>
      </w:hyperlink>
      <w:r w:rsidR="001D72B9" w:rsidRPr="00760495">
        <w:rPr>
          <w:rFonts w:ascii="Times New Roman" w:hAnsi="Times New Roman" w:cs="Times New Roman"/>
          <w:i w:val="0"/>
          <w:color w:val="auto"/>
          <w:sz w:val="24"/>
          <w:szCs w:val="24"/>
        </w:rPr>
        <w:t>), com cada acesso, data, horário e registro da finalidade, para efeito de responsabilização, em caso de eventuais omissões, desvios ou abusos.</w:t>
      </w:r>
    </w:p>
    <w:p w14:paraId="4697A840" w14:textId="1118E7D0" w:rsidR="001D72B9" w:rsidRPr="00760495" w:rsidRDefault="00AB4961" w:rsidP="00AB4961">
      <w:pPr>
        <w:pStyle w:val="Nvel3-R"/>
        <w:tabs>
          <w:tab w:val="left" w:pos="851"/>
        </w:tabs>
        <w:ind w:left="0"/>
        <w:rPr>
          <w:rFonts w:ascii="Times New Roman" w:hAnsi="Times New Roman" w:cs="Times New Roman"/>
          <w:i w:val="0"/>
          <w:color w:val="auto"/>
          <w:sz w:val="24"/>
          <w:szCs w:val="24"/>
        </w:rPr>
      </w:pPr>
      <w:r w:rsidRPr="00760495">
        <w:rPr>
          <w:rFonts w:ascii="Times New Roman" w:hAnsi="Times New Roman" w:cs="Times New Roman"/>
          <w:i w:val="0"/>
          <w:color w:val="auto"/>
          <w:sz w:val="24"/>
          <w:szCs w:val="24"/>
        </w:rPr>
        <w:t xml:space="preserve">10.11. </w:t>
      </w:r>
      <w:r w:rsidR="001D72B9" w:rsidRPr="00760495">
        <w:rPr>
          <w:rFonts w:ascii="Times New Roman" w:hAnsi="Times New Roman" w:cs="Times New Roman"/>
          <w:i w:val="0"/>
          <w:color w:val="auto"/>
          <w:sz w:val="24"/>
          <w:szCs w:val="24"/>
        </w:rPr>
        <w:t>Os referidos bancos de dados devem ser desenvolvidos em formato interoperável, a fim de garantir a reutilização desses dados pela Administração nas hipóteses previstas na LGPD.</w:t>
      </w:r>
    </w:p>
    <w:p w14:paraId="431E7831" w14:textId="55D29712" w:rsidR="001D72B9" w:rsidRPr="00760495" w:rsidRDefault="00AB4961" w:rsidP="00AB4961">
      <w:pPr>
        <w:pStyle w:val="Nvel2-Red"/>
        <w:numPr>
          <w:ilvl w:val="0"/>
          <w:numId w:val="0"/>
        </w:numPr>
        <w:rPr>
          <w:rFonts w:ascii="Times New Roman" w:hAnsi="Times New Roman" w:cs="Times New Roman"/>
          <w:i w:val="0"/>
          <w:color w:val="auto"/>
          <w:sz w:val="24"/>
          <w:szCs w:val="24"/>
        </w:rPr>
      </w:pPr>
      <w:r w:rsidRPr="00760495">
        <w:rPr>
          <w:rFonts w:ascii="Times New Roman" w:hAnsi="Times New Roman" w:cs="Times New Roman"/>
          <w:i w:val="0"/>
          <w:color w:val="auto"/>
          <w:sz w:val="24"/>
          <w:szCs w:val="24"/>
        </w:rPr>
        <w:t xml:space="preserve">10.12. </w:t>
      </w:r>
      <w:r w:rsidR="001D72B9" w:rsidRPr="00760495">
        <w:rPr>
          <w:rFonts w:ascii="Times New Roman" w:hAnsi="Times New Roman" w:cs="Times New Roman"/>
          <w:i w:val="0"/>
          <w:color w:val="auto"/>
          <w:sz w:val="24"/>
          <w:szCs w:val="24"/>
        </w:rPr>
        <w:t>O contrato está sujeito a ser alterado nos procedimentos pertinentes ao tratamento de dados pessoais, quando indicado pela autoridade competente, em especial a ANPD por meio de opiniões técnicas ou recomendações, editadas na forma da LGPD.</w:t>
      </w:r>
    </w:p>
    <w:p w14:paraId="02F5BA95" w14:textId="657B041E" w:rsidR="001D72B9" w:rsidRPr="00760495" w:rsidRDefault="00AB4961" w:rsidP="00AB4961">
      <w:pPr>
        <w:pStyle w:val="Nvel2-Red"/>
        <w:numPr>
          <w:ilvl w:val="0"/>
          <w:numId w:val="0"/>
        </w:numPr>
        <w:rPr>
          <w:rFonts w:ascii="Times New Roman" w:hAnsi="Times New Roman" w:cs="Times New Roman"/>
          <w:i w:val="0"/>
          <w:color w:val="auto"/>
          <w:sz w:val="24"/>
          <w:szCs w:val="24"/>
        </w:rPr>
      </w:pPr>
      <w:r w:rsidRPr="00760495">
        <w:rPr>
          <w:rFonts w:ascii="Times New Roman" w:hAnsi="Times New Roman" w:cs="Times New Roman"/>
          <w:i w:val="0"/>
          <w:color w:val="auto"/>
          <w:sz w:val="24"/>
          <w:szCs w:val="24"/>
        </w:rPr>
        <w:t xml:space="preserve">10.13. </w:t>
      </w:r>
      <w:r w:rsidR="001D72B9" w:rsidRPr="00760495">
        <w:rPr>
          <w:rFonts w:ascii="Times New Roman" w:hAnsi="Times New Roman" w:cs="Times New Roman"/>
          <w:i w:val="0"/>
          <w:color w:val="auto"/>
          <w:sz w:val="24"/>
          <w:szCs w:val="24"/>
        </w:rPr>
        <w:t xml:space="preserve">Os contratos e convênios de que trata o </w:t>
      </w:r>
      <w:hyperlink r:id="rId43" w:anchor="art26§1" w:history="1">
        <w:r w:rsidR="001D72B9" w:rsidRPr="00760495">
          <w:rPr>
            <w:rStyle w:val="Hyperlink"/>
            <w:rFonts w:ascii="Times New Roman" w:hAnsi="Times New Roman" w:cs="Times New Roman"/>
            <w:i w:val="0"/>
            <w:color w:val="auto"/>
            <w:sz w:val="24"/>
            <w:szCs w:val="24"/>
          </w:rPr>
          <w:t>§ 1º do art. 26 da LGPD</w:t>
        </w:r>
      </w:hyperlink>
      <w:r w:rsidR="001D72B9" w:rsidRPr="00760495">
        <w:rPr>
          <w:rFonts w:ascii="Times New Roman" w:hAnsi="Times New Roman" w:cs="Times New Roman"/>
          <w:i w:val="0"/>
          <w:color w:val="auto"/>
          <w:sz w:val="24"/>
          <w:szCs w:val="24"/>
        </w:rPr>
        <w:t xml:space="preserve"> deverão ser comunicados à autoridade nacional.</w:t>
      </w:r>
    </w:p>
    <w:p w14:paraId="20FFF51D" w14:textId="77777777" w:rsidR="00AB4961" w:rsidRPr="00760495" w:rsidRDefault="00242F24" w:rsidP="00DC1D99">
      <w:pPr>
        <w:pStyle w:val="Nivel01"/>
        <w:numPr>
          <w:ilvl w:val="0"/>
          <w:numId w:val="0"/>
        </w:numPr>
        <w:spacing w:before="0" w:after="0" w:line="360" w:lineRule="auto"/>
        <w:ind w:right="0"/>
        <w:rPr>
          <w:rFonts w:ascii="Times New Roman" w:hAnsi="Times New Roman"/>
          <w:sz w:val="24"/>
          <w:szCs w:val="24"/>
        </w:rPr>
      </w:pPr>
      <w:r w:rsidRPr="00760495">
        <w:rPr>
          <w:rFonts w:ascii="Times New Roman" w:hAnsi="Times New Roman"/>
          <w:sz w:val="24"/>
          <w:szCs w:val="24"/>
        </w:rPr>
        <w:t xml:space="preserve">11. </w:t>
      </w:r>
      <w:r w:rsidR="001D72B9" w:rsidRPr="00760495">
        <w:rPr>
          <w:rFonts w:ascii="Times New Roman" w:hAnsi="Times New Roman"/>
          <w:sz w:val="24"/>
          <w:szCs w:val="24"/>
        </w:rPr>
        <w:t xml:space="preserve">CLÁUSULA DÉCIMA PRIMEIRA – GARANTIA DE EXECUÇÃO </w:t>
      </w:r>
      <w:r w:rsidR="00AB4961" w:rsidRPr="00760495">
        <w:rPr>
          <w:rFonts w:ascii="Times New Roman" w:hAnsi="Times New Roman"/>
          <w:sz w:val="24"/>
          <w:szCs w:val="24"/>
        </w:rPr>
        <w:t>(art. 92, XII da Lei 14.133/2021)</w:t>
      </w:r>
    </w:p>
    <w:p w14:paraId="4412E05F" w14:textId="089AFF6A" w:rsidR="00DC1D99" w:rsidRPr="00ED0C40" w:rsidRDefault="00C83C34" w:rsidP="009C7BD3">
      <w:pPr>
        <w:tabs>
          <w:tab w:val="left" w:pos="1134"/>
        </w:tabs>
        <w:spacing w:line="360" w:lineRule="auto"/>
        <w:jc w:val="both"/>
        <w:rPr>
          <w:rFonts w:ascii="Times New Roman" w:eastAsiaTheme="majorEastAsia" w:hAnsi="Times New Roman" w:cs="Times New Roman"/>
          <w:bCs/>
          <w:sz w:val="24"/>
        </w:rPr>
      </w:pPr>
      <w:r w:rsidRPr="00ED0C40">
        <w:rPr>
          <w:rFonts w:ascii="Times New Roman" w:hAnsi="Times New Roman" w:cs="Times New Roman"/>
          <w:sz w:val="24"/>
        </w:rPr>
        <w:t>11.1</w:t>
      </w:r>
      <w:r w:rsidR="00CA1027" w:rsidRPr="00ED0C40">
        <w:rPr>
          <w:rFonts w:ascii="Times New Roman" w:hAnsi="Times New Roman" w:cs="Times New Roman"/>
          <w:sz w:val="24"/>
        </w:rPr>
        <w:t>Conforme regras estabelecidas no Termo de Referência</w:t>
      </w:r>
      <w:r w:rsidR="009C7BD3" w:rsidRPr="00ED0C40">
        <w:rPr>
          <w:rFonts w:ascii="Times New Roman" w:hAnsi="Times New Roman" w:cs="Times New Roman"/>
          <w:sz w:val="24"/>
        </w:rPr>
        <w:t>.</w:t>
      </w:r>
      <w:r w:rsidR="00DC1D99" w:rsidRPr="00ED0C40">
        <w:rPr>
          <w:rFonts w:ascii="Times New Roman" w:eastAsiaTheme="majorEastAsia" w:hAnsi="Times New Roman" w:cs="Times New Roman"/>
          <w:bCs/>
          <w:sz w:val="24"/>
        </w:rPr>
        <w:t xml:space="preserve"> </w:t>
      </w:r>
    </w:p>
    <w:p w14:paraId="7DB6ADC2" w14:textId="45A8C17C" w:rsidR="001D72B9" w:rsidRPr="00760495" w:rsidRDefault="00E40E4A" w:rsidP="00DC1D99">
      <w:pPr>
        <w:pStyle w:val="Nivel01"/>
        <w:numPr>
          <w:ilvl w:val="0"/>
          <w:numId w:val="0"/>
        </w:numPr>
        <w:spacing w:before="240"/>
        <w:rPr>
          <w:rFonts w:ascii="Times New Roman" w:hAnsi="Times New Roman"/>
          <w:sz w:val="24"/>
          <w:szCs w:val="24"/>
        </w:rPr>
      </w:pPr>
      <w:r w:rsidRPr="00760495">
        <w:rPr>
          <w:rFonts w:ascii="Times New Roman" w:hAnsi="Times New Roman"/>
          <w:sz w:val="24"/>
          <w:szCs w:val="24"/>
        </w:rPr>
        <w:t xml:space="preserve">12. CLÁUSULA DÉCIMA </w:t>
      </w:r>
      <w:r w:rsidR="006973F8" w:rsidRPr="00760495">
        <w:rPr>
          <w:rFonts w:ascii="Times New Roman" w:hAnsi="Times New Roman"/>
          <w:sz w:val="24"/>
          <w:szCs w:val="24"/>
        </w:rPr>
        <w:t>SEGUNDA</w:t>
      </w:r>
      <w:r w:rsidRPr="00760495">
        <w:rPr>
          <w:rFonts w:ascii="Times New Roman" w:hAnsi="Times New Roman"/>
          <w:sz w:val="24"/>
          <w:szCs w:val="24"/>
        </w:rPr>
        <w:t xml:space="preserve"> </w:t>
      </w:r>
      <w:r w:rsidR="001D72B9" w:rsidRPr="00760495">
        <w:rPr>
          <w:rFonts w:ascii="Times New Roman" w:hAnsi="Times New Roman"/>
          <w:sz w:val="24"/>
          <w:szCs w:val="24"/>
        </w:rPr>
        <w:t xml:space="preserve">– INFRAÇÕES E SANÇÕES ADMINISTRATIVAS </w:t>
      </w:r>
      <w:r w:rsidR="007C13BB" w:rsidRPr="00760495">
        <w:rPr>
          <w:rFonts w:ascii="Times New Roman" w:hAnsi="Times New Roman"/>
          <w:sz w:val="24"/>
          <w:szCs w:val="24"/>
        </w:rPr>
        <w:t>(art. 92, XIV da Lei 14.133/2021).</w:t>
      </w:r>
    </w:p>
    <w:p w14:paraId="20A7A079" w14:textId="1C7ED677" w:rsidR="00501187" w:rsidRPr="00760495" w:rsidRDefault="00FC7ADF" w:rsidP="00E40E4A">
      <w:pPr>
        <w:spacing w:line="360" w:lineRule="auto"/>
        <w:jc w:val="both"/>
        <w:rPr>
          <w:rFonts w:ascii="Times New Roman" w:hAnsi="Times New Roman" w:cs="Times New Roman"/>
          <w:sz w:val="24"/>
        </w:rPr>
      </w:pPr>
      <w:r w:rsidRPr="00760495">
        <w:rPr>
          <w:rFonts w:ascii="Times New Roman" w:hAnsi="Times New Roman" w:cs="Times New Roman"/>
          <w:sz w:val="24"/>
        </w:rPr>
        <w:t>12</w:t>
      </w:r>
      <w:r w:rsidR="00E40E4A" w:rsidRPr="00760495">
        <w:rPr>
          <w:rFonts w:ascii="Times New Roman" w:hAnsi="Times New Roman" w:cs="Times New Roman"/>
          <w:sz w:val="24"/>
        </w:rPr>
        <w:t xml:space="preserve">.1. </w:t>
      </w:r>
      <w:r w:rsidR="00501187" w:rsidRPr="00760495">
        <w:rPr>
          <w:rFonts w:ascii="Times New Roman" w:hAnsi="Times New Roman" w:cs="Times New Roman"/>
          <w:sz w:val="24"/>
        </w:rPr>
        <w:t xml:space="preserve">As infrações administrativas e sanções serão apuradas de acordo com a </w:t>
      </w:r>
      <w:r w:rsidR="00501187" w:rsidRPr="00760495">
        <w:rPr>
          <w:rFonts w:ascii="Times New Roman" w:hAnsi="Times New Roman" w:cs="Times New Roman"/>
          <w:b/>
          <w:sz w:val="24"/>
        </w:rPr>
        <w:t>Instrução Normativa n. 03/2024-CADM</w:t>
      </w:r>
      <w:r w:rsidR="00501187" w:rsidRPr="00760495">
        <w:rPr>
          <w:rFonts w:ascii="Times New Roman" w:hAnsi="Times New Roman" w:cs="Times New Roman"/>
          <w:sz w:val="24"/>
        </w:rPr>
        <w:t xml:space="preserve">, do Tribunal de Justiça do Estado de Mato Grosso, que dispõe sobre os procedimentos de apuração de responsabilidade e aplicação de penalidades por infração às regras estabelecidas em edital de licitação, contrato, Termo de Referência ou em Projeto Básico, nos processos de aquisições, por licitação ou por contratação direta, do Poder Judiciário do Estado de Mato Grosso regulados pela Lei n.14.133/2021. </w:t>
      </w:r>
    </w:p>
    <w:p w14:paraId="0EFCF92A" w14:textId="28E9A617" w:rsidR="00F24609" w:rsidRPr="00760495" w:rsidRDefault="00FC7ADF" w:rsidP="00E40E4A">
      <w:pPr>
        <w:spacing w:line="360" w:lineRule="auto"/>
        <w:jc w:val="both"/>
        <w:rPr>
          <w:rFonts w:ascii="Times New Roman" w:hAnsi="Times New Roman" w:cs="Times New Roman"/>
          <w:sz w:val="24"/>
        </w:rPr>
      </w:pPr>
      <w:r w:rsidRPr="00760495">
        <w:rPr>
          <w:rFonts w:ascii="Times New Roman" w:hAnsi="Times New Roman" w:cs="Times New Roman"/>
          <w:sz w:val="24"/>
        </w:rPr>
        <w:t>12</w:t>
      </w:r>
      <w:r w:rsidR="00E40E4A" w:rsidRPr="00760495">
        <w:rPr>
          <w:rFonts w:ascii="Times New Roman" w:hAnsi="Times New Roman" w:cs="Times New Roman"/>
          <w:sz w:val="24"/>
        </w:rPr>
        <w:t xml:space="preserve">.2. </w:t>
      </w:r>
      <w:r w:rsidR="00F24609" w:rsidRPr="00760495">
        <w:rPr>
          <w:rFonts w:ascii="Times New Roman" w:hAnsi="Times New Roman" w:cs="Times New Roman"/>
          <w:sz w:val="24"/>
        </w:rPr>
        <w:t xml:space="preserve">Ainda, será aplicado as </w:t>
      </w:r>
      <w:r w:rsidR="00B44E7D" w:rsidRPr="00760495">
        <w:rPr>
          <w:rFonts w:ascii="Times New Roman" w:hAnsi="Times New Roman" w:cs="Times New Roman"/>
          <w:sz w:val="24"/>
        </w:rPr>
        <w:t>sanções conforme previstas</w:t>
      </w:r>
      <w:r w:rsidR="00F24609" w:rsidRPr="00760495">
        <w:rPr>
          <w:rFonts w:ascii="Times New Roman" w:hAnsi="Times New Roman" w:cs="Times New Roman"/>
          <w:sz w:val="24"/>
        </w:rPr>
        <w:t xml:space="preserve"> no </w:t>
      </w:r>
      <w:r w:rsidR="00B10C46" w:rsidRPr="00760495">
        <w:rPr>
          <w:rFonts w:ascii="Times New Roman" w:hAnsi="Times New Roman" w:cs="Times New Roman"/>
          <w:sz w:val="24"/>
        </w:rPr>
        <w:t xml:space="preserve">Termo de Referência </w:t>
      </w:r>
      <w:r w:rsidR="004110B1">
        <w:rPr>
          <w:rFonts w:ascii="Times New Roman" w:hAnsi="Times New Roman" w:cs="Times New Roman"/>
          <w:sz w:val="24"/>
        </w:rPr>
        <w:t>2</w:t>
      </w:r>
      <w:r w:rsidR="00B10C46" w:rsidRPr="00760495">
        <w:rPr>
          <w:rFonts w:ascii="Times New Roman" w:hAnsi="Times New Roman" w:cs="Times New Roman"/>
          <w:sz w:val="24"/>
        </w:rPr>
        <w:t>/202</w:t>
      </w:r>
      <w:r w:rsidR="004110B1">
        <w:rPr>
          <w:rFonts w:ascii="Times New Roman" w:hAnsi="Times New Roman" w:cs="Times New Roman"/>
          <w:sz w:val="24"/>
        </w:rPr>
        <w:t>6</w:t>
      </w:r>
      <w:r w:rsidR="00B44E7D">
        <w:rPr>
          <w:rFonts w:ascii="Times New Roman" w:hAnsi="Times New Roman" w:cs="Times New Roman"/>
          <w:sz w:val="24"/>
        </w:rPr>
        <w:t xml:space="preserve"> CTI</w:t>
      </w:r>
      <w:r w:rsidR="00B10C46" w:rsidRPr="00760495">
        <w:rPr>
          <w:rFonts w:ascii="Times New Roman" w:hAnsi="Times New Roman" w:cs="Times New Roman"/>
          <w:sz w:val="24"/>
        </w:rPr>
        <w:t>, anexo a este Contrato</w:t>
      </w:r>
      <w:r w:rsidR="00F24609" w:rsidRPr="00760495">
        <w:rPr>
          <w:rFonts w:ascii="Times New Roman" w:hAnsi="Times New Roman" w:cs="Times New Roman"/>
          <w:sz w:val="24"/>
        </w:rPr>
        <w:t>.</w:t>
      </w:r>
    </w:p>
    <w:p w14:paraId="288683E3" w14:textId="38B5C25F" w:rsidR="007C13BB" w:rsidRPr="00760495" w:rsidRDefault="00FC7ADF" w:rsidP="007C13BB">
      <w:pPr>
        <w:pStyle w:val="Nivel01"/>
        <w:numPr>
          <w:ilvl w:val="0"/>
          <w:numId w:val="0"/>
        </w:numPr>
        <w:tabs>
          <w:tab w:val="left" w:pos="0"/>
        </w:tabs>
        <w:spacing w:before="240" w:after="0" w:line="240" w:lineRule="auto"/>
        <w:ind w:right="0"/>
        <w:rPr>
          <w:rFonts w:ascii="Times New Roman" w:hAnsi="Times New Roman"/>
          <w:sz w:val="24"/>
          <w:szCs w:val="24"/>
        </w:rPr>
      </w:pPr>
      <w:r w:rsidRPr="00760495">
        <w:rPr>
          <w:rFonts w:ascii="Times New Roman" w:hAnsi="Times New Roman"/>
          <w:sz w:val="24"/>
          <w:szCs w:val="24"/>
        </w:rPr>
        <w:t>13</w:t>
      </w:r>
      <w:r w:rsidR="00FC2F76" w:rsidRPr="00760495">
        <w:rPr>
          <w:rFonts w:ascii="Times New Roman" w:hAnsi="Times New Roman"/>
          <w:sz w:val="24"/>
          <w:szCs w:val="24"/>
        </w:rPr>
        <w:t xml:space="preserve">. </w:t>
      </w:r>
      <w:r w:rsidR="001D72B9" w:rsidRPr="00760495">
        <w:rPr>
          <w:rFonts w:ascii="Times New Roman" w:hAnsi="Times New Roman"/>
          <w:sz w:val="24"/>
          <w:szCs w:val="24"/>
        </w:rPr>
        <w:t xml:space="preserve">CLÁUSULA DÉCIMA </w:t>
      </w:r>
      <w:r w:rsidRPr="00760495">
        <w:rPr>
          <w:rFonts w:ascii="Times New Roman" w:hAnsi="Times New Roman"/>
          <w:sz w:val="24"/>
          <w:szCs w:val="24"/>
        </w:rPr>
        <w:t>TERCEIRA</w:t>
      </w:r>
      <w:r w:rsidR="001D72B9" w:rsidRPr="00760495">
        <w:rPr>
          <w:rFonts w:ascii="Times New Roman" w:hAnsi="Times New Roman"/>
          <w:sz w:val="24"/>
          <w:szCs w:val="24"/>
        </w:rPr>
        <w:t xml:space="preserve"> – DA EXTINÇÃO CONTRATUAL </w:t>
      </w:r>
      <w:r w:rsidR="007C13BB" w:rsidRPr="00760495">
        <w:rPr>
          <w:rFonts w:ascii="Times New Roman" w:hAnsi="Times New Roman"/>
          <w:sz w:val="24"/>
          <w:szCs w:val="24"/>
        </w:rPr>
        <w:t>(art. 92, XIX da Lei 14.133/2021)</w:t>
      </w:r>
      <w:r w:rsidRPr="00760495">
        <w:rPr>
          <w:rFonts w:ascii="Times New Roman" w:hAnsi="Times New Roman"/>
          <w:sz w:val="24"/>
          <w:szCs w:val="24"/>
        </w:rPr>
        <w:t>.</w:t>
      </w:r>
    </w:p>
    <w:p w14:paraId="2C46F1C4" w14:textId="77777777" w:rsidR="00FC7ADF" w:rsidRPr="00760495" w:rsidRDefault="00FC7ADF" w:rsidP="00FC7ADF">
      <w:pPr>
        <w:rPr>
          <w:rFonts w:ascii="Times New Roman" w:hAnsi="Times New Roman" w:cs="Times New Roman"/>
          <w:sz w:val="24"/>
        </w:rPr>
      </w:pPr>
    </w:p>
    <w:p w14:paraId="11AECD7F" w14:textId="2D8178D2" w:rsidR="001D72B9" w:rsidRPr="00760495" w:rsidRDefault="00FC7ADF" w:rsidP="00A15B0A">
      <w:pPr>
        <w:pStyle w:val="Nivel01"/>
        <w:numPr>
          <w:ilvl w:val="0"/>
          <w:numId w:val="0"/>
        </w:numPr>
        <w:tabs>
          <w:tab w:val="left" w:pos="0"/>
        </w:tabs>
        <w:spacing w:before="0" w:after="0" w:line="360" w:lineRule="auto"/>
        <w:ind w:right="0"/>
        <w:rPr>
          <w:rFonts w:ascii="Times New Roman" w:hAnsi="Times New Roman"/>
          <w:b w:val="0"/>
          <w:color w:val="auto"/>
          <w:sz w:val="24"/>
          <w:szCs w:val="24"/>
        </w:rPr>
      </w:pPr>
      <w:r w:rsidRPr="00760495">
        <w:rPr>
          <w:rFonts w:ascii="Times New Roman" w:hAnsi="Times New Roman"/>
          <w:b w:val="0"/>
          <w:sz w:val="24"/>
          <w:szCs w:val="24"/>
        </w:rPr>
        <w:lastRenderedPageBreak/>
        <w:t>13</w:t>
      </w:r>
      <w:r w:rsidR="007C13BB" w:rsidRPr="00760495">
        <w:rPr>
          <w:rFonts w:ascii="Times New Roman" w:hAnsi="Times New Roman"/>
          <w:b w:val="0"/>
          <w:sz w:val="24"/>
          <w:szCs w:val="24"/>
        </w:rPr>
        <w:t xml:space="preserve">.1. </w:t>
      </w:r>
      <w:r w:rsidR="001D72B9" w:rsidRPr="00760495">
        <w:rPr>
          <w:rFonts w:ascii="Times New Roman" w:hAnsi="Times New Roman"/>
          <w:b w:val="0"/>
          <w:color w:val="auto"/>
          <w:sz w:val="24"/>
          <w:szCs w:val="24"/>
        </w:rPr>
        <w:t>O contrato será extinto quando vencido o prazo nele estipulado, independentemente de terem sido cumpridas ou não as obrigações de ambas as partes contraentes.</w:t>
      </w:r>
    </w:p>
    <w:p w14:paraId="7A0E3223" w14:textId="3F61F6D4" w:rsidR="001D72B9" w:rsidRPr="00760495" w:rsidRDefault="00FC7ADF" w:rsidP="00594FE0">
      <w:pPr>
        <w:pStyle w:val="Nvel2-Red"/>
        <w:numPr>
          <w:ilvl w:val="0"/>
          <w:numId w:val="0"/>
        </w:numPr>
        <w:spacing w:before="0" w:after="0" w:line="360" w:lineRule="auto"/>
        <w:rPr>
          <w:rFonts w:ascii="Times New Roman" w:hAnsi="Times New Roman" w:cs="Times New Roman"/>
          <w:i w:val="0"/>
          <w:color w:val="auto"/>
          <w:sz w:val="24"/>
          <w:szCs w:val="24"/>
        </w:rPr>
      </w:pPr>
      <w:r w:rsidRPr="00760495">
        <w:rPr>
          <w:rFonts w:ascii="Times New Roman" w:hAnsi="Times New Roman" w:cs="Times New Roman"/>
          <w:i w:val="0"/>
          <w:color w:val="auto"/>
          <w:sz w:val="24"/>
          <w:szCs w:val="24"/>
        </w:rPr>
        <w:t>13</w:t>
      </w:r>
      <w:r w:rsidR="00594FE0" w:rsidRPr="00760495">
        <w:rPr>
          <w:rFonts w:ascii="Times New Roman" w:hAnsi="Times New Roman" w:cs="Times New Roman"/>
          <w:i w:val="0"/>
          <w:color w:val="auto"/>
          <w:sz w:val="24"/>
          <w:szCs w:val="24"/>
        </w:rPr>
        <w:t xml:space="preserve">.2. </w:t>
      </w:r>
      <w:r w:rsidR="00FC2F76" w:rsidRPr="00760495">
        <w:rPr>
          <w:rFonts w:ascii="Times New Roman" w:hAnsi="Times New Roman" w:cs="Times New Roman"/>
          <w:i w:val="0"/>
          <w:color w:val="auto"/>
          <w:sz w:val="24"/>
          <w:szCs w:val="24"/>
        </w:rPr>
        <w:t xml:space="preserve"> </w:t>
      </w:r>
      <w:r w:rsidR="001D72B9" w:rsidRPr="00760495">
        <w:rPr>
          <w:rFonts w:ascii="Times New Roman" w:hAnsi="Times New Roman" w:cs="Times New Roman"/>
          <w:i w:val="0"/>
          <w:color w:val="auto"/>
          <w:sz w:val="24"/>
          <w:szCs w:val="24"/>
        </w:rPr>
        <w:t>O contrato poderá ser extinto antes do prazo nele fixado, sem ônus para o contratante, quando esta não dispuser de créditos orçamentários para sua continuidade ou quando entender que o contrato não mais lhe oferece vantagem.</w:t>
      </w:r>
    </w:p>
    <w:p w14:paraId="0DA660FA" w14:textId="11E857E2" w:rsidR="001D72B9" w:rsidRPr="00760495" w:rsidRDefault="00FC7ADF" w:rsidP="00594FE0">
      <w:pPr>
        <w:pStyle w:val="Nvel2-Red"/>
        <w:numPr>
          <w:ilvl w:val="0"/>
          <w:numId w:val="0"/>
        </w:numPr>
        <w:spacing w:before="0" w:after="0" w:line="360" w:lineRule="auto"/>
        <w:rPr>
          <w:rFonts w:ascii="Times New Roman" w:hAnsi="Times New Roman" w:cs="Times New Roman"/>
          <w:i w:val="0"/>
          <w:color w:val="auto"/>
          <w:sz w:val="24"/>
          <w:szCs w:val="24"/>
        </w:rPr>
      </w:pPr>
      <w:r w:rsidRPr="00760495">
        <w:rPr>
          <w:rFonts w:ascii="Times New Roman" w:hAnsi="Times New Roman" w:cs="Times New Roman"/>
          <w:i w:val="0"/>
          <w:color w:val="auto"/>
          <w:sz w:val="24"/>
          <w:szCs w:val="24"/>
        </w:rPr>
        <w:t>13</w:t>
      </w:r>
      <w:r w:rsidR="00594FE0" w:rsidRPr="00760495">
        <w:rPr>
          <w:rFonts w:ascii="Times New Roman" w:hAnsi="Times New Roman" w:cs="Times New Roman"/>
          <w:i w:val="0"/>
          <w:color w:val="auto"/>
          <w:sz w:val="24"/>
          <w:szCs w:val="24"/>
        </w:rPr>
        <w:t xml:space="preserve">.3. </w:t>
      </w:r>
      <w:r w:rsidR="001D72B9" w:rsidRPr="00760495">
        <w:rPr>
          <w:rFonts w:ascii="Times New Roman" w:hAnsi="Times New Roman" w:cs="Times New Roman"/>
          <w:i w:val="0"/>
          <w:color w:val="auto"/>
          <w:sz w:val="24"/>
          <w:szCs w:val="24"/>
        </w:rPr>
        <w:t>A extinção nesta hipótese ocorrerá na próxima data de aniversário do contrato, desde que haja a notificação do contratado pelo contratante nesse sentido com pelo menos 2 (dois) meses de antecedência desse dia.</w:t>
      </w:r>
    </w:p>
    <w:p w14:paraId="42E31ED4" w14:textId="6D80F1A4" w:rsidR="001D72B9" w:rsidRPr="00760495" w:rsidRDefault="00FC7ADF" w:rsidP="00594FE0">
      <w:pPr>
        <w:pStyle w:val="Nvel2-Red"/>
        <w:numPr>
          <w:ilvl w:val="0"/>
          <w:numId w:val="0"/>
        </w:numPr>
        <w:spacing w:before="0" w:after="0" w:line="360" w:lineRule="auto"/>
        <w:rPr>
          <w:rFonts w:ascii="Times New Roman" w:hAnsi="Times New Roman" w:cs="Times New Roman"/>
          <w:i w:val="0"/>
          <w:color w:val="auto"/>
          <w:sz w:val="24"/>
          <w:szCs w:val="24"/>
        </w:rPr>
      </w:pPr>
      <w:r w:rsidRPr="00760495">
        <w:rPr>
          <w:rFonts w:ascii="Times New Roman" w:hAnsi="Times New Roman" w:cs="Times New Roman"/>
          <w:i w:val="0"/>
          <w:color w:val="auto"/>
          <w:sz w:val="24"/>
          <w:szCs w:val="24"/>
        </w:rPr>
        <w:t>13</w:t>
      </w:r>
      <w:r w:rsidR="00594FE0" w:rsidRPr="00760495">
        <w:rPr>
          <w:rFonts w:ascii="Times New Roman" w:hAnsi="Times New Roman" w:cs="Times New Roman"/>
          <w:i w:val="0"/>
          <w:color w:val="auto"/>
          <w:sz w:val="24"/>
          <w:szCs w:val="24"/>
        </w:rPr>
        <w:t xml:space="preserve">.4. </w:t>
      </w:r>
      <w:r w:rsidR="001D72B9" w:rsidRPr="00760495">
        <w:rPr>
          <w:rFonts w:ascii="Times New Roman" w:hAnsi="Times New Roman" w:cs="Times New Roman"/>
          <w:i w:val="0"/>
          <w:color w:val="auto"/>
          <w:sz w:val="24"/>
          <w:szCs w:val="24"/>
        </w:rPr>
        <w:t>Caso a notificação da não-continuidade do contrato de que trata este subitem ocorra com menos de 2 (dois) meses da data de aniversário, a extinção contratual ocorrerá após 2 (dois) meses da data da comunicação.</w:t>
      </w:r>
    </w:p>
    <w:p w14:paraId="1E2273D9" w14:textId="3583AFA9" w:rsidR="001D72B9" w:rsidRPr="00760495" w:rsidRDefault="00FC7ADF" w:rsidP="00594FE0">
      <w:pPr>
        <w:pStyle w:val="Nivel2"/>
        <w:numPr>
          <w:ilvl w:val="0"/>
          <w:numId w:val="0"/>
        </w:numPr>
        <w:autoSpaceDE/>
        <w:autoSpaceDN/>
        <w:adjustRightInd/>
        <w:spacing w:before="0" w:line="360" w:lineRule="auto"/>
        <w:rPr>
          <w:rFonts w:ascii="Times New Roman" w:hAnsi="Times New Roman" w:cs="Times New Roman"/>
          <w:b w:val="0"/>
          <w:sz w:val="24"/>
          <w:szCs w:val="24"/>
        </w:rPr>
      </w:pPr>
      <w:r w:rsidRPr="00760495">
        <w:rPr>
          <w:rFonts w:ascii="Times New Roman" w:hAnsi="Times New Roman" w:cs="Times New Roman"/>
          <w:b w:val="0"/>
          <w:sz w:val="24"/>
          <w:szCs w:val="24"/>
        </w:rPr>
        <w:t>13</w:t>
      </w:r>
      <w:r w:rsidR="00594FE0" w:rsidRPr="00760495">
        <w:rPr>
          <w:rFonts w:ascii="Times New Roman" w:hAnsi="Times New Roman" w:cs="Times New Roman"/>
          <w:b w:val="0"/>
          <w:sz w:val="24"/>
          <w:szCs w:val="24"/>
        </w:rPr>
        <w:t xml:space="preserve">.5. </w:t>
      </w:r>
      <w:r w:rsidR="001D72B9" w:rsidRPr="00760495">
        <w:rPr>
          <w:rFonts w:ascii="Times New Roman" w:hAnsi="Times New Roman" w:cs="Times New Roman"/>
          <w:b w:val="0"/>
          <w:sz w:val="24"/>
          <w:szCs w:val="24"/>
        </w:rPr>
        <w:t xml:space="preserve">O contrato poderá ser extinto antes de cumpridas as obrigações nele estipuladas, ou antes do prazo nele fixado, por algum dos motivos previstos no </w:t>
      </w:r>
      <w:hyperlink r:id="rId44" w:anchor="art137">
        <w:r w:rsidR="001D72B9" w:rsidRPr="00760495">
          <w:rPr>
            <w:rStyle w:val="Hyperlink"/>
            <w:rFonts w:ascii="Times New Roman" w:hAnsi="Times New Roman" w:cs="Times New Roman"/>
            <w:b w:val="0"/>
            <w:sz w:val="24"/>
            <w:szCs w:val="24"/>
          </w:rPr>
          <w:t>artigo 137 da Lei nº 14.133/21</w:t>
        </w:r>
      </w:hyperlink>
      <w:r w:rsidR="001D72B9" w:rsidRPr="00760495">
        <w:rPr>
          <w:rFonts w:ascii="Times New Roman" w:hAnsi="Times New Roman" w:cs="Times New Roman"/>
          <w:b w:val="0"/>
          <w:sz w:val="24"/>
          <w:szCs w:val="24"/>
        </w:rPr>
        <w:t xml:space="preserve">, bem como amigavelmente, </w:t>
      </w:r>
      <w:r w:rsidR="001D72B9" w:rsidRPr="00760495">
        <w:rPr>
          <w:rFonts w:ascii="Times New Roman" w:hAnsi="Times New Roman" w:cs="Times New Roman"/>
          <w:b w:val="0"/>
          <w:color w:val="000000" w:themeColor="text1"/>
          <w:sz w:val="24"/>
          <w:szCs w:val="24"/>
        </w:rPr>
        <w:t>assegurados o contraditório e a ampla defesa</w:t>
      </w:r>
      <w:r w:rsidR="001D72B9" w:rsidRPr="00760495">
        <w:rPr>
          <w:rFonts w:ascii="Times New Roman" w:hAnsi="Times New Roman" w:cs="Times New Roman"/>
          <w:b w:val="0"/>
          <w:sz w:val="24"/>
          <w:szCs w:val="24"/>
        </w:rPr>
        <w:t>.</w:t>
      </w:r>
    </w:p>
    <w:p w14:paraId="2AC31497" w14:textId="04D7300E" w:rsidR="001D72B9" w:rsidRPr="00760495" w:rsidRDefault="001D72B9" w:rsidP="00901A99">
      <w:pPr>
        <w:pStyle w:val="Nivel3"/>
        <w:numPr>
          <w:ilvl w:val="2"/>
          <w:numId w:val="34"/>
        </w:numPr>
        <w:tabs>
          <w:tab w:val="left" w:pos="851"/>
        </w:tabs>
        <w:spacing w:before="0" w:after="0" w:line="360" w:lineRule="auto"/>
        <w:ind w:left="0" w:firstLine="1"/>
        <w:rPr>
          <w:rFonts w:ascii="Times New Roman" w:hAnsi="Times New Roman" w:cs="Times New Roman"/>
          <w:sz w:val="24"/>
          <w:szCs w:val="24"/>
        </w:rPr>
      </w:pPr>
      <w:r w:rsidRPr="00760495">
        <w:rPr>
          <w:rFonts w:ascii="Times New Roman" w:hAnsi="Times New Roman" w:cs="Times New Roman"/>
          <w:sz w:val="24"/>
          <w:szCs w:val="24"/>
        </w:rPr>
        <w:t xml:space="preserve">Nesta hipótese, aplicam-se também os </w:t>
      </w:r>
      <w:hyperlink r:id="rId45" w:anchor="art138" w:history="1">
        <w:r w:rsidRPr="00760495">
          <w:rPr>
            <w:rStyle w:val="Hyperlink"/>
            <w:rFonts w:ascii="Times New Roman" w:hAnsi="Times New Roman" w:cs="Times New Roman"/>
            <w:sz w:val="24"/>
            <w:szCs w:val="24"/>
          </w:rPr>
          <w:t>artigos 138 e 139</w:t>
        </w:r>
      </w:hyperlink>
      <w:r w:rsidRPr="00760495">
        <w:rPr>
          <w:rFonts w:ascii="Times New Roman" w:hAnsi="Times New Roman" w:cs="Times New Roman"/>
          <w:sz w:val="24"/>
          <w:szCs w:val="24"/>
        </w:rPr>
        <w:t xml:space="preserve"> da mesma Lei.</w:t>
      </w:r>
    </w:p>
    <w:p w14:paraId="18F9A6A5" w14:textId="23875572" w:rsidR="001D72B9" w:rsidRPr="00760495" w:rsidRDefault="00594FE0" w:rsidP="00594FE0">
      <w:pPr>
        <w:pStyle w:val="Nivel3"/>
        <w:tabs>
          <w:tab w:val="left" w:pos="851"/>
        </w:tabs>
        <w:spacing w:before="0" w:after="0" w:line="360" w:lineRule="auto"/>
        <w:ind w:left="0"/>
        <w:rPr>
          <w:rFonts w:ascii="Times New Roman" w:hAnsi="Times New Roman" w:cs="Times New Roman"/>
          <w:sz w:val="24"/>
          <w:szCs w:val="24"/>
        </w:rPr>
      </w:pPr>
      <w:r w:rsidRPr="00760495">
        <w:rPr>
          <w:rFonts w:ascii="Times New Roman" w:hAnsi="Times New Roman" w:cs="Times New Roman"/>
          <w:sz w:val="24"/>
          <w:szCs w:val="24"/>
        </w:rPr>
        <w:t>1</w:t>
      </w:r>
      <w:r w:rsidR="00FC7ADF" w:rsidRPr="00760495">
        <w:rPr>
          <w:rFonts w:ascii="Times New Roman" w:hAnsi="Times New Roman" w:cs="Times New Roman"/>
          <w:sz w:val="24"/>
          <w:szCs w:val="24"/>
        </w:rPr>
        <w:t>3</w:t>
      </w:r>
      <w:r w:rsidRPr="00760495">
        <w:rPr>
          <w:rFonts w:ascii="Times New Roman" w:hAnsi="Times New Roman" w:cs="Times New Roman"/>
          <w:sz w:val="24"/>
          <w:szCs w:val="24"/>
        </w:rPr>
        <w:t xml:space="preserve">.5.2. </w:t>
      </w:r>
      <w:r w:rsidR="001D72B9" w:rsidRPr="00760495">
        <w:rPr>
          <w:rFonts w:ascii="Times New Roman" w:hAnsi="Times New Roman" w:cs="Times New Roman"/>
          <w:sz w:val="24"/>
          <w:szCs w:val="24"/>
        </w:rPr>
        <w:t>A alteração social ou a modificação da finalidade ou da estrutura da empresa não ensejará a extinção se não restringir sua capacidade de concluir o contrato.</w:t>
      </w:r>
    </w:p>
    <w:p w14:paraId="3C7ACDDA" w14:textId="0F43A431" w:rsidR="001D72B9" w:rsidRPr="00760495" w:rsidRDefault="001D72B9" w:rsidP="00901A99">
      <w:pPr>
        <w:pStyle w:val="Nivel4"/>
        <w:numPr>
          <w:ilvl w:val="3"/>
          <w:numId w:val="35"/>
        </w:numPr>
        <w:tabs>
          <w:tab w:val="left" w:pos="993"/>
        </w:tabs>
        <w:spacing w:before="0" w:after="0" w:line="360" w:lineRule="auto"/>
        <w:ind w:left="0" w:firstLine="1"/>
        <w:rPr>
          <w:rFonts w:ascii="Times New Roman" w:hAnsi="Times New Roman" w:cs="Times New Roman"/>
          <w:sz w:val="24"/>
          <w:szCs w:val="24"/>
        </w:rPr>
      </w:pPr>
      <w:r w:rsidRPr="00760495">
        <w:rPr>
          <w:rFonts w:ascii="Times New Roman" w:hAnsi="Times New Roman" w:cs="Times New Roman"/>
          <w:color w:val="000000" w:themeColor="text1"/>
          <w:sz w:val="24"/>
          <w:szCs w:val="24"/>
        </w:rPr>
        <w:t xml:space="preserve">Se a operação </w:t>
      </w:r>
      <w:r w:rsidRPr="00760495">
        <w:rPr>
          <w:rFonts w:ascii="Times New Roman" w:hAnsi="Times New Roman" w:cs="Times New Roman"/>
          <w:sz w:val="24"/>
          <w:szCs w:val="24"/>
        </w:rPr>
        <w:t>implicar mudança da pessoa jurídica contratada, deverá ser formalizado termo aditivo para alteração subjetiva.</w:t>
      </w:r>
    </w:p>
    <w:p w14:paraId="4E37E9BA" w14:textId="67B9952C" w:rsidR="001D72B9" w:rsidRPr="00760495" w:rsidRDefault="001D72B9" w:rsidP="00901A99">
      <w:pPr>
        <w:pStyle w:val="Nivel2"/>
        <w:numPr>
          <w:ilvl w:val="1"/>
          <w:numId w:val="35"/>
        </w:numPr>
        <w:tabs>
          <w:tab w:val="left" w:pos="851"/>
        </w:tabs>
        <w:autoSpaceDE/>
        <w:autoSpaceDN/>
        <w:adjustRightInd/>
        <w:spacing w:before="0" w:line="360" w:lineRule="auto"/>
        <w:ind w:left="426" w:hanging="426"/>
        <w:rPr>
          <w:rFonts w:ascii="Times New Roman" w:hAnsi="Times New Roman" w:cs="Times New Roman"/>
          <w:b w:val="0"/>
          <w:sz w:val="24"/>
          <w:szCs w:val="24"/>
        </w:rPr>
      </w:pPr>
      <w:r w:rsidRPr="00760495">
        <w:rPr>
          <w:rFonts w:ascii="Times New Roman" w:hAnsi="Times New Roman" w:cs="Times New Roman"/>
          <w:b w:val="0"/>
          <w:sz w:val="24"/>
          <w:szCs w:val="24"/>
        </w:rPr>
        <w:t>O termo de extinção, sempre que possível, será precedido:</w:t>
      </w:r>
    </w:p>
    <w:p w14:paraId="520E73FD" w14:textId="02E390F4" w:rsidR="001D72B9" w:rsidRPr="00760495" w:rsidRDefault="001D72B9" w:rsidP="00901A99">
      <w:pPr>
        <w:pStyle w:val="Nivel4"/>
        <w:numPr>
          <w:ilvl w:val="2"/>
          <w:numId w:val="35"/>
        </w:numPr>
        <w:tabs>
          <w:tab w:val="left" w:pos="851"/>
        </w:tabs>
        <w:spacing w:before="0" w:after="0" w:line="360" w:lineRule="auto"/>
        <w:ind w:left="426" w:hanging="426"/>
        <w:rPr>
          <w:rFonts w:ascii="Times New Roman" w:hAnsi="Times New Roman" w:cs="Times New Roman"/>
          <w:sz w:val="24"/>
          <w:szCs w:val="24"/>
        </w:rPr>
      </w:pPr>
      <w:r w:rsidRPr="00760495">
        <w:rPr>
          <w:rFonts w:ascii="Times New Roman" w:hAnsi="Times New Roman" w:cs="Times New Roman"/>
          <w:sz w:val="24"/>
          <w:szCs w:val="24"/>
        </w:rPr>
        <w:t>Balanço dos eventos contratuais já cumpridos ou parcialmente cumpridos;</w:t>
      </w:r>
    </w:p>
    <w:p w14:paraId="0F848E93" w14:textId="04557A32" w:rsidR="001D72B9" w:rsidRPr="00760495" w:rsidRDefault="001D72B9" w:rsidP="00901A99">
      <w:pPr>
        <w:pStyle w:val="Nivel4"/>
        <w:numPr>
          <w:ilvl w:val="2"/>
          <w:numId w:val="35"/>
        </w:numPr>
        <w:tabs>
          <w:tab w:val="left" w:pos="851"/>
        </w:tabs>
        <w:spacing w:before="0" w:after="0" w:line="360" w:lineRule="auto"/>
        <w:ind w:left="426" w:hanging="426"/>
        <w:rPr>
          <w:rFonts w:ascii="Times New Roman" w:hAnsi="Times New Roman" w:cs="Times New Roman"/>
          <w:sz w:val="24"/>
          <w:szCs w:val="24"/>
        </w:rPr>
      </w:pPr>
      <w:r w:rsidRPr="00760495">
        <w:rPr>
          <w:rFonts w:ascii="Times New Roman" w:hAnsi="Times New Roman" w:cs="Times New Roman"/>
          <w:sz w:val="24"/>
          <w:szCs w:val="24"/>
        </w:rPr>
        <w:t>Relação dos pagamentos já efetuados e ainda devidos;</w:t>
      </w:r>
    </w:p>
    <w:p w14:paraId="6B5E52D3" w14:textId="280452CB" w:rsidR="001D72B9" w:rsidRPr="00760495" w:rsidRDefault="001D72B9" w:rsidP="00901A99">
      <w:pPr>
        <w:pStyle w:val="Nivel4"/>
        <w:numPr>
          <w:ilvl w:val="2"/>
          <w:numId w:val="35"/>
        </w:numPr>
        <w:tabs>
          <w:tab w:val="left" w:pos="851"/>
        </w:tabs>
        <w:spacing w:before="0" w:after="0" w:line="360" w:lineRule="auto"/>
        <w:ind w:left="426" w:hanging="426"/>
        <w:rPr>
          <w:rFonts w:ascii="Times New Roman" w:hAnsi="Times New Roman" w:cs="Times New Roman"/>
          <w:sz w:val="24"/>
          <w:szCs w:val="24"/>
        </w:rPr>
      </w:pPr>
      <w:r w:rsidRPr="00760495">
        <w:rPr>
          <w:rFonts w:ascii="Times New Roman" w:hAnsi="Times New Roman" w:cs="Times New Roman"/>
          <w:sz w:val="24"/>
          <w:szCs w:val="24"/>
        </w:rPr>
        <w:t>Indenizações e multas.</w:t>
      </w:r>
    </w:p>
    <w:p w14:paraId="1C9C560D" w14:textId="77777777" w:rsidR="001D72B9" w:rsidRPr="00760495" w:rsidRDefault="001D72B9" w:rsidP="00901A99">
      <w:pPr>
        <w:pStyle w:val="Nivel2"/>
        <w:numPr>
          <w:ilvl w:val="1"/>
          <w:numId w:val="35"/>
        </w:numPr>
        <w:autoSpaceDE/>
        <w:autoSpaceDN/>
        <w:adjustRightInd/>
        <w:spacing w:before="0" w:line="360" w:lineRule="auto"/>
        <w:ind w:left="0" w:firstLine="0"/>
        <w:rPr>
          <w:rFonts w:ascii="Times New Roman" w:hAnsi="Times New Roman" w:cs="Times New Roman"/>
          <w:b w:val="0"/>
          <w:sz w:val="24"/>
          <w:szCs w:val="24"/>
        </w:rPr>
      </w:pPr>
      <w:r w:rsidRPr="00760495">
        <w:rPr>
          <w:rFonts w:ascii="Times New Roman" w:hAnsi="Times New Roman" w:cs="Times New Roman"/>
          <w:b w:val="0"/>
          <w:sz w:val="24"/>
          <w:szCs w:val="24"/>
        </w:rPr>
        <w:t>A extinção do contrato não configura óbice para o reconhecimento do desequilíbrio econômico-financeiro, hipótese em que será concedida indenização por meio de termo indenizatório (</w:t>
      </w:r>
      <w:hyperlink r:id="rId46" w:anchor="art131">
        <w:r w:rsidRPr="00760495">
          <w:rPr>
            <w:rStyle w:val="Hyperlink"/>
            <w:rFonts w:ascii="Times New Roman" w:hAnsi="Times New Roman" w:cs="Times New Roman"/>
            <w:b w:val="0"/>
            <w:sz w:val="24"/>
            <w:szCs w:val="24"/>
          </w:rPr>
          <w:t xml:space="preserve">art. 131, </w:t>
        </w:r>
        <w:r w:rsidRPr="00760495">
          <w:rPr>
            <w:rStyle w:val="Hyperlink"/>
            <w:rFonts w:ascii="Times New Roman" w:hAnsi="Times New Roman" w:cs="Times New Roman"/>
            <w:b w:val="0"/>
            <w:i/>
            <w:iCs/>
            <w:sz w:val="24"/>
            <w:szCs w:val="24"/>
          </w:rPr>
          <w:t xml:space="preserve">caput, </w:t>
        </w:r>
        <w:r w:rsidRPr="00760495">
          <w:rPr>
            <w:rStyle w:val="Hyperlink"/>
            <w:rFonts w:ascii="Times New Roman" w:hAnsi="Times New Roman" w:cs="Times New Roman"/>
            <w:b w:val="0"/>
            <w:sz w:val="24"/>
            <w:szCs w:val="24"/>
          </w:rPr>
          <w:t>da Lei n.º 14.133, de 2021).</w:t>
        </w:r>
      </w:hyperlink>
      <w:r w:rsidRPr="00760495">
        <w:rPr>
          <w:rFonts w:ascii="Times New Roman" w:hAnsi="Times New Roman" w:cs="Times New Roman"/>
          <w:b w:val="0"/>
          <w:sz w:val="24"/>
          <w:szCs w:val="24"/>
        </w:rPr>
        <w:t xml:space="preserve"> </w:t>
      </w:r>
    </w:p>
    <w:p w14:paraId="349DEBB1" w14:textId="77777777" w:rsidR="001D72B9" w:rsidRPr="00760495" w:rsidRDefault="001D72B9" w:rsidP="00901A99">
      <w:pPr>
        <w:pStyle w:val="Nivel2"/>
        <w:numPr>
          <w:ilvl w:val="1"/>
          <w:numId w:val="35"/>
        </w:numPr>
        <w:autoSpaceDE/>
        <w:autoSpaceDN/>
        <w:adjustRightInd/>
        <w:spacing w:before="0" w:line="360" w:lineRule="auto"/>
        <w:ind w:left="0" w:firstLine="0"/>
        <w:rPr>
          <w:rFonts w:ascii="Times New Roman" w:hAnsi="Times New Roman" w:cs="Times New Roman"/>
          <w:b w:val="0"/>
          <w:sz w:val="24"/>
          <w:szCs w:val="24"/>
        </w:rPr>
      </w:pPr>
      <w:r w:rsidRPr="00760495">
        <w:rPr>
          <w:rFonts w:ascii="Times New Roman" w:hAnsi="Times New Roman" w:cs="Times New Roman"/>
          <w:b w:val="0"/>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4F5AE740" w14:textId="672BF816" w:rsidR="00FC2F76" w:rsidRPr="00760495" w:rsidRDefault="001D72B9" w:rsidP="00901A99">
      <w:pPr>
        <w:pStyle w:val="Nivel01"/>
        <w:numPr>
          <w:ilvl w:val="0"/>
          <w:numId w:val="35"/>
        </w:numPr>
        <w:tabs>
          <w:tab w:val="left" w:pos="284"/>
        </w:tabs>
        <w:spacing w:before="0" w:after="0" w:line="360" w:lineRule="auto"/>
        <w:ind w:left="0" w:right="0" w:firstLine="0"/>
        <w:rPr>
          <w:rFonts w:ascii="Times New Roman" w:hAnsi="Times New Roman"/>
          <w:sz w:val="24"/>
          <w:szCs w:val="24"/>
        </w:rPr>
      </w:pPr>
      <w:r w:rsidRPr="00760495">
        <w:rPr>
          <w:rFonts w:ascii="Times New Roman" w:hAnsi="Times New Roman"/>
          <w:sz w:val="24"/>
          <w:szCs w:val="24"/>
        </w:rPr>
        <w:lastRenderedPageBreak/>
        <w:t xml:space="preserve">CLÁUSULA DÉCIMA </w:t>
      </w:r>
      <w:r w:rsidR="00F809AB" w:rsidRPr="00760495">
        <w:rPr>
          <w:rFonts w:ascii="Times New Roman" w:hAnsi="Times New Roman"/>
          <w:sz w:val="24"/>
          <w:szCs w:val="24"/>
        </w:rPr>
        <w:t>QUARTA</w:t>
      </w:r>
      <w:r w:rsidRPr="00760495">
        <w:rPr>
          <w:rFonts w:ascii="Times New Roman" w:hAnsi="Times New Roman"/>
          <w:sz w:val="24"/>
          <w:szCs w:val="24"/>
        </w:rPr>
        <w:t xml:space="preserve"> – DOTAÇÃO ORÇAMENTÁRIA </w:t>
      </w:r>
      <w:r w:rsidR="00FC2F76" w:rsidRPr="00760495">
        <w:rPr>
          <w:rFonts w:ascii="Times New Roman" w:hAnsi="Times New Roman"/>
          <w:sz w:val="24"/>
          <w:szCs w:val="24"/>
        </w:rPr>
        <w:t>(art. 92, VIII da Lei n.º 14.133, de 2021)</w:t>
      </w:r>
    </w:p>
    <w:p w14:paraId="64C0FC41" w14:textId="71E12862" w:rsidR="00B7290C" w:rsidRPr="00760495" w:rsidRDefault="00B7290C" w:rsidP="00B7290C">
      <w:pPr>
        <w:pStyle w:val="Nvel2-Red"/>
        <w:numPr>
          <w:ilvl w:val="0"/>
          <w:numId w:val="0"/>
        </w:numPr>
        <w:spacing w:line="360" w:lineRule="auto"/>
        <w:rPr>
          <w:rFonts w:ascii="Times New Roman" w:eastAsiaTheme="minorHAnsi" w:hAnsi="Times New Roman" w:cs="Times New Roman"/>
          <w:bCs/>
          <w:i w:val="0"/>
          <w:iCs w:val="0"/>
          <w:color w:val="000000"/>
          <w:sz w:val="24"/>
          <w:szCs w:val="24"/>
        </w:rPr>
      </w:pPr>
      <w:r w:rsidRPr="00760495">
        <w:rPr>
          <w:rFonts w:ascii="Times New Roman" w:eastAsiaTheme="minorHAnsi" w:hAnsi="Times New Roman" w:cs="Times New Roman"/>
          <w:bCs/>
          <w:i w:val="0"/>
          <w:iCs w:val="0"/>
          <w:color w:val="000000"/>
          <w:sz w:val="24"/>
          <w:szCs w:val="24"/>
        </w:rPr>
        <w:t>14.1.</w:t>
      </w:r>
      <w:r w:rsidRPr="00760495">
        <w:rPr>
          <w:rFonts w:ascii="Times New Roman" w:eastAsiaTheme="minorHAnsi" w:hAnsi="Times New Roman" w:cs="Times New Roman"/>
          <w:bCs/>
          <w:i w:val="0"/>
          <w:iCs w:val="0"/>
          <w:color w:val="000000"/>
          <w:sz w:val="24"/>
          <w:szCs w:val="24"/>
        </w:rPr>
        <w:tab/>
        <w:t>A contratação será atendida pela seguinte dotação:</w:t>
      </w:r>
    </w:p>
    <w:p w14:paraId="5B6AD45A" w14:textId="77777777" w:rsidR="0025697A" w:rsidRPr="0025697A" w:rsidRDefault="0025697A" w:rsidP="0025697A">
      <w:pPr>
        <w:pStyle w:val="Nivel01"/>
        <w:numPr>
          <w:ilvl w:val="0"/>
          <w:numId w:val="0"/>
        </w:numPr>
        <w:spacing w:before="240"/>
        <w:ind w:left="360"/>
        <w:rPr>
          <w:rFonts w:ascii="Times New Roman" w:eastAsiaTheme="minorHAnsi" w:hAnsi="Times New Roman"/>
          <w:b w:val="0"/>
          <w:sz w:val="24"/>
          <w:szCs w:val="24"/>
          <w:lang w:eastAsia="en-US"/>
        </w:rPr>
      </w:pPr>
      <w:r w:rsidRPr="0025697A">
        <w:rPr>
          <w:rFonts w:ascii="Times New Roman" w:eastAsiaTheme="minorHAnsi" w:hAnsi="Times New Roman"/>
          <w:b w:val="0"/>
          <w:sz w:val="24"/>
          <w:szCs w:val="24"/>
          <w:lang w:eastAsia="en-US"/>
        </w:rPr>
        <w:t xml:space="preserve">Unidade Orçamentária – UO: 03.601 – Funajuris </w:t>
      </w:r>
    </w:p>
    <w:p w14:paraId="2C616FF7" w14:textId="77777777" w:rsidR="0025697A" w:rsidRPr="0025697A" w:rsidRDefault="0025697A" w:rsidP="0025697A">
      <w:pPr>
        <w:pStyle w:val="Nivel01"/>
        <w:numPr>
          <w:ilvl w:val="0"/>
          <w:numId w:val="0"/>
        </w:numPr>
        <w:spacing w:before="240"/>
        <w:ind w:left="360"/>
        <w:rPr>
          <w:rFonts w:ascii="Times New Roman" w:eastAsiaTheme="minorHAnsi" w:hAnsi="Times New Roman"/>
          <w:b w:val="0"/>
          <w:sz w:val="24"/>
          <w:szCs w:val="24"/>
          <w:lang w:eastAsia="en-US"/>
        </w:rPr>
      </w:pPr>
      <w:r w:rsidRPr="0025697A">
        <w:rPr>
          <w:rFonts w:ascii="Times New Roman" w:eastAsiaTheme="minorHAnsi" w:hAnsi="Times New Roman"/>
          <w:b w:val="0"/>
          <w:sz w:val="24"/>
          <w:szCs w:val="24"/>
          <w:lang w:eastAsia="en-US"/>
        </w:rPr>
        <w:t xml:space="preserve">Programa: 036 – Apoio Administrativo  </w:t>
      </w:r>
    </w:p>
    <w:p w14:paraId="31112675" w14:textId="77777777" w:rsidR="0025697A" w:rsidRPr="0025697A" w:rsidRDefault="0025697A" w:rsidP="0025697A">
      <w:pPr>
        <w:pStyle w:val="Nivel01"/>
        <w:numPr>
          <w:ilvl w:val="0"/>
          <w:numId w:val="0"/>
        </w:numPr>
        <w:spacing w:before="240"/>
        <w:ind w:left="360"/>
        <w:rPr>
          <w:rFonts w:ascii="Times New Roman" w:eastAsiaTheme="minorHAnsi" w:hAnsi="Times New Roman"/>
          <w:b w:val="0"/>
          <w:sz w:val="24"/>
          <w:szCs w:val="24"/>
          <w:lang w:eastAsia="en-US"/>
        </w:rPr>
      </w:pPr>
      <w:r w:rsidRPr="0025697A">
        <w:rPr>
          <w:rFonts w:ascii="Times New Roman" w:eastAsiaTheme="minorHAnsi" w:hAnsi="Times New Roman"/>
          <w:b w:val="0"/>
          <w:sz w:val="24"/>
          <w:szCs w:val="24"/>
          <w:lang w:eastAsia="en-US"/>
        </w:rPr>
        <w:t xml:space="preserve">Ação (P/A/OE): 2009 – Manutenção de Ações de Informática  </w:t>
      </w:r>
    </w:p>
    <w:p w14:paraId="79FD142B" w14:textId="77777777" w:rsidR="0025697A" w:rsidRPr="0025697A" w:rsidRDefault="0025697A" w:rsidP="0025697A">
      <w:pPr>
        <w:pStyle w:val="Nivel01"/>
        <w:numPr>
          <w:ilvl w:val="0"/>
          <w:numId w:val="0"/>
        </w:numPr>
        <w:spacing w:before="240"/>
        <w:ind w:left="360"/>
        <w:rPr>
          <w:rFonts w:ascii="Times New Roman" w:eastAsiaTheme="minorHAnsi" w:hAnsi="Times New Roman"/>
          <w:b w:val="0"/>
          <w:sz w:val="24"/>
          <w:szCs w:val="24"/>
          <w:lang w:eastAsia="en-US"/>
        </w:rPr>
      </w:pPr>
      <w:r w:rsidRPr="0025697A">
        <w:rPr>
          <w:rFonts w:ascii="Times New Roman" w:eastAsiaTheme="minorHAnsi" w:hAnsi="Times New Roman"/>
          <w:b w:val="0"/>
          <w:sz w:val="24"/>
          <w:szCs w:val="24"/>
          <w:lang w:eastAsia="en-US"/>
        </w:rPr>
        <w:t xml:space="preserve">Unidade Gestora – UG: 0002 - 2º Grau </w:t>
      </w:r>
    </w:p>
    <w:p w14:paraId="7CFBA244" w14:textId="77777777" w:rsidR="0025697A" w:rsidRPr="0025697A" w:rsidRDefault="0025697A" w:rsidP="0025697A">
      <w:pPr>
        <w:pStyle w:val="Nivel01"/>
        <w:numPr>
          <w:ilvl w:val="0"/>
          <w:numId w:val="0"/>
        </w:numPr>
        <w:spacing w:before="240"/>
        <w:ind w:left="360"/>
        <w:rPr>
          <w:rFonts w:ascii="Times New Roman" w:eastAsiaTheme="minorHAnsi" w:hAnsi="Times New Roman"/>
          <w:b w:val="0"/>
          <w:sz w:val="24"/>
          <w:szCs w:val="24"/>
          <w:lang w:eastAsia="en-US"/>
        </w:rPr>
      </w:pPr>
      <w:r w:rsidRPr="0025697A">
        <w:rPr>
          <w:rFonts w:ascii="Times New Roman" w:eastAsiaTheme="minorHAnsi" w:hAnsi="Times New Roman"/>
          <w:b w:val="0"/>
          <w:sz w:val="24"/>
          <w:szCs w:val="24"/>
          <w:lang w:eastAsia="en-US"/>
        </w:rPr>
        <w:t xml:space="preserve">Fontes: 1.760.0000/2.760.0000 </w:t>
      </w:r>
    </w:p>
    <w:p w14:paraId="3B73200C" w14:textId="5C8CF33A" w:rsidR="00572B7C" w:rsidRPr="00572B7C" w:rsidRDefault="0025697A" w:rsidP="0025697A">
      <w:pPr>
        <w:pStyle w:val="Nivel01"/>
        <w:numPr>
          <w:ilvl w:val="0"/>
          <w:numId w:val="0"/>
        </w:numPr>
        <w:spacing w:before="240"/>
        <w:ind w:left="426"/>
        <w:rPr>
          <w:rFonts w:ascii="Times New Roman" w:eastAsiaTheme="minorHAnsi" w:hAnsi="Times New Roman"/>
          <w:b w:val="0"/>
          <w:sz w:val="24"/>
          <w:szCs w:val="24"/>
          <w:lang w:eastAsia="en-US"/>
        </w:rPr>
      </w:pPr>
      <w:r w:rsidRPr="0025697A">
        <w:rPr>
          <w:rFonts w:ascii="Times New Roman" w:eastAsiaTheme="minorHAnsi" w:hAnsi="Times New Roman"/>
          <w:b w:val="0"/>
          <w:sz w:val="24"/>
          <w:szCs w:val="24"/>
          <w:lang w:eastAsia="en-US"/>
        </w:rPr>
        <w:t>Elemento de Despesa: 3.3.90.40.4.1</w:t>
      </w:r>
      <w:r w:rsidR="00572B7C" w:rsidRPr="00572B7C">
        <w:rPr>
          <w:rFonts w:ascii="Times New Roman" w:eastAsiaTheme="minorHAnsi" w:hAnsi="Times New Roman"/>
          <w:b w:val="0"/>
          <w:sz w:val="24"/>
          <w:szCs w:val="24"/>
          <w:lang w:eastAsia="en-US"/>
        </w:rPr>
        <w:t xml:space="preserve"> </w:t>
      </w:r>
    </w:p>
    <w:p w14:paraId="314A9550" w14:textId="038CF73B" w:rsidR="00FC2F76" w:rsidRPr="00760495" w:rsidRDefault="001D72B9" w:rsidP="00725827">
      <w:pPr>
        <w:pStyle w:val="Nivel01"/>
        <w:numPr>
          <w:ilvl w:val="0"/>
          <w:numId w:val="33"/>
        </w:numPr>
        <w:spacing w:before="240"/>
        <w:ind w:left="0" w:right="0" w:firstLine="0"/>
        <w:rPr>
          <w:rFonts w:ascii="Times New Roman" w:hAnsi="Times New Roman"/>
          <w:b w:val="0"/>
          <w:sz w:val="24"/>
          <w:szCs w:val="24"/>
        </w:rPr>
      </w:pPr>
      <w:r w:rsidRPr="00760495">
        <w:rPr>
          <w:rFonts w:ascii="Times New Roman" w:hAnsi="Times New Roman"/>
          <w:sz w:val="24"/>
          <w:szCs w:val="24"/>
        </w:rPr>
        <w:t xml:space="preserve">CLÁUSULA DÉCIMA </w:t>
      </w:r>
      <w:r w:rsidR="00F809AB" w:rsidRPr="00760495">
        <w:rPr>
          <w:rFonts w:ascii="Times New Roman" w:hAnsi="Times New Roman"/>
          <w:sz w:val="24"/>
          <w:szCs w:val="24"/>
        </w:rPr>
        <w:t>QUINTA</w:t>
      </w:r>
      <w:r w:rsidRPr="00760495">
        <w:rPr>
          <w:rFonts w:ascii="Times New Roman" w:hAnsi="Times New Roman"/>
          <w:sz w:val="24"/>
          <w:szCs w:val="24"/>
        </w:rPr>
        <w:t xml:space="preserve"> – DOS CASOS OMISSOS </w:t>
      </w:r>
      <w:r w:rsidR="00FC2F76" w:rsidRPr="00760495">
        <w:rPr>
          <w:rFonts w:ascii="Times New Roman" w:hAnsi="Times New Roman"/>
          <w:sz w:val="24"/>
          <w:szCs w:val="24"/>
        </w:rPr>
        <w:t>(art. 92, III da Lei n.º 14.133, de 2021)</w:t>
      </w:r>
    </w:p>
    <w:p w14:paraId="3310EBC1" w14:textId="41010877" w:rsidR="001D72B9" w:rsidRPr="00760495" w:rsidRDefault="001D72B9" w:rsidP="00901A99">
      <w:pPr>
        <w:pStyle w:val="Nivel01"/>
        <w:numPr>
          <w:ilvl w:val="1"/>
          <w:numId w:val="36"/>
        </w:numPr>
        <w:spacing w:before="240"/>
        <w:ind w:left="0" w:right="0" w:firstLine="11"/>
        <w:rPr>
          <w:rFonts w:ascii="Times New Roman" w:hAnsi="Times New Roman"/>
          <w:b w:val="0"/>
          <w:sz w:val="24"/>
          <w:szCs w:val="24"/>
        </w:rPr>
      </w:pPr>
      <w:r w:rsidRPr="00760495">
        <w:rPr>
          <w:rFonts w:ascii="Times New Roman" w:hAnsi="Times New Roman"/>
          <w:b w:val="0"/>
          <w:sz w:val="24"/>
          <w:szCs w:val="24"/>
        </w:rPr>
        <w:t xml:space="preserve">Os casos omissos serão decididos pelo contratante, segundo as disposições contidas na </w:t>
      </w:r>
      <w:hyperlink r:id="rId47">
        <w:r w:rsidRPr="00760495">
          <w:rPr>
            <w:rStyle w:val="Hyperlink"/>
            <w:rFonts w:ascii="Times New Roman" w:hAnsi="Times New Roman"/>
            <w:b w:val="0"/>
            <w:sz w:val="24"/>
            <w:szCs w:val="24"/>
          </w:rPr>
          <w:t>Lei nº 14.133, de 2021</w:t>
        </w:r>
      </w:hyperlink>
      <w:r w:rsidRPr="00760495">
        <w:rPr>
          <w:rFonts w:ascii="Times New Roman" w:hAnsi="Times New Roman"/>
          <w:b w:val="0"/>
          <w:sz w:val="24"/>
          <w:szCs w:val="24"/>
        </w:rPr>
        <w:t xml:space="preserve">, e demais normas federais aplicáveis e, subsidiariamente, segundo as disposições contidas na </w:t>
      </w:r>
      <w:hyperlink r:id="rId48">
        <w:r w:rsidRPr="00760495">
          <w:rPr>
            <w:rStyle w:val="Hyperlink"/>
            <w:rFonts w:ascii="Times New Roman" w:hAnsi="Times New Roman"/>
            <w:b w:val="0"/>
            <w:sz w:val="24"/>
            <w:szCs w:val="24"/>
          </w:rPr>
          <w:t>Lei nº 8.078, de 1990 – Código de Defesa do Consumidor</w:t>
        </w:r>
      </w:hyperlink>
      <w:r w:rsidRPr="00760495">
        <w:rPr>
          <w:rFonts w:ascii="Times New Roman" w:hAnsi="Times New Roman"/>
          <w:b w:val="0"/>
          <w:sz w:val="24"/>
          <w:szCs w:val="24"/>
        </w:rPr>
        <w:t xml:space="preserve"> – e normas e princípios gerais dos contratos.</w:t>
      </w:r>
    </w:p>
    <w:p w14:paraId="2B311B4A" w14:textId="01E73314" w:rsidR="001D72B9" w:rsidRPr="00760495" w:rsidRDefault="001E563E" w:rsidP="00FC3F55">
      <w:pPr>
        <w:pStyle w:val="Nivel01"/>
        <w:numPr>
          <w:ilvl w:val="0"/>
          <w:numId w:val="0"/>
        </w:numPr>
        <w:tabs>
          <w:tab w:val="left" w:pos="142"/>
        </w:tabs>
        <w:spacing w:before="240" w:after="0" w:line="240" w:lineRule="auto"/>
        <w:ind w:right="0"/>
        <w:rPr>
          <w:rFonts w:ascii="Times New Roman" w:hAnsi="Times New Roman"/>
          <w:color w:val="FFFFFF" w:themeColor="background1"/>
          <w:sz w:val="24"/>
          <w:szCs w:val="24"/>
        </w:rPr>
      </w:pPr>
      <w:r w:rsidRPr="00760495">
        <w:rPr>
          <w:rFonts w:ascii="Times New Roman" w:hAnsi="Times New Roman"/>
          <w:sz w:val="24"/>
          <w:szCs w:val="24"/>
        </w:rPr>
        <w:t>1</w:t>
      </w:r>
      <w:r w:rsidR="00F809AB" w:rsidRPr="00760495">
        <w:rPr>
          <w:rFonts w:ascii="Times New Roman" w:hAnsi="Times New Roman"/>
          <w:sz w:val="24"/>
          <w:szCs w:val="24"/>
        </w:rPr>
        <w:t>6</w:t>
      </w:r>
      <w:r w:rsidR="00FC3F55" w:rsidRPr="00760495">
        <w:rPr>
          <w:rFonts w:ascii="Times New Roman" w:hAnsi="Times New Roman"/>
          <w:sz w:val="24"/>
          <w:szCs w:val="24"/>
        </w:rPr>
        <w:t xml:space="preserve">. </w:t>
      </w:r>
      <w:r w:rsidR="001D72B9" w:rsidRPr="00760495">
        <w:rPr>
          <w:rFonts w:ascii="Times New Roman" w:hAnsi="Times New Roman"/>
          <w:sz w:val="24"/>
          <w:szCs w:val="24"/>
        </w:rPr>
        <w:t xml:space="preserve">CLÁUSULA DÉCIMA </w:t>
      </w:r>
      <w:r w:rsidR="00F809AB" w:rsidRPr="00760495">
        <w:rPr>
          <w:rFonts w:ascii="Times New Roman" w:hAnsi="Times New Roman"/>
          <w:sz w:val="24"/>
          <w:szCs w:val="24"/>
        </w:rPr>
        <w:t>SEXTA</w:t>
      </w:r>
      <w:r w:rsidR="001D72B9" w:rsidRPr="00760495">
        <w:rPr>
          <w:rFonts w:ascii="Times New Roman" w:hAnsi="Times New Roman"/>
          <w:sz w:val="24"/>
          <w:szCs w:val="24"/>
        </w:rPr>
        <w:t xml:space="preserve"> – ALTERAÇÕES</w:t>
      </w:r>
      <w:r w:rsidR="00FC2F76" w:rsidRPr="00760495">
        <w:rPr>
          <w:rFonts w:ascii="Times New Roman" w:hAnsi="Times New Roman"/>
          <w:sz w:val="24"/>
          <w:szCs w:val="24"/>
        </w:rPr>
        <w:t xml:space="preserve"> (art. 124, III da Lei n.º 14.133, de 2021).</w:t>
      </w:r>
    </w:p>
    <w:p w14:paraId="15F0A700" w14:textId="51326D80" w:rsidR="001D72B9" w:rsidRPr="00760495" w:rsidRDefault="001D72B9" w:rsidP="00901A99">
      <w:pPr>
        <w:pStyle w:val="Nivel2"/>
        <w:numPr>
          <w:ilvl w:val="1"/>
          <w:numId w:val="37"/>
        </w:numPr>
        <w:autoSpaceDE/>
        <w:autoSpaceDN/>
        <w:adjustRightInd/>
        <w:spacing w:after="120" w:line="276" w:lineRule="auto"/>
        <w:ind w:left="0" w:firstLine="0"/>
        <w:rPr>
          <w:rFonts w:ascii="Times New Roman" w:hAnsi="Times New Roman" w:cs="Times New Roman"/>
          <w:b w:val="0"/>
          <w:sz w:val="24"/>
          <w:szCs w:val="24"/>
        </w:rPr>
      </w:pPr>
      <w:r w:rsidRPr="00760495">
        <w:rPr>
          <w:rFonts w:ascii="Times New Roman" w:hAnsi="Times New Roman" w:cs="Times New Roman"/>
          <w:b w:val="0"/>
          <w:sz w:val="24"/>
          <w:szCs w:val="24"/>
        </w:rPr>
        <w:t xml:space="preserve">Eventuais alterações contratuais reger-se-ão pela disciplina dos </w:t>
      </w:r>
      <w:hyperlink r:id="rId49" w:anchor="art124">
        <w:r w:rsidRPr="00760495">
          <w:rPr>
            <w:rStyle w:val="Hyperlink"/>
            <w:rFonts w:ascii="Times New Roman" w:hAnsi="Times New Roman" w:cs="Times New Roman"/>
            <w:b w:val="0"/>
            <w:sz w:val="24"/>
            <w:szCs w:val="24"/>
          </w:rPr>
          <w:t>arts. 124 e seguintes da Lei nº 14.133, de 2021</w:t>
        </w:r>
      </w:hyperlink>
      <w:r w:rsidRPr="00760495">
        <w:rPr>
          <w:rFonts w:ascii="Times New Roman" w:hAnsi="Times New Roman" w:cs="Times New Roman"/>
          <w:b w:val="0"/>
          <w:sz w:val="24"/>
          <w:szCs w:val="24"/>
        </w:rPr>
        <w:t>.</w:t>
      </w:r>
    </w:p>
    <w:p w14:paraId="4C43588E" w14:textId="18E1056E" w:rsidR="001D72B9" w:rsidRPr="00760495" w:rsidRDefault="00F809AB" w:rsidP="00901A99">
      <w:pPr>
        <w:pStyle w:val="Nivel2"/>
        <w:numPr>
          <w:ilvl w:val="1"/>
          <w:numId w:val="37"/>
        </w:numPr>
        <w:autoSpaceDE/>
        <w:autoSpaceDN/>
        <w:adjustRightInd/>
        <w:spacing w:after="120" w:line="276" w:lineRule="auto"/>
        <w:ind w:left="0" w:firstLine="0"/>
        <w:rPr>
          <w:rFonts w:ascii="Times New Roman" w:hAnsi="Times New Roman" w:cs="Times New Roman"/>
          <w:b w:val="0"/>
          <w:sz w:val="24"/>
          <w:szCs w:val="24"/>
        </w:rPr>
      </w:pPr>
      <w:r w:rsidRPr="00760495">
        <w:rPr>
          <w:rFonts w:ascii="Times New Roman" w:hAnsi="Times New Roman" w:cs="Times New Roman"/>
          <w:b w:val="0"/>
          <w:sz w:val="24"/>
          <w:szCs w:val="24"/>
        </w:rPr>
        <w:t xml:space="preserve"> </w:t>
      </w:r>
      <w:r w:rsidR="001D72B9" w:rsidRPr="00760495">
        <w:rPr>
          <w:rFonts w:ascii="Times New Roman" w:hAnsi="Times New Roman" w:cs="Times New Roman"/>
          <w:b w:val="0"/>
          <w:sz w:val="24"/>
          <w:szCs w:val="24"/>
        </w:rPr>
        <w:t>O contratado é obrigado a aceitar, nas mesmas condições contratuais, os acréscimos ou supressões que se fizerem necessários, até o limite de 25% (vinte e cinco por cento) do valor inicial atualizado do contrato.</w:t>
      </w:r>
    </w:p>
    <w:p w14:paraId="4EA92A35" w14:textId="1C6666A7" w:rsidR="001D72B9" w:rsidRPr="00760495" w:rsidRDefault="00FC2F76" w:rsidP="00901A99">
      <w:pPr>
        <w:pStyle w:val="Nivel2"/>
        <w:numPr>
          <w:ilvl w:val="1"/>
          <w:numId w:val="37"/>
        </w:numPr>
        <w:autoSpaceDE/>
        <w:autoSpaceDN/>
        <w:adjustRightInd/>
        <w:spacing w:after="120" w:line="276" w:lineRule="auto"/>
        <w:ind w:left="0" w:firstLine="0"/>
        <w:rPr>
          <w:rFonts w:ascii="Times New Roman" w:hAnsi="Times New Roman" w:cs="Times New Roman"/>
          <w:b w:val="0"/>
          <w:sz w:val="24"/>
          <w:szCs w:val="24"/>
        </w:rPr>
      </w:pPr>
      <w:r w:rsidRPr="00760495">
        <w:rPr>
          <w:rFonts w:ascii="Times New Roman" w:hAnsi="Times New Roman" w:cs="Times New Roman"/>
          <w:b w:val="0"/>
          <w:sz w:val="24"/>
          <w:szCs w:val="24"/>
        </w:rPr>
        <w:t xml:space="preserve"> </w:t>
      </w:r>
      <w:r w:rsidR="001D72B9" w:rsidRPr="00760495">
        <w:rPr>
          <w:rFonts w:ascii="Times New Roman" w:hAnsi="Times New Roman" w:cs="Times New Roman"/>
          <w:b w:val="0"/>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4AC51F4D" w14:textId="77777777" w:rsidR="001D72B9" w:rsidRPr="00760495" w:rsidRDefault="001D72B9" w:rsidP="00901A99">
      <w:pPr>
        <w:pStyle w:val="Nivel2"/>
        <w:numPr>
          <w:ilvl w:val="1"/>
          <w:numId w:val="37"/>
        </w:numPr>
        <w:autoSpaceDE/>
        <w:autoSpaceDN/>
        <w:adjustRightInd/>
        <w:spacing w:after="120" w:line="276" w:lineRule="auto"/>
        <w:ind w:left="0" w:firstLine="0"/>
        <w:rPr>
          <w:rFonts w:ascii="Times New Roman" w:hAnsi="Times New Roman" w:cs="Times New Roman"/>
          <w:b w:val="0"/>
          <w:sz w:val="24"/>
          <w:szCs w:val="24"/>
        </w:rPr>
      </w:pPr>
      <w:r w:rsidRPr="00760495">
        <w:rPr>
          <w:rFonts w:ascii="Times New Roman" w:hAnsi="Times New Roman" w:cs="Times New Roman"/>
          <w:b w:val="0"/>
          <w:sz w:val="24"/>
          <w:szCs w:val="24"/>
        </w:rPr>
        <w:t xml:space="preserve">Registros que não caracterizam alteração do contrato podem ser realizados por simples apostila, dispensada a celebração de termo aditivo, na forma do </w:t>
      </w:r>
      <w:hyperlink r:id="rId50" w:anchor="art136">
        <w:r w:rsidRPr="00760495">
          <w:rPr>
            <w:rStyle w:val="Hyperlink"/>
            <w:rFonts w:ascii="Times New Roman" w:hAnsi="Times New Roman" w:cs="Times New Roman"/>
            <w:b w:val="0"/>
            <w:sz w:val="24"/>
            <w:szCs w:val="24"/>
          </w:rPr>
          <w:t>art. 136 da Lei nº 14.133, de 2021</w:t>
        </w:r>
      </w:hyperlink>
      <w:r w:rsidRPr="00760495">
        <w:rPr>
          <w:rFonts w:ascii="Times New Roman" w:hAnsi="Times New Roman" w:cs="Times New Roman"/>
          <w:b w:val="0"/>
          <w:sz w:val="24"/>
          <w:szCs w:val="24"/>
        </w:rPr>
        <w:t>.</w:t>
      </w:r>
    </w:p>
    <w:p w14:paraId="3F246912" w14:textId="77777777" w:rsidR="001E563E" w:rsidRPr="00760495" w:rsidRDefault="001E563E" w:rsidP="001E563E">
      <w:pPr>
        <w:pStyle w:val="Nivel2"/>
        <w:numPr>
          <w:ilvl w:val="0"/>
          <w:numId w:val="0"/>
        </w:numPr>
        <w:autoSpaceDE/>
        <w:autoSpaceDN/>
        <w:adjustRightInd/>
        <w:spacing w:after="120" w:line="276" w:lineRule="auto"/>
        <w:rPr>
          <w:rFonts w:ascii="Times New Roman" w:hAnsi="Times New Roman" w:cs="Times New Roman"/>
          <w:b w:val="0"/>
          <w:sz w:val="24"/>
          <w:szCs w:val="24"/>
        </w:rPr>
      </w:pPr>
    </w:p>
    <w:p w14:paraId="0B8C1338" w14:textId="43A67972" w:rsidR="006C1DEC" w:rsidRPr="00760495" w:rsidRDefault="006C1DEC" w:rsidP="006C1DEC">
      <w:pPr>
        <w:pStyle w:val="Nivel2"/>
        <w:numPr>
          <w:ilvl w:val="0"/>
          <w:numId w:val="0"/>
        </w:numPr>
        <w:autoSpaceDE/>
        <w:autoSpaceDN/>
        <w:adjustRightInd/>
        <w:spacing w:after="120" w:line="276" w:lineRule="auto"/>
        <w:rPr>
          <w:rFonts w:ascii="Times New Roman" w:hAnsi="Times New Roman" w:cs="Times New Roman"/>
          <w:bCs w:val="0"/>
          <w:sz w:val="24"/>
          <w:szCs w:val="24"/>
        </w:rPr>
      </w:pPr>
      <w:r w:rsidRPr="00760495">
        <w:rPr>
          <w:rFonts w:ascii="Times New Roman" w:hAnsi="Times New Roman" w:cs="Times New Roman"/>
          <w:sz w:val="24"/>
          <w:szCs w:val="24"/>
        </w:rPr>
        <w:lastRenderedPageBreak/>
        <w:t>1</w:t>
      </w:r>
      <w:r w:rsidR="004B2719" w:rsidRPr="00760495">
        <w:rPr>
          <w:rFonts w:ascii="Times New Roman" w:hAnsi="Times New Roman" w:cs="Times New Roman"/>
          <w:sz w:val="24"/>
          <w:szCs w:val="24"/>
        </w:rPr>
        <w:t>7</w:t>
      </w:r>
      <w:r w:rsidRPr="00760495">
        <w:rPr>
          <w:rFonts w:ascii="Times New Roman" w:hAnsi="Times New Roman" w:cs="Times New Roman"/>
          <w:sz w:val="24"/>
          <w:szCs w:val="24"/>
        </w:rPr>
        <w:t xml:space="preserve">. CLÁUSULA DÉCIMA </w:t>
      </w:r>
      <w:r w:rsidR="004B2719" w:rsidRPr="00760495">
        <w:rPr>
          <w:rFonts w:ascii="Times New Roman" w:hAnsi="Times New Roman" w:cs="Times New Roman"/>
          <w:sz w:val="24"/>
          <w:szCs w:val="24"/>
        </w:rPr>
        <w:t>SÉTIMA</w:t>
      </w:r>
      <w:r w:rsidRPr="00760495">
        <w:rPr>
          <w:rFonts w:ascii="Times New Roman" w:hAnsi="Times New Roman" w:cs="Times New Roman"/>
          <w:sz w:val="24"/>
          <w:szCs w:val="24"/>
        </w:rPr>
        <w:t xml:space="preserve"> - FISCALIZAÇÃO (art. 104, III da Lei n.º 14.133, </w:t>
      </w:r>
      <w:r w:rsidRPr="00760495">
        <w:rPr>
          <w:rFonts w:ascii="Times New Roman" w:hAnsi="Times New Roman" w:cs="Times New Roman"/>
          <w:bCs w:val="0"/>
          <w:sz w:val="24"/>
          <w:szCs w:val="24"/>
        </w:rPr>
        <w:t>de 2021).</w:t>
      </w:r>
    </w:p>
    <w:p w14:paraId="56D13FB8" w14:textId="77777777" w:rsidR="00560A67" w:rsidRDefault="001E563E" w:rsidP="00F92956">
      <w:pPr>
        <w:pStyle w:val="Nivel2"/>
        <w:numPr>
          <w:ilvl w:val="0"/>
          <w:numId w:val="0"/>
        </w:numPr>
        <w:spacing w:line="360" w:lineRule="auto"/>
        <w:rPr>
          <w:rFonts w:ascii="Times New Roman" w:hAnsi="Times New Roman" w:cs="Times New Roman"/>
          <w:b w:val="0"/>
          <w:sz w:val="24"/>
          <w:szCs w:val="24"/>
        </w:rPr>
      </w:pPr>
      <w:r w:rsidRPr="00760495">
        <w:rPr>
          <w:rFonts w:ascii="Times New Roman" w:hAnsi="Times New Roman" w:cs="Times New Roman"/>
          <w:b w:val="0"/>
          <w:sz w:val="24"/>
          <w:szCs w:val="24"/>
        </w:rPr>
        <w:t>1</w:t>
      </w:r>
      <w:r w:rsidR="004B2719" w:rsidRPr="00760495">
        <w:rPr>
          <w:rFonts w:ascii="Times New Roman" w:hAnsi="Times New Roman" w:cs="Times New Roman"/>
          <w:b w:val="0"/>
          <w:sz w:val="24"/>
          <w:szCs w:val="24"/>
        </w:rPr>
        <w:t>7</w:t>
      </w:r>
      <w:r w:rsidR="006C1DEC" w:rsidRPr="00760495">
        <w:rPr>
          <w:rFonts w:ascii="Times New Roman" w:hAnsi="Times New Roman" w:cs="Times New Roman"/>
          <w:b w:val="0"/>
          <w:sz w:val="24"/>
          <w:szCs w:val="24"/>
        </w:rPr>
        <w:t xml:space="preserve">.1. </w:t>
      </w:r>
      <w:r w:rsidR="00F92956" w:rsidRPr="00F92956">
        <w:rPr>
          <w:rFonts w:ascii="Times New Roman" w:hAnsi="Times New Roman" w:cs="Times New Roman"/>
          <w:b w:val="0"/>
          <w:sz w:val="24"/>
          <w:szCs w:val="24"/>
        </w:rPr>
        <w:t>A presença de fiscalização do Tribunal de Justiça não elide nem diminui a responsabilidade da empresa CONTRATADA, inclusive perante terceiros, por qualquer irregularidade, ainda que resultante de imperfeições técnicas ou vícios redibitórios, e, na ocorrência desta, não implica em corresponsabilidade da Administração ou de seus agentes e prepostos, de conformidade com o art. 120 da Lei nº 14.133/2021</w:t>
      </w:r>
      <w:r w:rsidR="00355B66">
        <w:rPr>
          <w:rFonts w:ascii="Times New Roman" w:hAnsi="Times New Roman" w:cs="Times New Roman"/>
          <w:b w:val="0"/>
          <w:sz w:val="24"/>
          <w:szCs w:val="24"/>
        </w:rPr>
        <w:t>.</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4450"/>
        <w:gridCol w:w="37"/>
        <w:gridCol w:w="4943"/>
      </w:tblGrid>
      <w:tr w:rsidR="00560A67" w14:paraId="1E8F2B0D" w14:textId="77777777" w:rsidTr="001B1F04">
        <w:trPr>
          <w:trHeight w:val="360"/>
        </w:trPr>
        <w:tc>
          <w:tcPr>
            <w:tcW w:w="9945" w:type="dxa"/>
            <w:gridSpan w:val="3"/>
            <w:tcBorders>
              <w:top w:val="single" w:sz="6" w:space="0" w:color="000000" w:themeColor="text1"/>
              <w:left w:val="single" w:sz="6" w:space="0" w:color="000000" w:themeColor="text1"/>
              <w:bottom w:val="nil"/>
              <w:right w:val="single" w:sz="6" w:space="0" w:color="000000" w:themeColor="text1"/>
            </w:tcBorders>
            <w:shd w:val="clear" w:color="auto" w:fill="EAF1DD" w:themeFill="accent3" w:themeFillTint="33"/>
            <w:vAlign w:val="center"/>
          </w:tcPr>
          <w:p w14:paraId="34864844" w14:textId="77777777" w:rsidR="00560A67" w:rsidRDefault="00560A67" w:rsidP="001B1F04">
            <w:pPr>
              <w:jc w:val="center"/>
              <w:rPr>
                <w:rFonts w:ascii="Times New Roman" w:hAnsi="Times New Roman" w:cs="Times New Roman"/>
                <w:sz w:val="24"/>
              </w:rPr>
            </w:pPr>
            <w:r w:rsidRPr="2E779F14">
              <w:rPr>
                <w:rFonts w:ascii="Times New Roman" w:hAnsi="Times New Roman" w:cs="Times New Roman"/>
                <w:b/>
                <w:bCs/>
                <w:sz w:val="24"/>
              </w:rPr>
              <w:t xml:space="preserve">ÁREA DEMANDANTE </w:t>
            </w:r>
          </w:p>
        </w:tc>
      </w:tr>
      <w:tr w:rsidR="00560A67" w14:paraId="31377C1D" w14:textId="77777777" w:rsidTr="001B1F04">
        <w:trPr>
          <w:trHeight w:val="300"/>
        </w:trPr>
        <w:tc>
          <w:tcPr>
            <w:tcW w:w="4665" w:type="dxa"/>
            <w:gridSpan w:val="2"/>
            <w:tcBorders>
              <w:top w:val="single" w:sz="6" w:space="0" w:color="000000" w:themeColor="text1"/>
              <w:left w:val="single" w:sz="6" w:space="0" w:color="000000" w:themeColor="text1"/>
              <w:bottom w:val="nil"/>
              <w:right w:val="single" w:sz="6" w:space="0" w:color="000000" w:themeColor="text1"/>
            </w:tcBorders>
            <w:shd w:val="clear" w:color="auto" w:fill="EAF1DD" w:themeFill="accent3" w:themeFillTint="33"/>
            <w:vAlign w:val="center"/>
          </w:tcPr>
          <w:p w14:paraId="75735D19" w14:textId="77777777" w:rsidR="00560A67" w:rsidRDefault="00560A67" w:rsidP="001B1F04">
            <w:pPr>
              <w:jc w:val="center"/>
              <w:rPr>
                <w:rFonts w:ascii="Times New Roman" w:hAnsi="Times New Roman" w:cs="Times New Roman"/>
                <w:sz w:val="24"/>
              </w:rPr>
            </w:pPr>
            <w:r w:rsidRPr="2E779F14">
              <w:rPr>
                <w:rFonts w:ascii="Times New Roman" w:hAnsi="Times New Roman" w:cs="Times New Roman"/>
                <w:b/>
                <w:bCs/>
                <w:sz w:val="24"/>
              </w:rPr>
              <w:t>INTEGRANTE/FISCAL DEMANDANTE</w:t>
            </w:r>
            <w:r w:rsidRPr="2E779F14">
              <w:rPr>
                <w:rFonts w:ascii="Times New Roman" w:hAnsi="Times New Roman" w:cs="Times New Roman"/>
                <w:sz w:val="24"/>
              </w:rPr>
              <w:t> </w:t>
            </w:r>
          </w:p>
        </w:tc>
        <w:tc>
          <w:tcPr>
            <w:tcW w:w="5280" w:type="dxa"/>
            <w:tcBorders>
              <w:top w:val="single" w:sz="6" w:space="0" w:color="000000" w:themeColor="text1"/>
              <w:left w:val="single" w:sz="6" w:space="0" w:color="000000" w:themeColor="text1"/>
              <w:bottom w:val="nil"/>
              <w:right w:val="single" w:sz="6" w:space="0" w:color="000000" w:themeColor="text1"/>
            </w:tcBorders>
            <w:shd w:val="clear" w:color="auto" w:fill="EAF1DD" w:themeFill="accent3" w:themeFillTint="33"/>
            <w:vAlign w:val="center"/>
          </w:tcPr>
          <w:p w14:paraId="65C77DF1" w14:textId="77777777" w:rsidR="00560A67" w:rsidRDefault="00560A67" w:rsidP="001B1F04">
            <w:pPr>
              <w:jc w:val="center"/>
              <w:rPr>
                <w:rFonts w:ascii="Times New Roman" w:hAnsi="Times New Roman" w:cs="Times New Roman"/>
                <w:sz w:val="24"/>
              </w:rPr>
            </w:pPr>
            <w:r w:rsidRPr="2E779F14">
              <w:rPr>
                <w:rFonts w:ascii="Times New Roman" w:hAnsi="Times New Roman" w:cs="Times New Roman"/>
                <w:b/>
                <w:bCs/>
                <w:sz w:val="24"/>
              </w:rPr>
              <w:t>INTEGRANTE/FISCAL DEMANDANTE SUBSTITUTO</w:t>
            </w:r>
          </w:p>
        </w:tc>
      </w:tr>
      <w:tr w:rsidR="00560A67" w14:paraId="53789538" w14:textId="77777777" w:rsidTr="001B1F04">
        <w:trPr>
          <w:trHeight w:val="870"/>
        </w:trPr>
        <w:tc>
          <w:tcPr>
            <w:tcW w:w="4665" w:type="dxa"/>
            <w:gridSpan w:val="2"/>
            <w:tcBorders>
              <w:top w:val="nil"/>
              <w:left w:val="single" w:sz="6" w:space="0" w:color="000000" w:themeColor="text1"/>
              <w:bottom w:val="single" w:sz="6" w:space="0" w:color="000000" w:themeColor="text1"/>
              <w:right w:val="single" w:sz="6" w:space="0" w:color="000000" w:themeColor="text1"/>
            </w:tcBorders>
            <w:vAlign w:val="center"/>
          </w:tcPr>
          <w:p w14:paraId="38A13E26" w14:textId="77777777" w:rsidR="00560A67" w:rsidRDefault="00560A67" w:rsidP="001B1F04">
            <w:pPr>
              <w:ind w:left="435"/>
              <w:jc w:val="center"/>
              <w:rPr>
                <w:rFonts w:ascii="Times New Roman" w:hAnsi="Times New Roman" w:cs="Times New Roman"/>
                <w:color w:val="000000" w:themeColor="text1"/>
                <w:sz w:val="24"/>
              </w:rPr>
            </w:pPr>
          </w:p>
          <w:p w14:paraId="1CDA1AF0" w14:textId="77777777" w:rsidR="00560A67" w:rsidRDefault="00560A67" w:rsidP="001B1F04">
            <w:pPr>
              <w:ind w:left="435"/>
              <w:jc w:val="center"/>
              <w:rPr>
                <w:rFonts w:ascii="Times New Roman" w:hAnsi="Times New Roman" w:cs="Times New Roman"/>
                <w:sz w:val="24"/>
              </w:rPr>
            </w:pPr>
            <w:r w:rsidRPr="2E779F14">
              <w:rPr>
                <w:rFonts w:ascii="Times New Roman" w:hAnsi="Times New Roman" w:cs="Times New Roman"/>
                <w:sz w:val="24"/>
              </w:rPr>
              <w:t xml:space="preserve">__________________________  </w:t>
            </w:r>
          </w:p>
          <w:p w14:paraId="76482893" w14:textId="77777777" w:rsidR="00560A67" w:rsidRDefault="00560A67" w:rsidP="001B1F04">
            <w:pPr>
              <w:ind w:left="435"/>
              <w:jc w:val="center"/>
              <w:rPr>
                <w:rFonts w:ascii="Times New Roman" w:hAnsi="Times New Roman" w:cs="Times New Roman"/>
                <w:color w:val="000000" w:themeColor="text1"/>
                <w:sz w:val="24"/>
              </w:rPr>
            </w:pPr>
            <w:r w:rsidRPr="2E779F14">
              <w:rPr>
                <w:rFonts w:ascii="Times New Roman" w:hAnsi="Times New Roman" w:cs="Times New Roman"/>
                <w:color w:val="000000" w:themeColor="text1"/>
                <w:sz w:val="24"/>
              </w:rPr>
              <w:t>Marcos Pinto Gomes Junior</w:t>
            </w:r>
          </w:p>
          <w:p w14:paraId="494982DE" w14:textId="77777777" w:rsidR="00560A67" w:rsidRDefault="00560A67" w:rsidP="001B1F04">
            <w:pPr>
              <w:ind w:left="435"/>
              <w:jc w:val="center"/>
              <w:rPr>
                <w:rFonts w:ascii="Times New Roman" w:hAnsi="Times New Roman" w:cs="Times New Roman"/>
                <w:sz w:val="24"/>
              </w:rPr>
            </w:pPr>
            <w:r w:rsidRPr="2E779F14">
              <w:rPr>
                <w:rStyle w:val="Hyperlink"/>
                <w:rFonts w:ascii="Times New Roman" w:hAnsi="Times New Roman" w:cs="Times New Roman"/>
                <w:sz w:val="24"/>
              </w:rPr>
              <w:t>m</w:t>
            </w:r>
            <w:hyperlink r:id="rId51">
              <w:r w:rsidRPr="2E779F14">
                <w:rPr>
                  <w:rStyle w:val="Hyperlink"/>
                  <w:rFonts w:ascii="Times New Roman" w:hAnsi="Times New Roman" w:cs="Times New Roman"/>
                  <w:sz w:val="24"/>
                </w:rPr>
                <w:t>arcos.gomes@tjmt.jus.br</w:t>
              </w:r>
            </w:hyperlink>
          </w:p>
          <w:p w14:paraId="242E550B" w14:textId="77777777" w:rsidR="00560A67" w:rsidRDefault="00560A67" w:rsidP="001B1F04">
            <w:pPr>
              <w:ind w:left="435"/>
              <w:jc w:val="center"/>
              <w:rPr>
                <w:rFonts w:ascii="Times New Roman" w:hAnsi="Times New Roman" w:cs="Times New Roman"/>
                <w:sz w:val="24"/>
              </w:rPr>
            </w:pPr>
            <w:r w:rsidRPr="2E779F14">
              <w:rPr>
                <w:rFonts w:ascii="Times New Roman" w:hAnsi="Times New Roman" w:cs="Times New Roman"/>
                <w:sz w:val="24"/>
              </w:rPr>
              <w:t>Matrícula: 5851</w:t>
            </w:r>
          </w:p>
          <w:p w14:paraId="20814B09" w14:textId="77777777" w:rsidR="00560A67" w:rsidRDefault="00560A67" w:rsidP="001B1F04">
            <w:pPr>
              <w:ind w:left="435"/>
              <w:jc w:val="center"/>
              <w:rPr>
                <w:rFonts w:ascii="Times New Roman" w:hAnsi="Times New Roman" w:cs="Times New Roman"/>
                <w:sz w:val="24"/>
              </w:rPr>
            </w:pPr>
          </w:p>
          <w:p w14:paraId="1B28490D" w14:textId="77777777" w:rsidR="00560A67" w:rsidRDefault="00560A67" w:rsidP="001B1F04">
            <w:pPr>
              <w:ind w:left="435"/>
              <w:jc w:val="center"/>
              <w:rPr>
                <w:rFonts w:ascii="Times New Roman" w:hAnsi="Times New Roman" w:cs="Times New Roman"/>
                <w:sz w:val="24"/>
              </w:rPr>
            </w:pPr>
          </w:p>
        </w:tc>
        <w:tc>
          <w:tcPr>
            <w:tcW w:w="5280" w:type="dxa"/>
            <w:tcBorders>
              <w:top w:val="nil"/>
              <w:left w:val="single" w:sz="6" w:space="0" w:color="000000" w:themeColor="text1"/>
              <w:bottom w:val="single" w:sz="6" w:space="0" w:color="000000" w:themeColor="text1"/>
              <w:right w:val="single" w:sz="6" w:space="0" w:color="000000" w:themeColor="text1"/>
            </w:tcBorders>
            <w:vAlign w:val="center"/>
          </w:tcPr>
          <w:p w14:paraId="738734B6" w14:textId="77777777" w:rsidR="00560A67" w:rsidRDefault="00560A67" w:rsidP="001B1F04">
            <w:pPr>
              <w:ind w:left="435"/>
              <w:jc w:val="center"/>
              <w:rPr>
                <w:rFonts w:ascii="Times New Roman" w:hAnsi="Times New Roman" w:cs="Times New Roman"/>
                <w:sz w:val="24"/>
              </w:rPr>
            </w:pPr>
            <w:r w:rsidRPr="2E779F14">
              <w:rPr>
                <w:rFonts w:ascii="Times New Roman" w:hAnsi="Times New Roman" w:cs="Times New Roman"/>
                <w:sz w:val="24"/>
              </w:rPr>
              <w:t xml:space="preserve">________________________  </w:t>
            </w:r>
          </w:p>
          <w:p w14:paraId="24FE24C7" w14:textId="77777777" w:rsidR="00560A67" w:rsidRDefault="00560A67" w:rsidP="001B1F04">
            <w:pPr>
              <w:jc w:val="center"/>
              <w:rPr>
                <w:rFonts w:ascii="Times New Roman" w:hAnsi="Times New Roman" w:cs="Times New Roman"/>
                <w:sz w:val="24"/>
              </w:rPr>
            </w:pPr>
            <w:r w:rsidRPr="2E779F14">
              <w:rPr>
                <w:rFonts w:ascii="Times New Roman" w:hAnsi="Times New Roman" w:cs="Times New Roman"/>
                <w:color w:val="000000" w:themeColor="text1"/>
                <w:sz w:val="24"/>
              </w:rPr>
              <w:t xml:space="preserve">Angela Maria Franchini </w:t>
            </w:r>
            <w:hyperlink r:id="rId52">
              <w:r w:rsidRPr="2E779F14">
                <w:rPr>
                  <w:rStyle w:val="Hyperlink"/>
                  <w:rFonts w:ascii="Times New Roman" w:hAnsi="Times New Roman" w:cs="Times New Roman"/>
                  <w:sz w:val="24"/>
                </w:rPr>
                <w:t>angela.franchini@tjmt.jus.br</w:t>
              </w:r>
            </w:hyperlink>
          </w:p>
          <w:p w14:paraId="44D5A71B" w14:textId="77777777" w:rsidR="00560A67" w:rsidRDefault="00560A67" w:rsidP="001B1F04">
            <w:pPr>
              <w:jc w:val="center"/>
              <w:rPr>
                <w:rFonts w:ascii="Times New Roman" w:hAnsi="Times New Roman" w:cs="Times New Roman"/>
                <w:sz w:val="24"/>
              </w:rPr>
            </w:pPr>
            <w:r w:rsidRPr="2E779F14">
              <w:rPr>
                <w:rFonts w:ascii="Times New Roman" w:hAnsi="Times New Roman" w:cs="Times New Roman"/>
                <w:sz w:val="24"/>
              </w:rPr>
              <w:t xml:space="preserve">Matrícula </w:t>
            </w:r>
            <w:r w:rsidRPr="2715DCCE">
              <w:rPr>
                <w:rFonts w:ascii="Times New Roman" w:hAnsi="Times New Roman" w:cs="Times New Roman"/>
                <w:sz w:val="24"/>
              </w:rPr>
              <w:t>7949</w:t>
            </w:r>
          </w:p>
        </w:tc>
      </w:tr>
      <w:tr w:rsidR="00560A67" w14:paraId="52E9E88A" w14:textId="77777777" w:rsidTr="001B1F04">
        <w:trPr>
          <w:trHeight w:val="225"/>
        </w:trPr>
        <w:tc>
          <w:tcPr>
            <w:tcW w:w="9945" w:type="dxa"/>
            <w:gridSpan w:val="3"/>
            <w:tcBorders>
              <w:top w:val="single" w:sz="6" w:space="0" w:color="000000" w:themeColor="text1"/>
              <w:left w:val="single" w:sz="6" w:space="0" w:color="000000" w:themeColor="text1"/>
              <w:bottom w:val="nil"/>
              <w:right w:val="single" w:sz="6" w:space="0" w:color="000000" w:themeColor="text1"/>
            </w:tcBorders>
            <w:shd w:val="clear" w:color="auto" w:fill="EAF1DD" w:themeFill="accent3" w:themeFillTint="33"/>
            <w:tcMar>
              <w:left w:w="105" w:type="dxa"/>
              <w:right w:w="105" w:type="dxa"/>
            </w:tcMar>
            <w:vAlign w:val="center"/>
          </w:tcPr>
          <w:p w14:paraId="54015A16" w14:textId="77777777" w:rsidR="00560A67" w:rsidRDefault="00560A67" w:rsidP="001B1F04">
            <w:pPr>
              <w:jc w:val="center"/>
              <w:rPr>
                <w:rFonts w:ascii="Times New Roman" w:hAnsi="Times New Roman" w:cs="Times New Roman"/>
                <w:sz w:val="24"/>
              </w:rPr>
            </w:pPr>
            <w:r w:rsidRPr="2E779F14">
              <w:rPr>
                <w:rFonts w:ascii="Times New Roman" w:hAnsi="Times New Roman" w:cs="Times New Roman"/>
                <w:b/>
                <w:bCs/>
                <w:sz w:val="24"/>
              </w:rPr>
              <w:t xml:space="preserve">ÁREA TÉCNICA </w:t>
            </w:r>
          </w:p>
        </w:tc>
      </w:tr>
      <w:tr w:rsidR="00560A67" w14:paraId="33337955" w14:textId="77777777" w:rsidTr="001B1F04">
        <w:trPr>
          <w:trHeight w:val="660"/>
        </w:trPr>
        <w:tc>
          <w:tcPr>
            <w:tcW w:w="4665" w:type="dxa"/>
            <w:gridSpan w:val="2"/>
            <w:tcBorders>
              <w:top w:val="single" w:sz="6" w:space="0" w:color="000000" w:themeColor="text1"/>
              <w:left w:val="single" w:sz="6" w:space="0" w:color="000000" w:themeColor="text1"/>
              <w:bottom w:val="nil"/>
              <w:right w:val="single" w:sz="6" w:space="0" w:color="000000" w:themeColor="text1"/>
            </w:tcBorders>
            <w:shd w:val="clear" w:color="auto" w:fill="EAF1DD" w:themeFill="accent3" w:themeFillTint="33"/>
            <w:tcMar>
              <w:left w:w="105" w:type="dxa"/>
              <w:right w:w="105" w:type="dxa"/>
            </w:tcMar>
            <w:vAlign w:val="center"/>
          </w:tcPr>
          <w:p w14:paraId="728ADB35" w14:textId="77777777" w:rsidR="00560A67" w:rsidRDefault="00560A67" w:rsidP="001B1F04">
            <w:pPr>
              <w:ind w:left="321" w:hanging="142"/>
              <w:jc w:val="center"/>
              <w:rPr>
                <w:rFonts w:ascii="Times New Roman" w:hAnsi="Times New Roman" w:cs="Times New Roman"/>
                <w:sz w:val="24"/>
              </w:rPr>
            </w:pPr>
            <w:r w:rsidRPr="2E779F14">
              <w:rPr>
                <w:rFonts w:ascii="Times New Roman" w:hAnsi="Times New Roman" w:cs="Times New Roman"/>
                <w:b/>
                <w:bCs/>
                <w:sz w:val="24"/>
              </w:rPr>
              <w:t xml:space="preserve">INTEGRANTE/FISCAL TÉCNICO  </w:t>
            </w:r>
          </w:p>
          <w:p w14:paraId="540881BB" w14:textId="77777777" w:rsidR="00560A67" w:rsidRDefault="00560A67" w:rsidP="001B1F04">
            <w:pPr>
              <w:jc w:val="center"/>
              <w:rPr>
                <w:rFonts w:ascii="Times New Roman" w:hAnsi="Times New Roman" w:cs="Times New Roman"/>
                <w:sz w:val="24"/>
              </w:rPr>
            </w:pPr>
          </w:p>
        </w:tc>
        <w:tc>
          <w:tcPr>
            <w:tcW w:w="5280" w:type="dxa"/>
            <w:tcBorders>
              <w:top w:val="single" w:sz="6" w:space="0" w:color="000000" w:themeColor="text1"/>
              <w:left w:val="single" w:sz="6" w:space="0" w:color="000000" w:themeColor="text1"/>
              <w:bottom w:val="nil"/>
              <w:right w:val="single" w:sz="6" w:space="0" w:color="000000" w:themeColor="text1"/>
            </w:tcBorders>
            <w:shd w:val="clear" w:color="auto" w:fill="EAF1DD" w:themeFill="accent3" w:themeFillTint="33"/>
            <w:tcMar>
              <w:left w:w="105" w:type="dxa"/>
              <w:right w:w="105" w:type="dxa"/>
            </w:tcMar>
            <w:vAlign w:val="center"/>
          </w:tcPr>
          <w:p w14:paraId="6565B7FA" w14:textId="77777777" w:rsidR="00560A67" w:rsidRDefault="00560A67" w:rsidP="001B1F04">
            <w:pPr>
              <w:jc w:val="center"/>
              <w:rPr>
                <w:rFonts w:ascii="Times New Roman" w:hAnsi="Times New Roman" w:cs="Times New Roman"/>
                <w:sz w:val="24"/>
              </w:rPr>
            </w:pPr>
            <w:r w:rsidRPr="2E779F14">
              <w:rPr>
                <w:rFonts w:ascii="Times New Roman" w:hAnsi="Times New Roman" w:cs="Times New Roman"/>
                <w:b/>
                <w:bCs/>
                <w:sz w:val="24"/>
              </w:rPr>
              <w:t xml:space="preserve"> INTEGRANTE/FISCAL</w:t>
            </w:r>
          </w:p>
          <w:p w14:paraId="0A4FD1E2" w14:textId="77777777" w:rsidR="00560A67" w:rsidRDefault="00560A67" w:rsidP="001B1F04">
            <w:pPr>
              <w:jc w:val="center"/>
              <w:rPr>
                <w:rFonts w:ascii="Times New Roman" w:hAnsi="Times New Roman" w:cs="Times New Roman"/>
                <w:sz w:val="24"/>
              </w:rPr>
            </w:pPr>
            <w:r w:rsidRPr="2E779F14">
              <w:rPr>
                <w:rFonts w:ascii="Times New Roman" w:hAnsi="Times New Roman" w:cs="Times New Roman"/>
                <w:b/>
                <w:bCs/>
                <w:sz w:val="24"/>
              </w:rPr>
              <w:t>TÉCNICO SUBSTITUTO</w:t>
            </w:r>
            <w:r w:rsidRPr="2E779F14">
              <w:rPr>
                <w:rFonts w:ascii="Times New Roman" w:hAnsi="Times New Roman" w:cs="Times New Roman"/>
                <w:sz w:val="24"/>
              </w:rPr>
              <w:t> </w:t>
            </w:r>
          </w:p>
        </w:tc>
      </w:tr>
      <w:tr w:rsidR="00560A67" w14:paraId="4D4DF108" w14:textId="77777777" w:rsidTr="001B1F04">
        <w:trPr>
          <w:trHeight w:val="975"/>
        </w:trPr>
        <w:tc>
          <w:tcPr>
            <w:tcW w:w="4665" w:type="dxa"/>
            <w:gridSpan w:val="2"/>
            <w:tcBorders>
              <w:top w:val="nil"/>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8C28E7D" w14:textId="77777777" w:rsidR="00560A67" w:rsidRDefault="00560A67" w:rsidP="001B1F04">
            <w:pPr>
              <w:jc w:val="center"/>
              <w:rPr>
                <w:rFonts w:ascii="Times New Roman" w:hAnsi="Times New Roman" w:cs="Times New Roman"/>
                <w:sz w:val="24"/>
              </w:rPr>
            </w:pPr>
            <w:r w:rsidRPr="2E779F14">
              <w:rPr>
                <w:rFonts w:ascii="Times New Roman" w:hAnsi="Times New Roman" w:cs="Times New Roman"/>
                <w:sz w:val="24"/>
              </w:rPr>
              <w:t xml:space="preserve">______________________ </w:t>
            </w:r>
          </w:p>
          <w:p w14:paraId="3AE13EBB" w14:textId="77777777" w:rsidR="00560A67" w:rsidRDefault="00560A67" w:rsidP="001B1F04">
            <w:pPr>
              <w:tabs>
                <w:tab w:val="left" w:pos="753"/>
              </w:tabs>
              <w:spacing w:line="20" w:lineRule="atLeast"/>
              <w:jc w:val="center"/>
              <w:rPr>
                <w:rFonts w:ascii="Times New Roman" w:hAnsi="Times New Roman" w:cs="Times New Roman"/>
                <w:color w:val="000000" w:themeColor="text1"/>
                <w:sz w:val="24"/>
              </w:rPr>
            </w:pPr>
            <w:r w:rsidRPr="2E779F14">
              <w:rPr>
                <w:rFonts w:ascii="Times New Roman" w:hAnsi="Times New Roman" w:cs="Times New Roman"/>
                <w:color w:val="000000" w:themeColor="text1"/>
                <w:sz w:val="24"/>
              </w:rPr>
              <w:t xml:space="preserve">    Patrique Aparecido Oliveira Nascimento</w:t>
            </w:r>
          </w:p>
          <w:p w14:paraId="6E30664B" w14:textId="77777777" w:rsidR="00560A67" w:rsidRDefault="00560A67" w:rsidP="001B1F04">
            <w:pPr>
              <w:tabs>
                <w:tab w:val="left" w:pos="753"/>
              </w:tabs>
              <w:spacing w:line="20" w:lineRule="atLeast"/>
              <w:jc w:val="center"/>
              <w:rPr>
                <w:rFonts w:ascii="Times New Roman" w:hAnsi="Times New Roman" w:cs="Times New Roman"/>
                <w:color w:val="FF0000"/>
                <w:sz w:val="24"/>
              </w:rPr>
            </w:pPr>
            <w:r w:rsidRPr="2E779F14">
              <w:rPr>
                <w:rFonts w:ascii="Times New Roman" w:hAnsi="Times New Roman" w:cs="Times New Roman"/>
                <w:sz w:val="24"/>
                <w:lang w:val="pt-PT"/>
              </w:rPr>
              <w:t xml:space="preserve">    </w:t>
            </w:r>
            <w:hyperlink r:id="rId53">
              <w:r w:rsidRPr="2E779F14">
                <w:rPr>
                  <w:rStyle w:val="Hyperlink"/>
                  <w:rFonts w:ascii="Times New Roman" w:hAnsi="Times New Roman" w:cs="Times New Roman"/>
                  <w:sz w:val="24"/>
                  <w:lang w:val="pt-PT"/>
                </w:rPr>
                <w:t>patrique.nascimento@tjmt.jus.br</w:t>
              </w:r>
            </w:hyperlink>
          </w:p>
          <w:p w14:paraId="51D14DB2" w14:textId="77777777" w:rsidR="00560A67" w:rsidRDefault="00560A67" w:rsidP="001B1F04">
            <w:pPr>
              <w:tabs>
                <w:tab w:val="left" w:pos="753"/>
              </w:tabs>
              <w:spacing w:line="20" w:lineRule="atLeast"/>
              <w:ind w:left="327"/>
              <w:jc w:val="center"/>
              <w:rPr>
                <w:rFonts w:ascii="Times New Roman" w:hAnsi="Times New Roman" w:cs="Times New Roman"/>
                <w:color w:val="000000" w:themeColor="text1"/>
                <w:sz w:val="24"/>
              </w:rPr>
            </w:pPr>
            <w:r w:rsidRPr="2E779F14">
              <w:rPr>
                <w:rFonts w:ascii="Times New Roman" w:hAnsi="Times New Roman" w:cs="Times New Roman"/>
                <w:sz w:val="24"/>
              </w:rPr>
              <w:t xml:space="preserve"> Matrícula </w:t>
            </w:r>
            <w:r w:rsidRPr="2E779F14">
              <w:rPr>
                <w:rStyle w:val="contentcontrolboundarysink"/>
                <w:rFonts w:ascii="Times New Roman" w:hAnsi="Times New Roman" w:cs="Times New Roman"/>
                <w:color w:val="000000" w:themeColor="text1"/>
                <w:sz w:val="24"/>
              </w:rPr>
              <w:t>45327</w:t>
            </w:r>
          </w:p>
        </w:tc>
        <w:tc>
          <w:tcPr>
            <w:tcW w:w="5280" w:type="dxa"/>
            <w:tcBorders>
              <w:top w:val="nil"/>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659E88A4" w14:textId="77777777" w:rsidR="00560A67" w:rsidRDefault="00560A67" w:rsidP="001B1F04">
            <w:pPr>
              <w:ind w:left="435"/>
              <w:jc w:val="center"/>
              <w:rPr>
                <w:rFonts w:ascii="Times New Roman" w:hAnsi="Times New Roman" w:cs="Times New Roman"/>
                <w:sz w:val="24"/>
              </w:rPr>
            </w:pPr>
            <w:r w:rsidRPr="2E779F14">
              <w:rPr>
                <w:rFonts w:ascii="Times New Roman" w:hAnsi="Times New Roman" w:cs="Times New Roman"/>
                <w:sz w:val="24"/>
              </w:rPr>
              <w:t xml:space="preserve">_________________________  </w:t>
            </w:r>
          </w:p>
          <w:p w14:paraId="0DECF9C3" w14:textId="77777777" w:rsidR="00560A67" w:rsidRDefault="00560A67" w:rsidP="001B1F04">
            <w:pPr>
              <w:tabs>
                <w:tab w:val="left" w:pos="753"/>
              </w:tabs>
              <w:spacing w:line="240" w:lineRule="atLeast"/>
              <w:ind w:left="753" w:hanging="426"/>
              <w:contextualSpacing/>
              <w:jc w:val="center"/>
              <w:rPr>
                <w:rFonts w:ascii="Times New Roman" w:hAnsi="Times New Roman" w:cs="Times New Roman"/>
                <w:color w:val="000000" w:themeColor="text1"/>
                <w:sz w:val="24"/>
              </w:rPr>
            </w:pPr>
            <w:r w:rsidRPr="2E779F14">
              <w:rPr>
                <w:rFonts w:ascii="Times New Roman" w:hAnsi="Times New Roman" w:cs="Times New Roman"/>
                <w:color w:val="000000" w:themeColor="text1"/>
                <w:sz w:val="24"/>
              </w:rPr>
              <w:t>Elzio Virgilio Alves Correa Junior</w:t>
            </w:r>
          </w:p>
          <w:p w14:paraId="57365CD2" w14:textId="77777777" w:rsidR="00560A67" w:rsidRDefault="00DD3BBD" w:rsidP="001B1F04">
            <w:pPr>
              <w:tabs>
                <w:tab w:val="left" w:pos="753"/>
              </w:tabs>
              <w:spacing w:line="240" w:lineRule="atLeast"/>
              <w:ind w:left="753" w:hanging="426"/>
              <w:contextualSpacing/>
              <w:jc w:val="center"/>
              <w:rPr>
                <w:rFonts w:ascii="Times New Roman" w:hAnsi="Times New Roman" w:cs="Times New Roman"/>
                <w:sz w:val="24"/>
              </w:rPr>
            </w:pPr>
            <w:hyperlink r:id="rId54">
              <w:r w:rsidR="00560A67" w:rsidRPr="2E779F14">
                <w:rPr>
                  <w:rStyle w:val="Hyperlink"/>
                  <w:rFonts w:ascii="Times New Roman" w:hAnsi="Times New Roman" w:cs="Times New Roman"/>
                  <w:sz w:val="24"/>
                </w:rPr>
                <w:t>elzio.junior@tjmt.jus.br</w:t>
              </w:r>
            </w:hyperlink>
          </w:p>
          <w:p w14:paraId="5B93B9DB" w14:textId="77777777" w:rsidR="00560A67" w:rsidRDefault="00560A67" w:rsidP="001B1F04">
            <w:pPr>
              <w:spacing w:line="240" w:lineRule="atLeast"/>
              <w:contextualSpacing/>
              <w:jc w:val="center"/>
              <w:rPr>
                <w:rFonts w:ascii="Times New Roman" w:hAnsi="Times New Roman" w:cs="Times New Roman"/>
                <w:sz w:val="24"/>
              </w:rPr>
            </w:pPr>
            <w:r w:rsidRPr="2E779F14">
              <w:rPr>
                <w:rFonts w:ascii="Times New Roman" w:hAnsi="Times New Roman" w:cs="Times New Roman"/>
                <w:sz w:val="24"/>
              </w:rPr>
              <w:t xml:space="preserve">      Matrícula: 6224</w:t>
            </w:r>
          </w:p>
        </w:tc>
      </w:tr>
      <w:tr w:rsidR="00560A67" w14:paraId="11CEDEB1" w14:textId="77777777" w:rsidTr="001B1F04">
        <w:trPr>
          <w:trHeight w:val="375"/>
        </w:trPr>
        <w:tc>
          <w:tcPr>
            <w:tcW w:w="9930" w:type="dxa"/>
            <w:gridSpan w:val="3"/>
            <w:tcBorders>
              <w:top w:val="single" w:sz="8" w:space="0" w:color="000000" w:themeColor="text1"/>
              <w:left w:val="single" w:sz="8" w:space="0" w:color="000000" w:themeColor="text1"/>
              <w:bottom w:val="nil"/>
              <w:right w:val="single" w:sz="8" w:space="0" w:color="000000" w:themeColor="text1"/>
            </w:tcBorders>
            <w:shd w:val="clear" w:color="auto" w:fill="EAF1DD" w:themeFill="accent3" w:themeFillTint="33"/>
            <w:tcMar>
              <w:left w:w="105" w:type="dxa"/>
              <w:right w:w="105" w:type="dxa"/>
            </w:tcMar>
            <w:vAlign w:val="center"/>
          </w:tcPr>
          <w:p w14:paraId="42249E04" w14:textId="77777777" w:rsidR="00560A67" w:rsidRDefault="00560A67" w:rsidP="001B1F04">
            <w:pPr>
              <w:jc w:val="center"/>
              <w:rPr>
                <w:rFonts w:ascii="Times New Roman" w:hAnsi="Times New Roman" w:cs="Times New Roman"/>
                <w:sz w:val="24"/>
              </w:rPr>
            </w:pPr>
            <w:r w:rsidRPr="2E779F14">
              <w:rPr>
                <w:rFonts w:ascii="Times New Roman" w:hAnsi="Times New Roman" w:cs="Times New Roman"/>
                <w:b/>
                <w:bCs/>
                <w:sz w:val="24"/>
              </w:rPr>
              <w:t xml:space="preserve">INTEGRANTES ADMINISTRATIVOS   </w:t>
            </w:r>
          </w:p>
        </w:tc>
      </w:tr>
      <w:tr w:rsidR="00560A67" w14:paraId="5341A0AA" w14:textId="77777777" w:rsidTr="001B1F04">
        <w:trPr>
          <w:trHeight w:val="300"/>
        </w:trPr>
        <w:tc>
          <w:tcPr>
            <w:tcW w:w="4620" w:type="dxa"/>
            <w:tcBorders>
              <w:top w:val="single" w:sz="8" w:space="0" w:color="000000" w:themeColor="text1"/>
              <w:left w:val="single" w:sz="8" w:space="0" w:color="000000" w:themeColor="text1"/>
              <w:bottom w:val="nil"/>
              <w:right w:val="single" w:sz="8" w:space="0" w:color="000000" w:themeColor="text1"/>
            </w:tcBorders>
            <w:shd w:val="clear" w:color="auto" w:fill="EAF1DD" w:themeFill="accent3" w:themeFillTint="33"/>
            <w:tcMar>
              <w:left w:w="105" w:type="dxa"/>
              <w:right w:w="105" w:type="dxa"/>
            </w:tcMar>
            <w:vAlign w:val="center"/>
          </w:tcPr>
          <w:p w14:paraId="4841DA9B" w14:textId="77777777" w:rsidR="00560A67" w:rsidRDefault="00560A67" w:rsidP="001B1F04">
            <w:pPr>
              <w:jc w:val="center"/>
              <w:rPr>
                <w:rFonts w:ascii="Times New Roman" w:hAnsi="Times New Roman" w:cs="Times New Roman"/>
                <w:sz w:val="24"/>
              </w:rPr>
            </w:pPr>
            <w:r w:rsidRPr="2E779F14">
              <w:rPr>
                <w:rFonts w:ascii="Times New Roman" w:hAnsi="Times New Roman" w:cs="Times New Roman"/>
                <w:b/>
                <w:bCs/>
                <w:sz w:val="24"/>
              </w:rPr>
              <w:t>FISCAL ADMINISTRATIVO</w:t>
            </w:r>
          </w:p>
        </w:tc>
        <w:tc>
          <w:tcPr>
            <w:tcW w:w="5310" w:type="dxa"/>
            <w:gridSpan w:val="2"/>
            <w:tcBorders>
              <w:top w:val="single" w:sz="8" w:space="0" w:color="000000" w:themeColor="text1"/>
              <w:left w:val="single" w:sz="8" w:space="0" w:color="000000" w:themeColor="text1"/>
              <w:bottom w:val="nil"/>
              <w:right w:val="single" w:sz="8" w:space="0" w:color="000000" w:themeColor="text1"/>
            </w:tcBorders>
            <w:shd w:val="clear" w:color="auto" w:fill="EAF1DD" w:themeFill="accent3" w:themeFillTint="33"/>
            <w:tcMar>
              <w:left w:w="105" w:type="dxa"/>
              <w:right w:w="105" w:type="dxa"/>
            </w:tcMar>
            <w:vAlign w:val="center"/>
          </w:tcPr>
          <w:p w14:paraId="216C4FE4" w14:textId="77777777" w:rsidR="00560A67" w:rsidRDefault="00560A67" w:rsidP="001B1F04">
            <w:pPr>
              <w:jc w:val="center"/>
              <w:rPr>
                <w:rFonts w:ascii="Times New Roman" w:hAnsi="Times New Roman" w:cs="Times New Roman"/>
                <w:sz w:val="24"/>
              </w:rPr>
            </w:pPr>
            <w:r w:rsidRPr="2E779F14">
              <w:rPr>
                <w:rFonts w:ascii="Times New Roman" w:hAnsi="Times New Roman" w:cs="Times New Roman"/>
                <w:b/>
                <w:bCs/>
                <w:sz w:val="24"/>
              </w:rPr>
              <w:t>FISCAL ADMINISTRATIVO SUBSTITUTO</w:t>
            </w:r>
            <w:r w:rsidRPr="2E779F14">
              <w:rPr>
                <w:rFonts w:ascii="Times New Roman" w:hAnsi="Times New Roman" w:cs="Times New Roman"/>
                <w:sz w:val="24"/>
              </w:rPr>
              <w:t xml:space="preserve">    </w:t>
            </w:r>
          </w:p>
        </w:tc>
      </w:tr>
      <w:tr w:rsidR="00560A67" w14:paraId="11455539" w14:textId="77777777" w:rsidTr="001B1F04">
        <w:trPr>
          <w:trHeight w:val="990"/>
        </w:trPr>
        <w:tc>
          <w:tcPr>
            <w:tcW w:w="4620" w:type="dxa"/>
            <w:tcBorders>
              <w:top w:val="nil"/>
              <w:left w:val="single" w:sz="8" w:space="0" w:color="000000" w:themeColor="text1"/>
              <w:bottom w:val="single" w:sz="8" w:space="0" w:color="000000" w:themeColor="text1"/>
              <w:right w:val="single" w:sz="8" w:space="0" w:color="000000" w:themeColor="text1"/>
            </w:tcBorders>
            <w:tcMar>
              <w:left w:w="105" w:type="dxa"/>
              <w:right w:w="105" w:type="dxa"/>
            </w:tcMar>
            <w:vAlign w:val="center"/>
          </w:tcPr>
          <w:p w14:paraId="17BD7480" w14:textId="77777777" w:rsidR="00560A67" w:rsidRDefault="00560A67" w:rsidP="001B1F04">
            <w:pPr>
              <w:ind w:left="435"/>
              <w:jc w:val="center"/>
              <w:rPr>
                <w:rFonts w:ascii="Times New Roman" w:hAnsi="Times New Roman" w:cs="Times New Roman"/>
                <w:sz w:val="24"/>
              </w:rPr>
            </w:pPr>
            <w:r w:rsidRPr="2E779F14">
              <w:rPr>
                <w:rFonts w:ascii="Times New Roman" w:hAnsi="Times New Roman" w:cs="Times New Roman"/>
                <w:sz w:val="24"/>
              </w:rPr>
              <w:t xml:space="preserve">  ______________________ </w:t>
            </w:r>
          </w:p>
          <w:p w14:paraId="5A2B04B3" w14:textId="77777777" w:rsidR="00560A67" w:rsidRDefault="00560A67" w:rsidP="001B1F04">
            <w:pPr>
              <w:ind w:left="435"/>
              <w:jc w:val="center"/>
              <w:rPr>
                <w:rFonts w:ascii="Times New Roman" w:hAnsi="Times New Roman" w:cs="Times New Roman"/>
                <w:color w:val="000000" w:themeColor="text1"/>
                <w:sz w:val="24"/>
              </w:rPr>
            </w:pPr>
            <w:r w:rsidRPr="2E779F14">
              <w:rPr>
                <w:rFonts w:ascii="Times New Roman" w:hAnsi="Times New Roman" w:cs="Times New Roman"/>
                <w:color w:val="000000" w:themeColor="text1"/>
                <w:sz w:val="24"/>
              </w:rPr>
              <w:t>Fábio Carlos Arruda da Silva</w:t>
            </w:r>
          </w:p>
          <w:p w14:paraId="3F603BB1" w14:textId="77777777" w:rsidR="00560A67" w:rsidRDefault="00DD3BBD" w:rsidP="001B1F04">
            <w:pPr>
              <w:ind w:left="435"/>
              <w:jc w:val="center"/>
              <w:rPr>
                <w:rFonts w:ascii="Times New Roman" w:hAnsi="Times New Roman" w:cs="Times New Roman"/>
                <w:sz w:val="24"/>
              </w:rPr>
            </w:pPr>
            <w:hyperlink r:id="rId55">
              <w:r w:rsidR="00560A67" w:rsidRPr="2E779F14">
                <w:rPr>
                  <w:rStyle w:val="Hyperlink"/>
                  <w:rFonts w:ascii="Times New Roman" w:hAnsi="Times New Roman" w:cs="Times New Roman"/>
                  <w:sz w:val="24"/>
                </w:rPr>
                <w:t>fabio.arruda@tjmt.jus.br</w:t>
              </w:r>
            </w:hyperlink>
          </w:p>
          <w:p w14:paraId="69DEC805" w14:textId="77777777" w:rsidR="00560A67" w:rsidRDefault="00560A67" w:rsidP="001B1F04">
            <w:pPr>
              <w:ind w:left="435"/>
              <w:jc w:val="center"/>
              <w:rPr>
                <w:rFonts w:ascii="Times New Roman" w:hAnsi="Times New Roman" w:cs="Times New Roman"/>
                <w:color w:val="000000" w:themeColor="text1"/>
                <w:sz w:val="24"/>
              </w:rPr>
            </w:pPr>
            <w:r w:rsidRPr="2E779F14">
              <w:rPr>
                <w:rFonts w:ascii="Times New Roman" w:hAnsi="Times New Roman" w:cs="Times New Roman"/>
                <w:sz w:val="24"/>
              </w:rPr>
              <w:t xml:space="preserve">Matrícula: </w:t>
            </w:r>
            <w:r w:rsidRPr="2E779F14">
              <w:rPr>
                <w:rStyle w:val="contentcontrolboundarysink"/>
                <w:rFonts w:ascii="Times New Roman" w:hAnsi="Times New Roman" w:cs="Times New Roman"/>
                <w:color w:val="000000" w:themeColor="text1"/>
                <w:sz w:val="24"/>
              </w:rPr>
              <w:t>38556</w:t>
            </w:r>
          </w:p>
        </w:tc>
        <w:tc>
          <w:tcPr>
            <w:tcW w:w="5310" w:type="dxa"/>
            <w:gridSpan w:val="2"/>
            <w:tcBorders>
              <w:top w:val="nil"/>
              <w:left w:val="single" w:sz="8" w:space="0" w:color="000000" w:themeColor="text1"/>
              <w:bottom w:val="single" w:sz="8" w:space="0" w:color="000000" w:themeColor="text1"/>
              <w:right w:val="single" w:sz="8" w:space="0" w:color="000000" w:themeColor="text1"/>
            </w:tcBorders>
            <w:tcMar>
              <w:left w:w="105" w:type="dxa"/>
              <w:right w:w="105" w:type="dxa"/>
            </w:tcMar>
            <w:vAlign w:val="center"/>
          </w:tcPr>
          <w:p w14:paraId="22AC560A" w14:textId="77777777" w:rsidR="00560A67" w:rsidRDefault="00560A67" w:rsidP="001B1F04">
            <w:pPr>
              <w:ind w:left="435"/>
              <w:jc w:val="center"/>
              <w:rPr>
                <w:rFonts w:ascii="Times New Roman" w:hAnsi="Times New Roman" w:cs="Times New Roman"/>
                <w:sz w:val="24"/>
              </w:rPr>
            </w:pPr>
            <w:r w:rsidRPr="2E779F14">
              <w:rPr>
                <w:rFonts w:ascii="Times New Roman" w:hAnsi="Times New Roman" w:cs="Times New Roman"/>
                <w:sz w:val="24"/>
              </w:rPr>
              <w:t xml:space="preserve">  ______________________ </w:t>
            </w:r>
          </w:p>
          <w:p w14:paraId="486D7887" w14:textId="77777777" w:rsidR="00560A67" w:rsidRDefault="00560A67" w:rsidP="001B1F04">
            <w:pPr>
              <w:ind w:left="435"/>
              <w:jc w:val="center"/>
              <w:rPr>
                <w:rFonts w:ascii="Times New Roman" w:hAnsi="Times New Roman" w:cs="Times New Roman"/>
                <w:sz w:val="24"/>
              </w:rPr>
            </w:pPr>
            <w:r w:rsidRPr="2E779F14">
              <w:rPr>
                <w:rFonts w:ascii="Times New Roman" w:hAnsi="Times New Roman" w:cs="Times New Roman"/>
                <w:sz w:val="24"/>
              </w:rPr>
              <w:t>Moacyr José Couto Daima Filho</w:t>
            </w:r>
          </w:p>
          <w:p w14:paraId="2AB5A40B" w14:textId="77777777" w:rsidR="00560A67" w:rsidRDefault="00DD3BBD" w:rsidP="001B1F04">
            <w:pPr>
              <w:ind w:left="435"/>
              <w:jc w:val="center"/>
              <w:rPr>
                <w:rFonts w:ascii="Times New Roman" w:hAnsi="Times New Roman" w:cs="Times New Roman"/>
                <w:sz w:val="24"/>
              </w:rPr>
            </w:pPr>
            <w:hyperlink r:id="rId56">
              <w:r w:rsidR="00560A67" w:rsidRPr="2E779F14">
                <w:rPr>
                  <w:rStyle w:val="Hyperlink"/>
                  <w:rFonts w:ascii="Times New Roman" w:hAnsi="Times New Roman" w:cs="Times New Roman"/>
                  <w:sz w:val="24"/>
                </w:rPr>
                <w:t>moacyr.filho@tjmt.jus.br</w:t>
              </w:r>
            </w:hyperlink>
          </w:p>
          <w:p w14:paraId="1562FB09" w14:textId="77777777" w:rsidR="00560A67" w:rsidRDefault="00560A67" w:rsidP="001B1F04">
            <w:pPr>
              <w:ind w:left="435"/>
              <w:jc w:val="center"/>
              <w:rPr>
                <w:rFonts w:ascii="Times New Roman" w:hAnsi="Times New Roman" w:cs="Times New Roman"/>
                <w:sz w:val="24"/>
              </w:rPr>
            </w:pPr>
            <w:r w:rsidRPr="2E779F14">
              <w:rPr>
                <w:rFonts w:ascii="Times New Roman" w:hAnsi="Times New Roman" w:cs="Times New Roman"/>
                <w:sz w:val="24"/>
              </w:rPr>
              <w:t xml:space="preserve">Matrícula: 37465 </w:t>
            </w:r>
            <w:r w:rsidRPr="2E779F14">
              <w:rPr>
                <w:rFonts w:ascii="Times New Roman" w:hAnsi="Times New Roman" w:cs="Times New Roman"/>
                <w:b/>
                <w:bCs/>
                <w:sz w:val="24"/>
              </w:rPr>
              <w:t> </w:t>
            </w:r>
          </w:p>
        </w:tc>
      </w:tr>
    </w:tbl>
    <w:p w14:paraId="3391DD1E" w14:textId="1C4D26AB" w:rsidR="006C1DEC" w:rsidRPr="00760495" w:rsidRDefault="00355B66" w:rsidP="00F92956">
      <w:pPr>
        <w:pStyle w:val="Nivel2"/>
        <w:numPr>
          <w:ilvl w:val="0"/>
          <w:numId w:val="0"/>
        </w:numPr>
        <w:spacing w:line="360" w:lineRule="auto"/>
        <w:rPr>
          <w:rFonts w:ascii="Times New Roman" w:hAnsi="Times New Roman" w:cs="Times New Roman"/>
          <w:b w:val="0"/>
          <w:sz w:val="24"/>
          <w:szCs w:val="24"/>
        </w:rPr>
      </w:pPr>
      <w:r>
        <w:rPr>
          <w:rFonts w:ascii="Times New Roman" w:hAnsi="Times New Roman" w:cs="Times New Roman"/>
          <w:b w:val="0"/>
          <w:sz w:val="24"/>
          <w:szCs w:val="24"/>
        </w:rPr>
        <w:t xml:space="preserve"> </w:t>
      </w:r>
    </w:p>
    <w:p w14:paraId="1212F44B" w14:textId="77777777" w:rsidR="00795D1D" w:rsidRPr="00760495" w:rsidRDefault="00795D1D" w:rsidP="00795D1D">
      <w:pPr>
        <w:widowControl w:val="0"/>
        <w:tabs>
          <w:tab w:val="left" w:pos="1560"/>
        </w:tabs>
        <w:spacing w:line="360" w:lineRule="auto"/>
        <w:rPr>
          <w:rFonts w:ascii="Times New Roman" w:hAnsi="Times New Roman" w:cs="Times New Roman"/>
          <w:color w:val="000000" w:themeColor="text1"/>
          <w:sz w:val="24"/>
          <w:lang w:val="es-ES"/>
        </w:rPr>
      </w:pPr>
    </w:p>
    <w:p w14:paraId="48A8A29A" w14:textId="605589EB" w:rsidR="00023C28" w:rsidRPr="00760495" w:rsidRDefault="00023C28" w:rsidP="00A76639">
      <w:pPr>
        <w:pStyle w:val="Nivel01"/>
        <w:numPr>
          <w:ilvl w:val="0"/>
          <w:numId w:val="42"/>
        </w:numPr>
        <w:tabs>
          <w:tab w:val="left" w:pos="0"/>
        </w:tabs>
        <w:spacing w:before="0" w:after="0" w:line="360" w:lineRule="auto"/>
        <w:ind w:right="0" w:hanging="720"/>
        <w:rPr>
          <w:rFonts w:ascii="Times New Roman" w:hAnsi="Times New Roman"/>
          <w:sz w:val="24"/>
          <w:szCs w:val="24"/>
        </w:rPr>
      </w:pPr>
      <w:r w:rsidRPr="00760495">
        <w:rPr>
          <w:rFonts w:ascii="Times New Roman" w:hAnsi="Times New Roman"/>
          <w:sz w:val="24"/>
          <w:szCs w:val="24"/>
        </w:rPr>
        <w:t>CLÁUSULA DÉCIMA OITAVA – SUTENTABILIDADE</w:t>
      </w:r>
    </w:p>
    <w:p w14:paraId="29357E53" w14:textId="30C97717" w:rsidR="00BA1CEF" w:rsidRPr="00BA1CEF" w:rsidRDefault="0012337B" w:rsidP="00BA1CEF">
      <w:pPr>
        <w:pStyle w:val="PargrafodaLista"/>
        <w:spacing w:line="360" w:lineRule="auto"/>
        <w:ind w:left="0"/>
        <w:jc w:val="both"/>
        <w:rPr>
          <w:rFonts w:ascii="Times New Roman" w:eastAsiaTheme="minorHAnsi" w:hAnsi="Times New Roman" w:cs="Times New Roman"/>
          <w:bCs/>
          <w:color w:val="000000"/>
          <w:sz w:val="24"/>
          <w:lang w:eastAsia="en-US"/>
        </w:rPr>
      </w:pPr>
      <w:r w:rsidRPr="00760495">
        <w:rPr>
          <w:rFonts w:ascii="Times New Roman" w:eastAsiaTheme="minorHAnsi" w:hAnsi="Times New Roman" w:cs="Times New Roman"/>
          <w:bCs/>
          <w:color w:val="000000"/>
          <w:sz w:val="24"/>
          <w:lang w:eastAsia="en-US"/>
        </w:rPr>
        <w:t>18.1.</w:t>
      </w:r>
      <w:r w:rsidR="00BA1CEF">
        <w:rPr>
          <w:rFonts w:ascii="Times New Roman" w:eastAsiaTheme="minorHAnsi" w:hAnsi="Times New Roman" w:cs="Times New Roman"/>
          <w:bCs/>
          <w:color w:val="000000"/>
          <w:sz w:val="24"/>
          <w:lang w:eastAsia="en-US"/>
        </w:rPr>
        <w:t xml:space="preserve"> </w:t>
      </w:r>
      <w:r w:rsidR="00BA1CEF" w:rsidRPr="00BA1CEF">
        <w:rPr>
          <w:rFonts w:ascii="Times New Roman" w:eastAsiaTheme="minorHAnsi" w:hAnsi="Times New Roman" w:cs="Times New Roman"/>
          <w:bCs/>
          <w:color w:val="000000"/>
          <w:sz w:val="24"/>
          <w:lang w:eastAsia="en-US"/>
        </w:rPr>
        <w:t>A solução contratada deverá atender aos seguintes requisitos ambientais e de sustentabilidade, em conformidade com as diretrizes institucionais do Poder Judiciário do Estado de Mato Grosso:</w:t>
      </w:r>
    </w:p>
    <w:p w14:paraId="043C04D5" w14:textId="38521D37" w:rsidR="00BA1CEF" w:rsidRPr="00BA1CEF" w:rsidRDefault="00BA1CEF" w:rsidP="00BA1CEF">
      <w:pPr>
        <w:pStyle w:val="PargrafodaLista"/>
        <w:spacing w:line="360" w:lineRule="auto"/>
        <w:ind w:left="0"/>
        <w:jc w:val="both"/>
        <w:rPr>
          <w:rFonts w:ascii="Times New Roman" w:eastAsiaTheme="minorHAnsi" w:hAnsi="Times New Roman" w:cs="Times New Roman"/>
          <w:bCs/>
          <w:color w:val="000000"/>
          <w:sz w:val="24"/>
          <w:lang w:eastAsia="en-US"/>
        </w:rPr>
      </w:pPr>
      <w:r>
        <w:rPr>
          <w:rFonts w:ascii="Times New Roman" w:eastAsiaTheme="minorHAnsi" w:hAnsi="Times New Roman" w:cs="Times New Roman"/>
          <w:bCs/>
          <w:color w:val="000000"/>
          <w:sz w:val="24"/>
          <w:lang w:eastAsia="en-US"/>
        </w:rPr>
        <w:lastRenderedPageBreak/>
        <w:t>18</w:t>
      </w:r>
      <w:r w:rsidRPr="00BA1CEF">
        <w:rPr>
          <w:rFonts w:ascii="Times New Roman" w:eastAsiaTheme="minorHAnsi" w:hAnsi="Times New Roman" w:cs="Times New Roman"/>
          <w:bCs/>
          <w:color w:val="000000"/>
          <w:sz w:val="24"/>
          <w:lang w:eastAsia="en-US"/>
        </w:rPr>
        <w:t>.2.</w:t>
      </w:r>
      <w:r w:rsidRPr="00BA1CEF">
        <w:rPr>
          <w:rFonts w:ascii="Times New Roman" w:eastAsiaTheme="minorHAnsi" w:hAnsi="Times New Roman" w:cs="Times New Roman"/>
          <w:bCs/>
          <w:color w:val="000000"/>
          <w:sz w:val="24"/>
          <w:lang w:eastAsia="en-US"/>
        </w:rPr>
        <w:tab/>
        <w:t>Compatibilidade com práticas sustentáveis, como operação em ambiente web e multiplataforma, reduzindo a necessidade de instalação local, consumo de energia e impressão de documentos.</w:t>
      </w:r>
    </w:p>
    <w:p w14:paraId="0D920838" w14:textId="52ED972B" w:rsidR="00BA1CEF" w:rsidRPr="00BA1CEF" w:rsidRDefault="00BA1CEF" w:rsidP="00BA1CEF">
      <w:pPr>
        <w:pStyle w:val="PargrafodaLista"/>
        <w:spacing w:line="360" w:lineRule="auto"/>
        <w:ind w:left="0"/>
        <w:jc w:val="both"/>
        <w:rPr>
          <w:rFonts w:ascii="Times New Roman" w:eastAsiaTheme="minorHAnsi" w:hAnsi="Times New Roman" w:cs="Times New Roman"/>
          <w:bCs/>
          <w:color w:val="000000"/>
          <w:sz w:val="24"/>
          <w:lang w:eastAsia="en-US"/>
        </w:rPr>
      </w:pPr>
      <w:r>
        <w:rPr>
          <w:rFonts w:ascii="Times New Roman" w:eastAsiaTheme="minorHAnsi" w:hAnsi="Times New Roman" w:cs="Times New Roman"/>
          <w:bCs/>
          <w:color w:val="000000"/>
          <w:sz w:val="24"/>
          <w:lang w:eastAsia="en-US"/>
        </w:rPr>
        <w:t>18</w:t>
      </w:r>
      <w:r w:rsidRPr="00BA1CEF">
        <w:rPr>
          <w:rFonts w:ascii="Times New Roman" w:eastAsiaTheme="minorHAnsi" w:hAnsi="Times New Roman" w:cs="Times New Roman"/>
          <w:bCs/>
          <w:color w:val="000000"/>
          <w:sz w:val="24"/>
          <w:lang w:eastAsia="en-US"/>
        </w:rPr>
        <w:t>.3.</w:t>
      </w:r>
      <w:r w:rsidRPr="00BA1CEF">
        <w:rPr>
          <w:rFonts w:ascii="Times New Roman" w:eastAsiaTheme="minorHAnsi" w:hAnsi="Times New Roman" w:cs="Times New Roman"/>
          <w:bCs/>
          <w:color w:val="000000"/>
          <w:sz w:val="24"/>
          <w:lang w:eastAsia="en-US"/>
        </w:rPr>
        <w:tab/>
        <w:t>Utilização preferencial de padrões abertos, promovendo a interoperabilidade entre sistemas e a preservação digital dos documentos.</w:t>
      </w:r>
    </w:p>
    <w:p w14:paraId="3651FF98" w14:textId="253DC1BD" w:rsidR="00BA1CEF" w:rsidRPr="00BA1CEF" w:rsidRDefault="00BA1CEF" w:rsidP="00BA1CEF">
      <w:pPr>
        <w:pStyle w:val="PargrafodaLista"/>
        <w:spacing w:line="360" w:lineRule="auto"/>
        <w:ind w:left="0"/>
        <w:jc w:val="both"/>
        <w:rPr>
          <w:rFonts w:ascii="Times New Roman" w:eastAsiaTheme="minorHAnsi" w:hAnsi="Times New Roman" w:cs="Times New Roman"/>
          <w:bCs/>
          <w:color w:val="000000"/>
          <w:sz w:val="24"/>
          <w:lang w:eastAsia="en-US"/>
        </w:rPr>
      </w:pPr>
      <w:r>
        <w:rPr>
          <w:rFonts w:ascii="Times New Roman" w:eastAsiaTheme="minorHAnsi" w:hAnsi="Times New Roman" w:cs="Times New Roman"/>
          <w:bCs/>
          <w:color w:val="000000"/>
          <w:sz w:val="24"/>
          <w:lang w:eastAsia="en-US"/>
        </w:rPr>
        <w:t>18</w:t>
      </w:r>
      <w:r w:rsidRPr="00BA1CEF">
        <w:rPr>
          <w:rFonts w:ascii="Times New Roman" w:eastAsiaTheme="minorHAnsi" w:hAnsi="Times New Roman" w:cs="Times New Roman"/>
          <w:bCs/>
          <w:color w:val="000000"/>
          <w:sz w:val="24"/>
          <w:lang w:eastAsia="en-US"/>
        </w:rPr>
        <w:t>.4.</w:t>
      </w:r>
      <w:r w:rsidRPr="00BA1CEF">
        <w:rPr>
          <w:rFonts w:ascii="Times New Roman" w:eastAsiaTheme="minorHAnsi" w:hAnsi="Times New Roman" w:cs="Times New Roman"/>
          <w:bCs/>
          <w:color w:val="000000"/>
          <w:sz w:val="24"/>
          <w:lang w:eastAsia="en-US"/>
        </w:rPr>
        <w:tab/>
        <w:t>Acessibilidade por dispositivos móveis, permitindo o uso eficiente dos recursos tecnológicos existentes e evitando a aquisição de novos equipamentos.</w:t>
      </w:r>
    </w:p>
    <w:p w14:paraId="02C74D5A" w14:textId="13FBAB2E" w:rsidR="00BA1CEF" w:rsidRPr="00BA1CEF" w:rsidRDefault="00BA1CEF" w:rsidP="00BA1CEF">
      <w:pPr>
        <w:pStyle w:val="PargrafodaLista"/>
        <w:spacing w:line="360" w:lineRule="auto"/>
        <w:ind w:left="0"/>
        <w:jc w:val="both"/>
        <w:rPr>
          <w:rFonts w:ascii="Times New Roman" w:eastAsiaTheme="minorHAnsi" w:hAnsi="Times New Roman" w:cs="Times New Roman"/>
          <w:bCs/>
          <w:color w:val="000000"/>
          <w:sz w:val="24"/>
          <w:lang w:eastAsia="en-US"/>
        </w:rPr>
      </w:pPr>
      <w:r>
        <w:rPr>
          <w:rFonts w:ascii="Times New Roman" w:eastAsiaTheme="minorHAnsi" w:hAnsi="Times New Roman" w:cs="Times New Roman"/>
          <w:bCs/>
          <w:color w:val="000000"/>
          <w:sz w:val="24"/>
          <w:lang w:eastAsia="en-US"/>
        </w:rPr>
        <w:t>18</w:t>
      </w:r>
      <w:r w:rsidRPr="00BA1CEF">
        <w:rPr>
          <w:rFonts w:ascii="Times New Roman" w:eastAsiaTheme="minorHAnsi" w:hAnsi="Times New Roman" w:cs="Times New Roman"/>
          <w:bCs/>
          <w:color w:val="000000"/>
          <w:sz w:val="24"/>
          <w:lang w:eastAsia="en-US"/>
        </w:rPr>
        <w:t>.5.</w:t>
      </w:r>
      <w:r w:rsidRPr="00BA1CEF">
        <w:rPr>
          <w:rFonts w:ascii="Times New Roman" w:eastAsiaTheme="minorHAnsi" w:hAnsi="Times New Roman" w:cs="Times New Roman"/>
          <w:bCs/>
          <w:color w:val="000000"/>
          <w:sz w:val="24"/>
          <w:lang w:eastAsia="en-US"/>
        </w:rPr>
        <w:tab/>
        <w:t>Adequação à política de acessibilidade digital vigente, garantindo que a solução seja utilizável por todos os públicos, inclusive pessoas com deficiência.</w:t>
      </w:r>
    </w:p>
    <w:p w14:paraId="712C3FD9" w14:textId="5DCD841B" w:rsidR="00023C28" w:rsidRPr="00760495" w:rsidRDefault="00BA1CEF" w:rsidP="00BA1CEF">
      <w:pPr>
        <w:pStyle w:val="PargrafodaLista"/>
        <w:spacing w:line="360" w:lineRule="auto"/>
        <w:ind w:left="0"/>
        <w:jc w:val="both"/>
        <w:rPr>
          <w:rFonts w:ascii="Times New Roman" w:eastAsiaTheme="minorHAnsi" w:hAnsi="Times New Roman" w:cs="Times New Roman"/>
          <w:bCs/>
          <w:color w:val="000000"/>
          <w:sz w:val="24"/>
          <w:lang w:eastAsia="en-US"/>
        </w:rPr>
      </w:pPr>
      <w:r>
        <w:rPr>
          <w:rFonts w:ascii="Times New Roman" w:eastAsiaTheme="minorHAnsi" w:hAnsi="Times New Roman" w:cs="Times New Roman"/>
          <w:bCs/>
          <w:color w:val="000000"/>
          <w:sz w:val="24"/>
          <w:lang w:eastAsia="en-US"/>
        </w:rPr>
        <w:t>18</w:t>
      </w:r>
      <w:r w:rsidRPr="00BA1CEF">
        <w:rPr>
          <w:rFonts w:ascii="Times New Roman" w:eastAsiaTheme="minorHAnsi" w:hAnsi="Times New Roman" w:cs="Times New Roman"/>
          <w:bCs/>
          <w:color w:val="000000"/>
          <w:sz w:val="24"/>
          <w:lang w:eastAsia="en-US"/>
        </w:rPr>
        <w:t>.6.</w:t>
      </w:r>
      <w:r w:rsidRPr="00BA1CEF">
        <w:rPr>
          <w:rFonts w:ascii="Times New Roman" w:eastAsiaTheme="minorHAnsi" w:hAnsi="Times New Roman" w:cs="Times New Roman"/>
          <w:bCs/>
          <w:color w:val="000000"/>
          <w:sz w:val="24"/>
          <w:lang w:eastAsia="en-US"/>
        </w:rPr>
        <w:tab/>
        <w:t>Interface e documentação em português, facilitando o uso e a capacitação interna, além de promover inclusão linguística e cultural</w:t>
      </w:r>
      <w:r w:rsidR="00023C28" w:rsidRPr="00760495">
        <w:rPr>
          <w:rFonts w:ascii="Times New Roman" w:eastAsiaTheme="minorHAnsi" w:hAnsi="Times New Roman" w:cs="Times New Roman"/>
          <w:bCs/>
          <w:color w:val="000000"/>
          <w:sz w:val="24"/>
          <w:lang w:eastAsia="en-US"/>
        </w:rPr>
        <w:t>.</w:t>
      </w:r>
    </w:p>
    <w:p w14:paraId="074EA3F8" w14:textId="626ED7CB" w:rsidR="001D72B9" w:rsidRPr="00760495" w:rsidRDefault="00A607C6" w:rsidP="00FC3F55">
      <w:pPr>
        <w:pStyle w:val="Nivel01"/>
        <w:numPr>
          <w:ilvl w:val="0"/>
          <w:numId w:val="0"/>
        </w:numPr>
        <w:tabs>
          <w:tab w:val="left" w:pos="0"/>
        </w:tabs>
        <w:spacing w:before="240" w:after="0" w:line="240" w:lineRule="auto"/>
        <w:ind w:right="0"/>
        <w:rPr>
          <w:rFonts w:ascii="Times New Roman" w:hAnsi="Times New Roman"/>
          <w:color w:val="FFFFFF" w:themeColor="background1"/>
          <w:sz w:val="24"/>
          <w:szCs w:val="24"/>
        </w:rPr>
      </w:pPr>
      <w:r w:rsidRPr="00760495">
        <w:rPr>
          <w:rFonts w:ascii="Times New Roman" w:hAnsi="Times New Roman"/>
          <w:sz w:val="24"/>
          <w:szCs w:val="24"/>
        </w:rPr>
        <w:t xml:space="preserve">19. </w:t>
      </w:r>
      <w:r w:rsidR="001D72B9" w:rsidRPr="00760495">
        <w:rPr>
          <w:rFonts w:ascii="Times New Roman" w:hAnsi="Times New Roman"/>
          <w:sz w:val="24"/>
          <w:szCs w:val="24"/>
        </w:rPr>
        <w:t xml:space="preserve">CLÁUSULA </w:t>
      </w:r>
      <w:r w:rsidR="004B2719" w:rsidRPr="00760495">
        <w:rPr>
          <w:rFonts w:ascii="Times New Roman" w:hAnsi="Times New Roman"/>
          <w:sz w:val="24"/>
          <w:szCs w:val="24"/>
        </w:rPr>
        <w:t xml:space="preserve">DÉCIMA </w:t>
      </w:r>
      <w:r w:rsidRPr="00760495">
        <w:rPr>
          <w:rFonts w:ascii="Times New Roman" w:hAnsi="Times New Roman"/>
          <w:sz w:val="24"/>
          <w:szCs w:val="24"/>
        </w:rPr>
        <w:t>NONA</w:t>
      </w:r>
      <w:r w:rsidR="001D72B9" w:rsidRPr="00760495">
        <w:rPr>
          <w:rFonts w:ascii="Times New Roman" w:hAnsi="Times New Roman"/>
          <w:sz w:val="24"/>
          <w:szCs w:val="24"/>
        </w:rPr>
        <w:t>– PUBLICAÇÃO</w:t>
      </w:r>
      <w:r w:rsidR="00FC2F76" w:rsidRPr="00760495">
        <w:rPr>
          <w:rFonts w:ascii="Times New Roman" w:hAnsi="Times New Roman"/>
          <w:sz w:val="24"/>
          <w:szCs w:val="24"/>
        </w:rPr>
        <w:t xml:space="preserve"> (art. 92, §1º da Lei n.º 14.133, de 2021).</w:t>
      </w:r>
    </w:p>
    <w:p w14:paraId="6EF51025" w14:textId="6CCCD846" w:rsidR="001D72B9" w:rsidRPr="00760495" w:rsidRDefault="004B2719" w:rsidP="002D7B26">
      <w:pPr>
        <w:pStyle w:val="Nivel2"/>
        <w:numPr>
          <w:ilvl w:val="0"/>
          <w:numId w:val="0"/>
        </w:numPr>
        <w:autoSpaceDE/>
        <w:autoSpaceDN/>
        <w:adjustRightInd/>
        <w:spacing w:before="0" w:line="360" w:lineRule="auto"/>
        <w:rPr>
          <w:rFonts w:ascii="Times New Roman" w:hAnsi="Times New Roman" w:cs="Times New Roman"/>
          <w:b w:val="0"/>
          <w:sz w:val="24"/>
          <w:szCs w:val="24"/>
        </w:rPr>
      </w:pPr>
      <w:r w:rsidRPr="00760495">
        <w:rPr>
          <w:rFonts w:ascii="Times New Roman" w:hAnsi="Times New Roman" w:cs="Times New Roman"/>
          <w:b w:val="0"/>
          <w:sz w:val="24"/>
          <w:szCs w:val="24"/>
        </w:rPr>
        <w:t>1</w:t>
      </w:r>
      <w:r w:rsidR="00A607C6" w:rsidRPr="00760495">
        <w:rPr>
          <w:rFonts w:ascii="Times New Roman" w:hAnsi="Times New Roman" w:cs="Times New Roman"/>
          <w:b w:val="0"/>
          <w:sz w:val="24"/>
          <w:szCs w:val="24"/>
        </w:rPr>
        <w:t>9</w:t>
      </w:r>
      <w:r w:rsidR="00FC3F55" w:rsidRPr="00760495">
        <w:rPr>
          <w:rFonts w:ascii="Times New Roman" w:hAnsi="Times New Roman" w:cs="Times New Roman"/>
          <w:b w:val="0"/>
          <w:sz w:val="24"/>
          <w:szCs w:val="24"/>
        </w:rPr>
        <w:t xml:space="preserve">.1. </w:t>
      </w:r>
      <w:r w:rsidR="001D72B9" w:rsidRPr="00760495">
        <w:rPr>
          <w:rFonts w:ascii="Times New Roman" w:hAnsi="Times New Roman" w:cs="Times New Roman"/>
          <w:b w:val="0"/>
          <w:sz w:val="24"/>
          <w:szCs w:val="24"/>
        </w:rPr>
        <w:t xml:space="preserve">Incumbirá ao contratante divulgar o presente instrumento no Portal Nacional de Contratações Públicas (PNCP), na forma prevista no </w:t>
      </w:r>
      <w:hyperlink r:id="rId57" w:anchor="art94">
        <w:r w:rsidR="001D72B9" w:rsidRPr="00760495">
          <w:rPr>
            <w:rStyle w:val="Hyperlink"/>
            <w:rFonts w:ascii="Times New Roman" w:hAnsi="Times New Roman" w:cs="Times New Roman"/>
            <w:b w:val="0"/>
            <w:sz w:val="24"/>
            <w:szCs w:val="24"/>
          </w:rPr>
          <w:t>art. 94 da Lei 14.133, de 2021</w:t>
        </w:r>
      </w:hyperlink>
      <w:r w:rsidR="001D72B9" w:rsidRPr="00760495">
        <w:rPr>
          <w:rFonts w:ascii="Times New Roman" w:hAnsi="Times New Roman" w:cs="Times New Roman"/>
          <w:b w:val="0"/>
          <w:sz w:val="24"/>
          <w:szCs w:val="24"/>
        </w:rPr>
        <w:t xml:space="preserve">, bem como no respectivo sítio oficial na Internet, em atenção ao art. 91, </w:t>
      </w:r>
      <w:r w:rsidR="001D72B9" w:rsidRPr="00760495">
        <w:rPr>
          <w:rFonts w:ascii="Times New Roman" w:hAnsi="Times New Roman" w:cs="Times New Roman"/>
          <w:b w:val="0"/>
          <w:i/>
          <w:iCs/>
          <w:sz w:val="24"/>
          <w:szCs w:val="24"/>
        </w:rPr>
        <w:t>caput,</w:t>
      </w:r>
      <w:r w:rsidR="001D72B9" w:rsidRPr="00760495">
        <w:rPr>
          <w:rFonts w:ascii="Times New Roman" w:hAnsi="Times New Roman" w:cs="Times New Roman"/>
          <w:b w:val="0"/>
          <w:sz w:val="24"/>
          <w:szCs w:val="24"/>
        </w:rPr>
        <w:t xml:space="preserve"> da Lei n.º 14.133, de 2021, e ao </w:t>
      </w:r>
      <w:hyperlink r:id="rId58" w:anchor="art8§2">
        <w:r w:rsidR="001D72B9" w:rsidRPr="00760495">
          <w:rPr>
            <w:rStyle w:val="Hyperlink"/>
            <w:rFonts w:ascii="Times New Roman" w:hAnsi="Times New Roman" w:cs="Times New Roman"/>
            <w:b w:val="0"/>
            <w:sz w:val="24"/>
            <w:szCs w:val="24"/>
          </w:rPr>
          <w:t>art. 8º, §2º, da Lei n. 12.527, de 2011</w:t>
        </w:r>
      </w:hyperlink>
      <w:r w:rsidR="001D72B9" w:rsidRPr="00760495">
        <w:rPr>
          <w:rFonts w:ascii="Times New Roman" w:hAnsi="Times New Roman" w:cs="Times New Roman"/>
          <w:b w:val="0"/>
          <w:sz w:val="24"/>
          <w:szCs w:val="24"/>
        </w:rPr>
        <w:t xml:space="preserve">, c/c </w:t>
      </w:r>
      <w:hyperlink r:id="rId59" w:anchor="art7§3">
        <w:r w:rsidR="001D72B9" w:rsidRPr="00760495">
          <w:rPr>
            <w:rStyle w:val="Hyperlink"/>
            <w:rFonts w:ascii="Times New Roman" w:hAnsi="Times New Roman" w:cs="Times New Roman"/>
            <w:b w:val="0"/>
            <w:sz w:val="24"/>
            <w:szCs w:val="24"/>
          </w:rPr>
          <w:t>art. 7º, §3º, inciso V, do Decreto n. 7.724, de 2012.</w:t>
        </w:r>
      </w:hyperlink>
      <w:r w:rsidR="001D72B9" w:rsidRPr="00760495">
        <w:rPr>
          <w:rFonts w:ascii="Times New Roman" w:hAnsi="Times New Roman" w:cs="Times New Roman"/>
          <w:b w:val="0"/>
          <w:sz w:val="24"/>
          <w:szCs w:val="24"/>
        </w:rPr>
        <w:t xml:space="preserve"> </w:t>
      </w:r>
    </w:p>
    <w:p w14:paraId="4A795E57" w14:textId="6F8CCC2E" w:rsidR="001D72B9" w:rsidRPr="00760495" w:rsidRDefault="00A607C6" w:rsidP="00FC3F55">
      <w:pPr>
        <w:pStyle w:val="Nivel01"/>
        <w:numPr>
          <w:ilvl w:val="0"/>
          <w:numId w:val="0"/>
        </w:numPr>
        <w:tabs>
          <w:tab w:val="left" w:pos="567"/>
        </w:tabs>
        <w:spacing w:before="240" w:after="0" w:line="240" w:lineRule="auto"/>
        <w:ind w:right="0"/>
        <w:rPr>
          <w:rFonts w:ascii="Times New Roman" w:hAnsi="Times New Roman"/>
          <w:color w:val="FFFFFF" w:themeColor="background1"/>
          <w:sz w:val="24"/>
          <w:szCs w:val="24"/>
        </w:rPr>
      </w:pPr>
      <w:r w:rsidRPr="00760495">
        <w:rPr>
          <w:rFonts w:ascii="Times New Roman" w:hAnsi="Times New Roman"/>
          <w:sz w:val="24"/>
          <w:szCs w:val="24"/>
        </w:rPr>
        <w:t>20</w:t>
      </w:r>
      <w:r w:rsidR="00FC3F55" w:rsidRPr="00760495">
        <w:rPr>
          <w:rFonts w:ascii="Times New Roman" w:hAnsi="Times New Roman"/>
          <w:sz w:val="24"/>
          <w:szCs w:val="24"/>
        </w:rPr>
        <w:t xml:space="preserve">. </w:t>
      </w:r>
      <w:r w:rsidR="001D72B9" w:rsidRPr="00760495">
        <w:rPr>
          <w:rFonts w:ascii="Times New Roman" w:hAnsi="Times New Roman"/>
          <w:sz w:val="24"/>
          <w:szCs w:val="24"/>
        </w:rPr>
        <w:t xml:space="preserve">CLÁUSULA </w:t>
      </w:r>
      <w:r w:rsidRPr="00760495">
        <w:rPr>
          <w:rFonts w:ascii="Times New Roman" w:hAnsi="Times New Roman"/>
          <w:sz w:val="24"/>
          <w:szCs w:val="24"/>
        </w:rPr>
        <w:t>VIGÉSIMA</w:t>
      </w:r>
      <w:r w:rsidR="001D72B9" w:rsidRPr="00760495">
        <w:rPr>
          <w:rFonts w:ascii="Times New Roman" w:hAnsi="Times New Roman"/>
          <w:sz w:val="24"/>
          <w:szCs w:val="24"/>
        </w:rPr>
        <w:t xml:space="preserve">– FORO </w:t>
      </w:r>
      <w:r w:rsidR="00A14C12" w:rsidRPr="00760495">
        <w:rPr>
          <w:rFonts w:ascii="Times New Roman" w:hAnsi="Times New Roman"/>
          <w:sz w:val="24"/>
          <w:szCs w:val="24"/>
        </w:rPr>
        <w:t>(art. 92, §1º da Lei n.º 14.133, de 2021).</w:t>
      </w:r>
    </w:p>
    <w:p w14:paraId="2D251609" w14:textId="675F90C2" w:rsidR="001D72B9" w:rsidRPr="00760495" w:rsidRDefault="001D72B9" w:rsidP="00262E20">
      <w:pPr>
        <w:pStyle w:val="Nivel2"/>
        <w:numPr>
          <w:ilvl w:val="1"/>
          <w:numId w:val="48"/>
        </w:numPr>
        <w:autoSpaceDE/>
        <w:autoSpaceDN/>
        <w:adjustRightInd/>
        <w:spacing w:after="120" w:line="276" w:lineRule="auto"/>
        <w:rPr>
          <w:rStyle w:val="Hyperlink"/>
          <w:rFonts w:ascii="Times New Roman" w:hAnsi="Times New Roman" w:cs="Times New Roman"/>
          <w:b w:val="0"/>
          <w:color w:val="000000"/>
          <w:sz w:val="24"/>
          <w:szCs w:val="24"/>
          <w:u w:val="none"/>
        </w:rPr>
      </w:pPr>
      <w:r w:rsidRPr="00760495">
        <w:rPr>
          <w:rFonts w:ascii="Times New Roman" w:hAnsi="Times New Roman" w:cs="Times New Roman"/>
          <w:b w:val="0"/>
          <w:sz w:val="24"/>
          <w:szCs w:val="24"/>
        </w:rPr>
        <w:t xml:space="preserve">Fica eleito o Foro </w:t>
      </w:r>
      <w:r w:rsidR="00906F39" w:rsidRPr="00760495">
        <w:rPr>
          <w:rFonts w:ascii="Times New Roman" w:hAnsi="Times New Roman" w:cs="Times New Roman"/>
          <w:b w:val="0"/>
          <w:sz w:val="24"/>
          <w:szCs w:val="24"/>
        </w:rPr>
        <w:t>de Cuiabá-MT</w:t>
      </w:r>
      <w:r w:rsidRPr="00760495">
        <w:rPr>
          <w:rFonts w:ascii="Times New Roman" w:hAnsi="Times New Roman" w:cs="Times New Roman"/>
          <w:b w:val="0"/>
          <w:sz w:val="24"/>
          <w:szCs w:val="24"/>
        </w:rPr>
        <w:t xml:space="preserve"> para dirimir os litígios que decorrerem da execução deste Termo de Contrato que não puderem ser compostos pela conciliação, conforme </w:t>
      </w:r>
      <w:hyperlink r:id="rId60" w:anchor="art92§1">
        <w:r w:rsidRPr="00760495">
          <w:rPr>
            <w:rStyle w:val="Hyperlink"/>
            <w:rFonts w:ascii="Times New Roman" w:hAnsi="Times New Roman" w:cs="Times New Roman"/>
            <w:b w:val="0"/>
            <w:sz w:val="24"/>
            <w:szCs w:val="24"/>
          </w:rPr>
          <w:t>art. 92, §1º, da Lei nº 14.133/21.</w:t>
        </w:r>
      </w:hyperlink>
    </w:p>
    <w:p w14:paraId="126BD1CB" w14:textId="77777777" w:rsidR="002D7B26" w:rsidRPr="00760495" w:rsidRDefault="002D7B26" w:rsidP="002D7B26">
      <w:pPr>
        <w:pStyle w:val="Nivel2"/>
        <w:numPr>
          <w:ilvl w:val="0"/>
          <w:numId w:val="0"/>
        </w:numPr>
        <w:autoSpaceDE/>
        <w:autoSpaceDN/>
        <w:adjustRightInd/>
        <w:spacing w:after="120" w:line="276" w:lineRule="auto"/>
        <w:rPr>
          <w:rStyle w:val="Hyperlink"/>
          <w:rFonts w:ascii="Times New Roman" w:hAnsi="Times New Roman" w:cs="Times New Roman"/>
          <w:b w:val="0"/>
          <w:color w:val="000000"/>
          <w:sz w:val="24"/>
          <w:szCs w:val="24"/>
          <w:u w:val="none"/>
        </w:rPr>
      </w:pPr>
    </w:p>
    <w:p w14:paraId="15AAC251" w14:textId="2A5B7A33" w:rsidR="00A14C12" w:rsidRPr="00760495" w:rsidRDefault="00906F39" w:rsidP="002D7B26">
      <w:pPr>
        <w:ind w:firstLine="708"/>
        <w:rPr>
          <w:rFonts w:ascii="Times New Roman" w:hAnsi="Times New Roman" w:cs="Times New Roman"/>
          <w:b/>
          <w:sz w:val="24"/>
        </w:rPr>
      </w:pPr>
      <w:r w:rsidRPr="00760495">
        <w:rPr>
          <w:rFonts w:ascii="Times New Roman" w:hAnsi="Times New Roman" w:cs="Times New Roman"/>
          <w:b/>
          <w:sz w:val="24"/>
        </w:rPr>
        <w:t xml:space="preserve">ASSINATURAS </w:t>
      </w:r>
    </w:p>
    <w:p w14:paraId="7C8A6DA8" w14:textId="77777777" w:rsidR="00795D1D" w:rsidRPr="00760495" w:rsidRDefault="00795D1D" w:rsidP="006B54FB">
      <w:pPr>
        <w:widowControl w:val="0"/>
        <w:jc w:val="center"/>
        <w:rPr>
          <w:rFonts w:ascii="Times New Roman" w:hAnsi="Times New Roman" w:cs="Times New Roman"/>
          <w:b/>
          <w:sz w:val="24"/>
        </w:rPr>
      </w:pPr>
    </w:p>
    <w:p w14:paraId="659DAF61" w14:textId="77777777" w:rsidR="00795D1D" w:rsidRPr="00760495" w:rsidRDefault="00795D1D" w:rsidP="006B54FB">
      <w:pPr>
        <w:widowControl w:val="0"/>
        <w:jc w:val="center"/>
        <w:rPr>
          <w:rFonts w:ascii="Times New Roman" w:hAnsi="Times New Roman" w:cs="Times New Roman"/>
          <w:b/>
          <w:sz w:val="24"/>
        </w:rPr>
      </w:pPr>
    </w:p>
    <w:p w14:paraId="2FBBEFE1" w14:textId="77777777" w:rsidR="00D839F2" w:rsidRPr="00760495" w:rsidRDefault="00D839F2" w:rsidP="006B54FB">
      <w:pPr>
        <w:widowControl w:val="0"/>
        <w:jc w:val="center"/>
        <w:rPr>
          <w:rFonts w:ascii="Times New Roman" w:hAnsi="Times New Roman" w:cs="Times New Roman"/>
          <w:b/>
          <w:sz w:val="24"/>
        </w:rPr>
      </w:pPr>
    </w:p>
    <w:p w14:paraId="57EE5EF5" w14:textId="77777777" w:rsidR="00D839F2" w:rsidRPr="00760495" w:rsidRDefault="00D839F2" w:rsidP="006B54FB">
      <w:pPr>
        <w:widowControl w:val="0"/>
        <w:jc w:val="center"/>
        <w:rPr>
          <w:rFonts w:ascii="Times New Roman" w:hAnsi="Times New Roman" w:cs="Times New Roman"/>
          <w:b/>
          <w:sz w:val="24"/>
        </w:rPr>
      </w:pPr>
    </w:p>
    <w:p w14:paraId="6EBDBD22" w14:textId="77777777" w:rsidR="00D839F2" w:rsidRDefault="00D839F2" w:rsidP="006B54FB">
      <w:pPr>
        <w:widowControl w:val="0"/>
        <w:jc w:val="center"/>
        <w:rPr>
          <w:rFonts w:ascii="Times New Roman" w:hAnsi="Times New Roman" w:cs="Times New Roman"/>
          <w:b/>
          <w:sz w:val="24"/>
        </w:rPr>
      </w:pPr>
    </w:p>
    <w:p w14:paraId="0D8854AC" w14:textId="77777777" w:rsidR="00504DB2" w:rsidRDefault="00504DB2" w:rsidP="006B54FB">
      <w:pPr>
        <w:widowControl w:val="0"/>
        <w:jc w:val="center"/>
        <w:rPr>
          <w:rFonts w:ascii="Times New Roman" w:hAnsi="Times New Roman" w:cs="Times New Roman"/>
          <w:b/>
          <w:sz w:val="24"/>
        </w:rPr>
      </w:pPr>
    </w:p>
    <w:p w14:paraId="2140ABC1" w14:textId="77777777" w:rsidR="00504DB2" w:rsidRDefault="00504DB2" w:rsidP="006B54FB">
      <w:pPr>
        <w:widowControl w:val="0"/>
        <w:jc w:val="center"/>
        <w:rPr>
          <w:rFonts w:ascii="Times New Roman" w:hAnsi="Times New Roman" w:cs="Times New Roman"/>
          <w:b/>
          <w:sz w:val="24"/>
        </w:rPr>
      </w:pPr>
    </w:p>
    <w:p w14:paraId="1A6224AC" w14:textId="77777777" w:rsidR="00504DB2" w:rsidRDefault="00504DB2" w:rsidP="006B54FB">
      <w:pPr>
        <w:widowControl w:val="0"/>
        <w:jc w:val="center"/>
        <w:rPr>
          <w:rFonts w:ascii="Times New Roman" w:hAnsi="Times New Roman" w:cs="Times New Roman"/>
          <w:b/>
          <w:sz w:val="24"/>
        </w:rPr>
      </w:pPr>
    </w:p>
    <w:p w14:paraId="35428DDC" w14:textId="77777777" w:rsidR="00504DB2" w:rsidRDefault="00504DB2" w:rsidP="006B54FB">
      <w:pPr>
        <w:widowControl w:val="0"/>
        <w:jc w:val="center"/>
        <w:rPr>
          <w:rFonts w:ascii="Times New Roman" w:hAnsi="Times New Roman" w:cs="Times New Roman"/>
          <w:b/>
          <w:sz w:val="24"/>
        </w:rPr>
      </w:pPr>
    </w:p>
    <w:p w14:paraId="6D291847" w14:textId="77777777" w:rsidR="00504DB2" w:rsidRDefault="00504DB2" w:rsidP="006B54FB">
      <w:pPr>
        <w:widowControl w:val="0"/>
        <w:jc w:val="center"/>
        <w:rPr>
          <w:rFonts w:ascii="Times New Roman" w:hAnsi="Times New Roman" w:cs="Times New Roman"/>
          <w:b/>
          <w:sz w:val="24"/>
        </w:rPr>
      </w:pPr>
    </w:p>
    <w:p w14:paraId="679B471B" w14:textId="77777777" w:rsidR="00504DB2" w:rsidRDefault="00504DB2" w:rsidP="006B54FB">
      <w:pPr>
        <w:widowControl w:val="0"/>
        <w:jc w:val="center"/>
        <w:rPr>
          <w:rFonts w:ascii="Times New Roman" w:hAnsi="Times New Roman" w:cs="Times New Roman"/>
          <w:b/>
          <w:sz w:val="24"/>
        </w:rPr>
      </w:pPr>
    </w:p>
    <w:p w14:paraId="699F2AD3" w14:textId="77777777" w:rsidR="00504DB2" w:rsidRDefault="00504DB2" w:rsidP="006B54FB">
      <w:pPr>
        <w:widowControl w:val="0"/>
        <w:jc w:val="center"/>
        <w:rPr>
          <w:rFonts w:ascii="Times New Roman" w:hAnsi="Times New Roman" w:cs="Times New Roman"/>
          <w:b/>
          <w:sz w:val="24"/>
        </w:rPr>
      </w:pPr>
    </w:p>
    <w:p w14:paraId="5E6F7323" w14:textId="77777777" w:rsidR="00504DB2" w:rsidRDefault="00504DB2" w:rsidP="006B54FB">
      <w:pPr>
        <w:widowControl w:val="0"/>
        <w:jc w:val="center"/>
        <w:rPr>
          <w:rFonts w:ascii="Times New Roman" w:hAnsi="Times New Roman" w:cs="Times New Roman"/>
          <w:b/>
          <w:sz w:val="24"/>
        </w:rPr>
      </w:pPr>
    </w:p>
    <w:p w14:paraId="5BD52EF0" w14:textId="77777777" w:rsidR="00504DB2" w:rsidRPr="00760495" w:rsidRDefault="00504DB2" w:rsidP="006B54FB">
      <w:pPr>
        <w:widowControl w:val="0"/>
        <w:jc w:val="center"/>
        <w:rPr>
          <w:rFonts w:ascii="Times New Roman" w:hAnsi="Times New Roman" w:cs="Times New Roman"/>
          <w:b/>
          <w:sz w:val="24"/>
        </w:rPr>
      </w:pPr>
    </w:p>
    <w:p w14:paraId="000DC348" w14:textId="77777777" w:rsidR="00D839F2" w:rsidRPr="00760495" w:rsidRDefault="00D839F2" w:rsidP="006B54FB">
      <w:pPr>
        <w:widowControl w:val="0"/>
        <w:jc w:val="center"/>
        <w:rPr>
          <w:rFonts w:ascii="Times New Roman" w:hAnsi="Times New Roman" w:cs="Times New Roman"/>
          <w:b/>
          <w:sz w:val="24"/>
        </w:rPr>
      </w:pPr>
    </w:p>
    <w:p w14:paraId="2B09536F" w14:textId="77777777" w:rsidR="00D839F2" w:rsidRPr="00760495" w:rsidRDefault="00D839F2" w:rsidP="006B54FB">
      <w:pPr>
        <w:widowControl w:val="0"/>
        <w:jc w:val="center"/>
        <w:rPr>
          <w:rFonts w:ascii="Times New Roman" w:hAnsi="Times New Roman" w:cs="Times New Roman"/>
          <w:b/>
          <w:sz w:val="24"/>
        </w:rPr>
      </w:pPr>
    </w:p>
    <w:p w14:paraId="1FD29E99" w14:textId="77777777" w:rsidR="00D839F2" w:rsidRPr="00760495" w:rsidRDefault="00D839F2" w:rsidP="006B54FB">
      <w:pPr>
        <w:widowControl w:val="0"/>
        <w:jc w:val="center"/>
        <w:rPr>
          <w:rFonts w:ascii="Times New Roman" w:hAnsi="Times New Roman" w:cs="Times New Roman"/>
          <w:b/>
          <w:sz w:val="24"/>
        </w:rPr>
      </w:pPr>
    </w:p>
    <w:p w14:paraId="6E7F1AAF" w14:textId="5A54E81B" w:rsidR="00625F15" w:rsidRPr="00760495" w:rsidRDefault="00625F15" w:rsidP="006B54FB">
      <w:pPr>
        <w:widowControl w:val="0"/>
        <w:jc w:val="center"/>
        <w:rPr>
          <w:rFonts w:ascii="Times New Roman" w:hAnsi="Times New Roman" w:cs="Times New Roman"/>
          <w:b/>
          <w:sz w:val="24"/>
        </w:rPr>
      </w:pPr>
      <w:r w:rsidRPr="00760495">
        <w:rPr>
          <w:rFonts w:ascii="Times New Roman" w:hAnsi="Times New Roman" w:cs="Times New Roman"/>
          <w:b/>
          <w:sz w:val="24"/>
        </w:rPr>
        <w:t xml:space="preserve">ANEXO </w:t>
      </w:r>
      <w:r w:rsidR="00C95635" w:rsidRPr="00760495">
        <w:rPr>
          <w:rFonts w:ascii="Times New Roman" w:hAnsi="Times New Roman" w:cs="Times New Roman"/>
          <w:b/>
          <w:sz w:val="24"/>
        </w:rPr>
        <w:t>III</w:t>
      </w:r>
      <w:r w:rsidR="00982B59" w:rsidRPr="00760495">
        <w:rPr>
          <w:rFonts w:ascii="Times New Roman" w:hAnsi="Times New Roman" w:cs="Times New Roman"/>
          <w:b/>
          <w:sz w:val="24"/>
        </w:rPr>
        <w:t xml:space="preserve"> </w:t>
      </w:r>
      <w:r w:rsidR="00890852" w:rsidRPr="00760495">
        <w:rPr>
          <w:rFonts w:ascii="Times New Roman" w:hAnsi="Times New Roman" w:cs="Times New Roman"/>
          <w:b/>
          <w:sz w:val="24"/>
        </w:rPr>
        <w:t xml:space="preserve">DO EDITAL </w:t>
      </w:r>
      <w:r w:rsidR="00982B59" w:rsidRPr="00760495">
        <w:rPr>
          <w:rFonts w:ascii="Times New Roman" w:hAnsi="Times New Roman" w:cs="Times New Roman"/>
          <w:b/>
          <w:sz w:val="24"/>
        </w:rPr>
        <w:t>– MODELO DE PROPOST</w:t>
      </w:r>
      <w:r w:rsidR="00A44DF1" w:rsidRPr="00760495">
        <w:rPr>
          <w:rFonts w:ascii="Times New Roman" w:hAnsi="Times New Roman" w:cs="Times New Roman"/>
          <w:b/>
          <w:sz w:val="24"/>
        </w:rPr>
        <w:t>A DE PREÇOS</w:t>
      </w:r>
    </w:p>
    <w:p w14:paraId="1D2F9DB1" w14:textId="77777777" w:rsidR="00625F15" w:rsidRPr="00760495" w:rsidRDefault="00625F15" w:rsidP="00D97172">
      <w:pPr>
        <w:widowControl w:val="0"/>
        <w:jc w:val="both"/>
        <w:rPr>
          <w:rFonts w:ascii="Times New Roman" w:hAnsi="Times New Roman" w:cs="Times New Roman"/>
          <w:b/>
          <w:sz w:val="24"/>
        </w:rPr>
      </w:pPr>
    </w:p>
    <w:p w14:paraId="46C15B5A" w14:textId="2DB6C5F6" w:rsidR="00625F15" w:rsidRPr="00760495" w:rsidRDefault="00625F15" w:rsidP="00D97172">
      <w:pPr>
        <w:widowControl w:val="0"/>
        <w:jc w:val="both"/>
        <w:rPr>
          <w:rFonts w:ascii="Times New Roman" w:hAnsi="Times New Roman" w:cs="Times New Roman"/>
          <w:b/>
          <w:sz w:val="24"/>
        </w:rPr>
      </w:pPr>
      <w:r w:rsidRPr="00760495">
        <w:rPr>
          <w:rFonts w:ascii="Times New Roman" w:hAnsi="Times New Roman" w:cs="Times New Roman"/>
          <w:b/>
          <w:sz w:val="24"/>
        </w:rPr>
        <w:t xml:space="preserve">PREGÃO ELETRÔNICO N. </w:t>
      </w:r>
      <w:r w:rsidR="00F33DEA">
        <w:rPr>
          <w:rFonts w:ascii="Times New Roman" w:hAnsi="Times New Roman" w:cs="Times New Roman"/>
          <w:b/>
          <w:sz w:val="24"/>
        </w:rPr>
        <w:t>20/2026</w:t>
      </w:r>
    </w:p>
    <w:p w14:paraId="02DA738D" w14:textId="77777777" w:rsidR="00625F15" w:rsidRPr="00760495" w:rsidRDefault="00625F15" w:rsidP="00D97172">
      <w:pPr>
        <w:widowControl w:val="0"/>
        <w:jc w:val="both"/>
        <w:rPr>
          <w:rFonts w:ascii="Times New Roman" w:hAnsi="Times New Roman" w:cs="Times New Roman"/>
          <w:b/>
          <w:sz w:val="24"/>
        </w:rPr>
      </w:pPr>
      <w:r w:rsidRPr="00760495">
        <w:rPr>
          <w:rFonts w:ascii="Times New Roman" w:hAnsi="Times New Roman" w:cs="Times New Roman"/>
          <w:b/>
          <w:sz w:val="24"/>
        </w:rPr>
        <w:t>(Papel timbrado da empresa)</w:t>
      </w:r>
    </w:p>
    <w:p w14:paraId="118F9243" w14:textId="77777777" w:rsidR="00625F15" w:rsidRPr="00760495" w:rsidRDefault="00625F15" w:rsidP="00D97172">
      <w:pPr>
        <w:widowControl w:val="0"/>
        <w:jc w:val="both"/>
        <w:rPr>
          <w:rFonts w:ascii="Times New Roman" w:hAnsi="Times New Roman" w:cs="Times New Roman"/>
          <w:b/>
          <w:sz w:val="24"/>
        </w:rPr>
      </w:pPr>
    </w:p>
    <w:p w14:paraId="4BEAC3FF" w14:textId="77777777" w:rsidR="00625F15" w:rsidRPr="00760495" w:rsidRDefault="00625F15" w:rsidP="00D97172">
      <w:pPr>
        <w:widowControl w:val="0"/>
        <w:tabs>
          <w:tab w:val="left" w:pos="1695"/>
          <w:tab w:val="center" w:pos="4252"/>
        </w:tabs>
        <w:jc w:val="both"/>
        <w:rPr>
          <w:rFonts w:ascii="Times New Roman" w:hAnsi="Times New Roman" w:cs="Times New Roman"/>
          <w:b/>
          <w:sz w:val="24"/>
        </w:rPr>
      </w:pPr>
      <w:r w:rsidRPr="00760495">
        <w:rPr>
          <w:rFonts w:ascii="Times New Roman" w:hAnsi="Times New Roman" w:cs="Times New Roman"/>
          <w:b/>
          <w:sz w:val="24"/>
        </w:rPr>
        <w:tab/>
      </w:r>
      <w:r w:rsidRPr="00760495">
        <w:rPr>
          <w:rFonts w:ascii="Times New Roman" w:hAnsi="Times New Roman" w:cs="Times New Roman"/>
          <w:b/>
          <w:sz w:val="24"/>
        </w:rPr>
        <w:tab/>
        <w:t>MODELO DE PROPOSTA DE PREÇOS</w:t>
      </w:r>
    </w:p>
    <w:p w14:paraId="086DEC33" w14:textId="77777777" w:rsidR="00625F15" w:rsidRPr="00760495" w:rsidRDefault="00625F15" w:rsidP="00D97172">
      <w:pPr>
        <w:widowControl w:val="0"/>
        <w:tabs>
          <w:tab w:val="left" w:pos="1695"/>
          <w:tab w:val="center" w:pos="4252"/>
        </w:tabs>
        <w:jc w:val="both"/>
        <w:rPr>
          <w:rFonts w:ascii="Times New Roman" w:hAnsi="Times New Roman" w:cs="Times New Roman"/>
          <w:b/>
          <w:sz w:val="24"/>
        </w:rPr>
      </w:pPr>
    </w:p>
    <w:p w14:paraId="515E6CC6" w14:textId="4CE92E85" w:rsidR="00625F15" w:rsidRPr="00760495" w:rsidRDefault="007C1B3A" w:rsidP="00D97172">
      <w:pPr>
        <w:widowControl w:val="0"/>
        <w:jc w:val="both"/>
        <w:rPr>
          <w:rFonts w:ascii="Times New Roman" w:hAnsi="Times New Roman" w:cs="Times New Roman"/>
          <w:noProof/>
          <w:sz w:val="24"/>
        </w:rPr>
      </w:pPr>
      <w:r w:rsidRPr="00760495">
        <w:rPr>
          <w:rFonts w:ascii="Times New Roman" w:hAnsi="Times New Roman" w:cs="Times New Roman"/>
          <w:sz w:val="24"/>
        </w:rPr>
        <w:t>Sessão Pública:___/____/</w:t>
      </w:r>
      <w:r w:rsidR="00625F15" w:rsidRPr="00760495">
        <w:rPr>
          <w:rFonts w:ascii="Times New Roman" w:hAnsi="Times New Roman" w:cs="Times New Roman"/>
          <w:sz w:val="24"/>
        </w:rPr>
        <w:t xml:space="preserve">___, às ____:____ </w:t>
      </w:r>
      <w:r w:rsidR="00625F15" w:rsidRPr="00760495">
        <w:rPr>
          <w:rFonts w:ascii="Times New Roman" w:hAnsi="Times New Roman" w:cs="Times New Roman"/>
          <w:noProof/>
          <w:sz w:val="24"/>
        </w:rPr>
        <w:t>horas.</w:t>
      </w:r>
    </w:p>
    <w:p w14:paraId="4932179D" w14:textId="77777777" w:rsidR="00FA39A1" w:rsidRPr="00760495" w:rsidRDefault="00FA39A1" w:rsidP="00FA39A1">
      <w:pPr>
        <w:widowControl w:val="0"/>
        <w:autoSpaceDE w:val="0"/>
        <w:autoSpaceDN w:val="0"/>
        <w:rPr>
          <w:rFonts w:ascii="Times New Roman" w:hAnsi="Times New Roman" w:cs="Times New Roman"/>
          <w:b/>
          <w:sz w:val="24"/>
          <w:lang w:val="pt-PT" w:eastAsia="en-US"/>
        </w:rPr>
      </w:pPr>
    </w:p>
    <w:tbl>
      <w:tblPr>
        <w:tblW w:w="9894" w:type="dxa"/>
        <w:tblInd w:w="-572" w:type="dxa"/>
        <w:tblLayout w:type="fixed"/>
        <w:tblCellMar>
          <w:left w:w="70" w:type="dxa"/>
          <w:right w:w="70" w:type="dxa"/>
        </w:tblCellMar>
        <w:tblLook w:val="04A0" w:firstRow="1" w:lastRow="0" w:firstColumn="1" w:lastColumn="0" w:noHBand="0" w:noVBand="1"/>
      </w:tblPr>
      <w:tblGrid>
        <w:gridCol w:w="537"/>
        <w:gridCol w:w="30"/>
        <w:gridCol w:w="3969"/>
        <w:gridCol w:w="993"/>
        <w:gridCol w:w="992"/>
        <w:gridCol w:w="850"/>
        <w:gridCol w:w="483"/>
        <w:gridCol w:w="2040"/>
      </w:tblGrid>
      <w:tr w:rsidR="002C3536" w:rsidRPr="00760495" w14:paraId="0ED0B4B9" w14:textId="77777777" w:rsidTr="00090B63">
        <w:trPr>
          <w:trHeight w:val="257"/>
        </w:trPr>
        <w:tc>
          <w:tcPr>
            <w:tcW w:w="9894" w:type="dxa"/>
            <w:gridSpan w:val="8"/>
            <w:tcBorders>
              <w:top w:val="single" w:sz="4" w:space="0" w:color="auto"/>
              <w:left w:val="single" w:sz="4" w:space="0" w:color="auto"/>
              <w:bottom w:val="single" w:sz="4" w:space="0" w:color="auto"/>
              <w:right w:val="single" w:sz="4" w:space="0" w:color="auto"/>
            </w:tcBorders>
            <w:shd w:val="clear" w:color="auto" w:fill="C6D9F1"/>
          </w:tcPr>
          <w:p w14:paraId="5A01B6DA" w14:textId="1319135D" w:rsidR="002C3536" w:rsidRPr="00760495" w:rsidRDefault="002C3536" w:rsidP="00FD54B5">
            <w:pPr>
              <w:widowControl w:val="0"/>
              <w:autoSpaceDE w:val="0"/>
              <w:autoSpaceDN w:val="0"/>
              <w:jc w:val="center"/>
              <w:rPr>
                <w:rFonts w:ascii="Times New Roman" w:hAnsi="Times New Roman" w:cs="Times New Roman"/>
                <w:b/>
                <w:bCs/>
                <w:color w:val="000000"/>
                <w:sz w:val="24"/>
                <w:lang w:val="pt-PT" w:eastAsia="pt-PT"/>
              </w:rPr>
            </w:pPr>
            <w:r w:rsidRPr="00760495">
              <w:rPr>
                <w:rFonts w:ascii="Times New Roman" w:hAnsi="Times New Roman" w:cs="Times New Roman"/>
                <w:b/>
                <w:bCs/>
                <w:color w:val="000000"/>
                <w:sz w:val="24"/>
                <w:lang w:val="pt-PT" w:eastAsia="pt-PT"/>
              </w:rPr>
              <w:t>DETALHAMENTO SERVIÇOS</w:t>
            </w:r>
          </w:p>
        </w:tc>
      </w:tr>
      <w:tr w:rsidR="00E06D05" w:rsidRPr="00760495" w14:paraId="55E927ED" w14:textId="77777777" w:rsidTr="00FA61D4">
        <w:trPr>
          <w:trHeight w:val="296"/>
        </w:trPr>
        <w:tc>
          <w:tcPr>
            <w:tcW w:w="537" w:type="dxa"/>
            <w:tcBorders>
              <w:top w:val="nil"/>
              <w:left w:val="single" w:sz="4" w:space="0" w:color="auto"/>
              <w:bottom w:val="single" w:sz="4" w:space="0" w:color="auto"/>
              <w:right w:val="single" w:sz="4" w:space="0" w:color="auto"/>
            </w:tcBorders>
            <w:shd w:val="clear" w:color="auto" w:fill="DBE5F1"/>
            <w:vAlign w:val="center"/>
            <w:hideMark/>
          </w:tcPr>
          <w:p w14:paraId="77B1C36B" w14:textId="77777777" w:rsidR="00E06D05" w:rsidRPr="00760495" w:rsidRDefault="00E06D05" w:rsidP="00FD54B5">
            <w:pPr>
              <w:widowControl w:val="0"/>
              <w:autoSpaceDE w:val="0"/>
              <w:autoSpaceDN w:val="0"/>
              <w:jc w:val="center"/>
              <w:rPr>
                <w:rFonts w:ascii="Times New Roman" w:hAnsi="Times New Roman" w:cs="Times New Roman"/>
                <w:color w:val="000000"/>
                <w:sz w:val="24"/>
                <w:lang w:val="pt-PT" w:eastAsia="pt-PT"/>
              </w:rPr>
            </w:pPr>
            <w:r w:rsidRPr="00760495">
              <w:rPr>
                <w:rFonts w:ascii="Times New Roman" w:hAnsi="Times New Roman" w:cs="Times New Roman"/>
                <w:color w:val="000000"/>
                <w:sz w:val="24"/>
                <w:lang w:val="pt-PT" w:eastAsia="pt-PT"/>
              </w:rPr>
              <w:t>Item</w:t>
            </w:r>
          </w:p>
        </w:tc>
        <w:tc>
          <w:tcPr>
            <w:tcW w:w="3999" w:type="dxa"/>
            <w:gridSpan w:val="2"/>
            <w:tcBorders>
              <w:top w:val="nil"/>
              <w:left w:val="nil"/>
              <w:bottom w:val="single" w:sz="4" w:space="0" w:color="auto"/>
              <w:right w:val="single" w:sz="4" w:space="0" w:color="auto"/>
            </w:tcBorders>
            <w:shd w:val="clear" w:color="auto" w:fill="DBE5F1"/>
            <w:vAlign w:val="center"/>
            <w:hideMark/>
          </w:tcPr>
          <w:p w14:paraId="3288E09B" w14:textId="55DD3DC2" w:rsidR="00E06D05" w:rsidRPr="00760495" w:rsidRDefault="00E06D05" w:rsidP="00FD54B5">
            <w:pPr>
              <w:widowControl w:val="0"/>
              <w:autoSpaceDE w:val="0"/>
              <w:autoSpaceDN w:val="0"/>
              <w:ind w:left="-146"/>
              <w:jc w:val="center"/>
              <w:rPr>
                <w:rFonts w:ascii="Times New Roman" w:hAnsi="Times New Roman" w:cs="Times New Roman"/>
                <w:color w:val="000000"/>
                <w:sz w:val="24"/>
                <w:lang w:val="pt-PT" w:eastAsia="pt-PT"/>
              </w:rPr>
            </w:pPr>
          </w:p>
          <w:p w14:paraId="766462B3" w14:textId="624CACAA" w:rsidR="00E06D05" w:rsidRPr="00760495" w:rsidRDefault="00E06D05" w:rsidP="00FD54B5">
            <w:pPr>
              <w:widowControl w:val="0"/>
              <w:autoSpaceDE w:val="0"/>
              <w:autoSpaceDN w:val="0"/>
              <w:jc w:val="center"/>
              <w:rPr>
                <w:rFonts w:ascii="Times New Roman" w:hAnsi="Times New Roman" w:cs="Times New Roman"/>
                <w:color w:val="000000"/>
                <w:sz w:val="24"/>
                <w:lang w:val="pt-PT" w:eastAsia="pt-PT"/>
              </w:rPr>
            </w:pPr>
            <w:r w:rsidRPr="00760495">
              <w:rPr>
                <w:rFonts w:ascii="Times New Roman" w:hAnsi="Times New Roman" w:cs="Times New Roman"/>
                <w:color w:val="000000"/>
                <w:sz w:val="24"/>
                <w:lang w:val="pt-PT" w:eastAsia="pt-PT"/>
              </w:rPr>
              <w:t>Descrição</w:t>
            </w:r>
          </w:p>
        </w:tc>
        <w:tc>
          <w:tcPr>
            <w:tcW w:w="993" w:type="dxa"/>
            <w:tcBorders>
              <w:top w:val="nil"/>
              <w:left w:val="nil"/>
              <w:bottom w:val="single" w:sz="4" w:space="0" w:color="auto"/>
              <w:right w:val="single" w:sz="4" w:space="0" w:color="auto"/>
            </w:tcBorders>
            <w:shd w:val="clear" w:color="auto" w:fill="DBE5F1"/>
            <w:vAlign w:val="center"/>
            <w:hideMark/>
          </w:tcPr>
          <w:p w14:paraId="042B7314" w14:textId="77777777" w:rsidR="00E06D05" w:rsidRPr="00760495" w:rsidRDefault="00E06D05" w:rsidP="00FD54B5">
            <w:pPr>
              <w:widowControl w:val="0"/>
              <w:autoSpaceDE w:val="0"/>
              <w:autoSpaceDN w:val="0"/>
              <w:jc w:val="center"/>
              <w:rPr>
                <w:rFonts w:ascii="Times New Roman" w:hAnsi="Times New Roman" w:cs="Times New Roman"/>
                <w:color w:val="000000"/>
                <w:sz w:val="24"/>
                <w:lang w:val="pt-PT" w:eastAsia="pt-PT"/>
              </w:rPr>
            </w:pPr>
            <w:r w:rsidRPr="00760495">
              <w:rPr>
                <w:rFonts w:ascii="Times New Roman" w:hAnsi="Times New Roman" w:cs="Times New Roman"/>
                <w:color w:val="000000"/>
                <w:sz w:val="24"/>
                <w:lang w:val="pt-PT" w:eastAsia="pt-PT"/>
              </w:rPr>
              <w:t>Unid</w:t>
            </w:r>
          </w:p>
        </w:tc>
        <w:tc>
          <w:tcPr>
            <w:tcW w:w="992" w:type="dxa"/>
            <w:tcBorders>
              <w:top w:val="nil"/>
              <w:left w:val="nil"/>
              <w:bottom w:val="single" w:sz="4" w:space="0" w:color="auto"/>
              <w:right w:val="single" w:sz="4" w:space="0" w:color="auto"/>
            </w:tcBorders>
            <w:shd w:val="clear" w:color="auto" w:fill="DBE5F1"/>
            <w:vAlign w:val="center"/>
            <w:hideMark/>
          </w:tcPr>
          <w:p w14:paraId="11EA7819" w14:textId="77777777" w:rsidR="00E06D05" w:rsidRPr="00760495" w:rsidRDefault="00E06D05" w:rsidP="00FD54B5">
            <w:pPr>
              <w:widowControl w:val="0"/>
              <w:autoSpaceDE w:val="0"/>
              <w:autoSpaceDN w:val="0"/>
              <w:jc w:val="center"/>
              <w:rPr>
                <w:rFonts w:ascii="Times New Roman" w:hAnsi="Times New Roman" w:cs="Times New Roman"/>
                <w:b/>
                <w:color w:val="000000"/>
                <w:sz w:val="24"/>
                <w:lang w:val="pt-PT" w:eastAsia="pt-PT"/>
              </w:rPr>
            </w:pPr>
            <w:r w:rsidRPr="00760495">
              <w:rPr>
                <w:rFonts w:ascii="Times New Roman" w:hAnsi="Times New Roman" w:cs="Times New Roman"/>
                <w:b/>
                <w:color w:val="000000"/>
                <w:sz w:val="24"/>
                <w:lang w:val="pt-PT" w:eastAsia="pt-PT"/>
              </w:rPr>
              <w:t>Qtd</w:t>
            </w:r>
          </w:p>
        </w:tc>
        <w:tc>
          <w:tcPr>
            <w:tcW w:w="1333" w:type="dxa"/>
            <w:gridSpan w:val="2"/>
            <w:tcBorders>
              <w:top w:val="single" w:sz="4" w:space="0" w:color="auto"/>
              <w:left w:val="nil"/>
              <w:bottom w:val="single" w:sz="4" w:space="0" w:color="auto"/>
              <w:right w:val="single" w:sz="4" w:space="0" w:color="auto"/>
            </w:tcBorders>
            <w:shd w:val="clear" w:color="auto" w:fill="DBE5F1"/>
          </w:tcPr>
          <w:p w14:paraId="6B0E028A" w14:textId="10653047" w:rsidR="00E06D05" w:rsidRPr="00760495" w:rsidRDefault="00E06D05" w:rsidP="0097749B">
            <w:pPr>
              <w:widowControl w:val="0"/>
              <w:autoSpaceDE w:val="0"/>
              <w:autoSpaceDN w:val="0"/>
              <w:rPr>
                <w:rFonts w:ascii="Times New Roman" w:hAnsi="Times New Roman" w:cs="Times New Roman"/>
                <w:b/>
                <w:color w:val="000000"/>
                <w:sz w:val="24"/>
                <w:lang w:val="pt-PT" w:eastAsia="pt-PT"/>
              </w:rPr>
            </w:pPr>
            <w:r w:rsidRPr="00760495">
              <w:rPr>
                <w:rFonts w:ascii="Times New Roman" w:hAnsi="Times New Roman" w:cs="Times New Roman"/>
                <w:b/>
                <w:color w:val="000000"/>
                <w:sz w:val="24"/>
                <w:lang w:val="pt-PT" w:eastAsia="pt-PT"/>
              </w:rPr>
              <w:t>Valor Mensal</w:t>
            </w:r>
          </w:p>
        </w:tc>
        <w:tc>
          <w:tcPr>
            <w:tcW w:w="2040" w:type="dxa"/>
            <w:tcBorders>
              <w:top w:val="single" w:sz="4" w:space="0" w:color="auto"/>
              <w:left w:val="single" w:sz="4" w:space="0" w:color="auto"/>
              <w:bottom w:val="single" w:sz="4" w:space="0" w:color="auto"/>
              <w:right w:val="single" w:sz="4" w:space="0" w:color="auto"/>
            </w:tcBorders>
            <w:shd w:val="clear" w:color="auto" w:fill="DBE5F1"/>
            <w:vAlign w:val="center"/>
          </w:tcPr>
          <w:p w14:paraId="13844F76" w14:textId="7368B103" w:rsidR="00E06D05" w:rsidRPr="00760495" w:rsidRDefault="00E06D05" w:rsidP="0097749B">
            <w:pPr>
              <w:widowControl w:val="0"/>
              <w:autoSpaceDE w:val="0"/>
              <w:autoSpaceDN w:val="0"/>
              <w:jc w:val="center"/>
              <w:rPr>
                <w:rFonts w:ascii="Times New Roman" w:hAnsi="Times New Roman" w:cs="Times New Roman"/>
                <w:b/>
                <w:color w:val="000000"/>
                <w:sz w:val="24"/>
                <w:lang w:val="pt-PT" w:eastAsia="pt-PT"/>
              </w:rPr>
            </w:pPr>
            <w:r w:rsidRPr="00760495">
              <w:rPr>
                <w:rFonts w:ascii="Times New Roman" w:hAnsi="Times New Roman" w:cs="Times New Roman"/>
                <w:b/>
                <w:color w:val="000000"/>
                <w:sz w:val="24"/>
                <w:lang w:val="pt-PT" w:eastAsia="pt-PT"/>
              </w:rPr>
              <w:t xml:space="preserve">Valor Total </w:t>
            </w:r>
          </w:p>
        </w:tc>
      </w:tr>
      <w:tr w:rsidR="00E06D05" w:rsidRPr="00760495" w14:paraId="15A61148" w14:textId="77777777" w:rsidTr="00306560">
        <w:trPr>
          <w:trHeight w:val="318"/>
        </w:trPr>
        <w:tc>
          <w:tcPr>
            <w:tcW w:w="537" w:type="dxa"/>
            <w:tcBorders>
              <w:top w:val="nil"/>
              <w:left w:val="single" w:sz="4" w:space="0" w:color="auto"/>
              <w:bottom w:val="single" w:sz="4" w:space="0" w:color="auto"/>
              <w:right w:val="single" w:sz="4" w:space="0" w:color="auto"/>
            </w:tcBorders>
            <w:vAlign w:val="center"/>
            <w:hideMark/>
          </w:tcPr>
          <w:p w14:paraId="6CAD8291" w14:textId="77777777" w:rsidR="00E06D05" w:rsidRPr="00760495" w:rsidRDefault="00E06D05" w:rsidP="00FD54B5">
            <w:pPr>
              <w:widowControl w:val="0"/>
              <w:autoSpaceDE w:val="0"/>
              <w:autoSpaceDN w:val="0"/>
              <w:jc w:val="center"/>
              <w:rPr>
                <w:rFonts w:ascii="Times New Roman" w:hAnsi="Times New Roman" w:cs="Times New Roman"/>
                <w:color w:val="000000"/>
                <w:sz w:val="24"/>
                <w:lang w:val="pt-PT" w:eastAsia="pt-PT"/>
              </w:rPr>
            </w:pPr>
            <w:r w:rsidRPr="00760495">
              <w:rPr>
                <w:rFonts w:ascii="Times New Roman" w:hAnsi="Times New Roman" w:cs="Times New Roman"/>
                <w:color w:val="000000"/>
                <w:sz w:val="24"/>
                <w:lang w:val="pt-PT" w:eastAsia="pt-PT"/>
              </w:rPr>
              <w:t>1</w:t>
            </w:r>
          </w:p>
        </w:tc>
        <w:tc>
          <w:tcPr>
            <w:tcW w:w="3999" w:type="dxa"/>
            <w:gridSpan w:val="2"/>
            <w:tcBorders>
              <w:top w:val="nil"/>
              <w:left w:val="nil"/>
              <w:bottom w:val="single" w:sz="4" w:space="0" w:color="auto"/>
              <w:right w:val="single" w:sz="4" w:space="0" w:color="auto"/>
            </w:tcBorders>
            <w:noWrap/>
            <w:vAlign w:val="center"/>
          </w:tcPr>
          <w:p w14:paraId="05DD18AF" w14:textId="4B94C91C" w:rsidR="00E06D05" w:rsidRPr="00760495" w:rsidRDefault="00E06D05" w:rsidP="00FD54B5">
            <w:pPr>
              <w:widowControl w:val="0"/>
              <w:autoSpaceDE w:val="0"/>
              <w:autoSpaceDN w:val="0"/>
              <w:jc w:val="center"/>
              <w:rPr>
                <w:rFonts w:ascii="Times New Roman" w:hAnsi="Times New Roman" w:cs="Times New Roman"/>
                <w:color w:val="000000"/>
                <w:sz w:val="24"/>
                <w:lang w:val="pt-PT" w:eastAsia="pt-PT"/>
              </w:rPr>
            </w:pPr>
          </w:p>
        </w:tc>
        <w:tc>
          <w:tcPr>
            <w:tcW w:w="993" w:type="dxa"/>
            <w:tcBorders>
              <w:top w:val="nil"/>
              <w:left w:val="nil"/>
              <w:bottom w:val="single" w:sz="4" w:space="0" w:color="auto"/>
              <w:right w:val="single" w:sz="4" w:space="0" w:color="auto"/>
            </w:tcBorders>
            <w:vAlign w:val="center"/>
            <w:hideMark/>
          </w:tcPr>
          <w:p w14:paraId="0E08A6ED" w14:textId="77777777" w:rsidR="00E06D05" w:rsidRPr="00760495" w:rsidRDefault="00E06D05" w:rsidP="00FD54B5">
            <w:pPr>
              <w:widowControl w:val="0"/>
              <w:autoSpaceDE w:val="0"/>
              <w:autoSpaceDN w:val="0"/>
              <w:jc w:val="center"/>
              <w:rPr>
                <w:rFonts w:ascii="Times New Roman" w:hAnsi="Times New Roman" w:cs="Times New Roman"/>
                <w:color w:val="000000"/>
                <w:sz w:val="24"/>
                <w:lang w:val="pt-PT" w:eastAsia="pt-PT"/>
              </w:rPr>
            </w:pPr>
            <w:r w:rsidRPr="00760495">
              <w:rPr>
                <w:rFonts w:ascii="Times New Roman" w:hAnsi="Times New Roman" w:cs="Times New Roman"/>
                <w:color w:val="000000"/>
                <w:sz w:val="24"/>
                <w:lang w:val="pt-PT" w:eastAsia="pt-PT"/>
              </w:rPr>
              <w:t>und</w:t>
            </w:r>
          </w:p>
        </w:tc>
        <w:tc>
          <w:tcPr>
            <w:tcW w:w="992" w:type="dxa"/>
            <w:tcBorders>
              <w:top w:val="nil"/>
              <w:left w:val="nil"/>
              <w:bottom w:val="single" w:sz="4" w:space="0" w:color="auto"/>
              <w:right w:val="single" w:sz="4" w:space="0" w:color="auto"/>
            </w:tcBorders>
            <w:vAlign w:val="center"/>
          </w:tcPr>
          <w:p w14:paraId="7CF89228" w14:textId="5A7A7134" w:rsidR="00E06D05" w:rsidRPr="00760495" w:rsidRDefault="00E06D05" w:rsidP="00FD54B5">
            <w:pPr>
              <w:widowControl w:val="0"/>
              <w:autoSpaceDE w:val="0"/>
              <w:autoSpaceDN w:val="0"/>
              <w:jc w:val="center"/>
              <w:rPr>
                <w:rFonts w:ascii="Times New Roman" w:hAnsi="Times New Roman" w:cs="Times New Roman"/>
                <w:b/>
                <w:sz w:val="24"/>
                <w:lang w:val="pt-PT" w:eastAsia="pt-PT"/>
              </w:rPr>
            </w:pPr>
          </w:p>
        </w:tc>
        <w:tc>
          <w:tcPr>
            <w:tcW w:w="850" w:type="dxa"/>
            <w:tcBorders>
              <w:top w:val="single" w:sz="4" w:space="0" w:color="auto"/>
              <w:left w:val="nil"/>
              <w:bottom w:val="single" w:sz="4" w:space="0" w:color="auto"/>
              <w:right w:val="nil"/>
            </w:tcBorders>
          </w:tcPr>
          <w:p w14:paraId="04645F52" w14:textId="77777777" w:rsidR="00E06D05" w:rsidRPr="00760495" w:rsidRDefault="00E06D05" w:rsidP="00FD54B5">
            <w:pPr>
              <w:widowControl w:val="0"/>
              <w:autoSpaceDE w:val="0"/>
              <w:autoSpaceDN w:val="0"/>
              <w:jc w:val="center"/>
              <w:rPr>
                <w:rFonts w:ascii="Times New Roman" w:hAnsi="Times New Roman" w:cs="Times New Roman"/>
                <w:sz w:val="24"/>
                <w:lang w:val="pt-PT" w:eastAsia="pt-PT"/>
              </w:rPr>
            </w:pPr>
          </w:p>
        </w:tc>
        <w:tc>
          <w:tcPr>
            <w:tcW w:w="483" w:type="dxa"/>
            <w:tcBorders>
              <w:top w:val="single" w:sz="4" w:space="0" w:color="auto"/>
              <w:left w:val="nil"/>
              <w:bottom w:val="single" w:sz="4" w:space="0" w:color="auto"/>
              <w:right w:val="single" w:sz="4" w:space="0" w:color="auto"/>
            </w:tcBorders>
            <w:vAlign w:val="center"/>
          </w:tcPr>
          <w:p w14:paraId="670C1458" w14:textId="65908748" w:rsidR="00E06D05" w:rsidRPr="00760495" w:rsidRDefault="00E06D05" w:rsidP="0097749B">
            <w:pPr>
              <w:widowControl w:val="0"/>
              <w:autoSpaceDE w:val="0"/>
              <w:autoSpaceDN w:val="0"/>
              <w:jc w:val="center"/>
              <w:rPr>
                <w:rFonts w:ascii="Times New Roman" w:hAnsi="Times New Roman" w:cs="Times New Roman"/>
                <w:sz w:val="24"/>
                <w:lang w:val="pt-PT" w:eastAsia="pt-PT"/>
              </w:rPr>
            </w:pPr>
          </w:p>
        </w:tc>
        <w:tc>
          <w:tcPr>
            <w:tcW w:w="2040" w:type="dxa"/>
            <w:tcBorders>
              <w:top w:val="nil"/>
              <w:left w:val="single" w:sz="4" w:space="0" w:color="auto"/>
              <w:bottom w:val="single" w:sz="4" w:space="0" w:color="auto"/>
              <w:right w:val="single" w:sz="4" w:space="0" w:color="auto"/>
            </w:tcBorders>
            <w:vAlign w:val="center"/>
          </w:tcPr>
          <w:p w14:paraId="55757212" w14:textId="723B3C98" w:rsidR="00E06D05" w:rsidRPr="00760495" w:rsidRDefault="00E06D05" w:rsidP="0097749B">
            <w:pPr>
              <w:widowControl w:val="0"/>
              <w:autoSpaceDE w:val="0"/>
              <w:autoSpaceDN w:val="0"/>
              <w:jc w:val="center"/>
              <w:rPr>
                <w:rFonts w:ascii="Times New Roman" w:hAnsi="Times New Roman" w:cs="Times New Roman"/>
                <w:color w:val="000000"/>
                <w:sz w:val="24"/>
                <w:lang w:val="pt-PT" w:eastAsia="pt-PT"/>
              </w:rPr>
            </w:pPr>
          </w:p>
        </w:tc>
      </w:tr>
      <w:tr w:rsidR="002C3536" w:rsidRPr="00760495" w14:paraId="121D0320" w14:textId="77777777" w:rsidTr="00090B63">
        <w:trPr>
          <w:trHeight w:val="305"/>
        </w:trPr>
        <w:tc>
          <w:tcPr>
            <w:tcW w:w="567" w:type="dxa"/>
            <w:gridSpan w:val="2"/>
            <w:tcBorders>
              <w:top w:val="single" w:sz="4" w:space="0" w:color="auto"/>
              <w:left w:val="single" w:sz="4" w:space="0" w:color="auto"/>
              <w:bottom w:val="single" w:sz="4" w:space="0" w:color="auto"/>
              <w:right w:val="single" w:sz="4" w:space="0" w:color="auto"/>
            </w:tcBorders>
            <w:shd w:val="clear" w:color="auto" w:fill="DBE5F1"/>
          </w:tcPr>
          <w:p w14:paraId="330949EB" w14:textId="77777777" w:rsidR="002C3536" w:rsidRPr="00760495" w:rsidRDefault="002C3536" w:rsidP="00FD54B5">
            <w:pPr>
              <w:widowControl w:val="0"/>
              <w:autoSpaceDE w:val="0"/>
              <w:autoSpaceDN w:val="0"/>
              <w:jc w:val="center"/>
              <w:rPr>
                <w:rFonts w:ascii="Times New Roman" w:hAnsi="Times New Roman" w:cs="Times New Roman"/>
                <w:b/>
                <w:sz w:val="24"/>
                <w:lang w:val="pt-PT" w:eastAsia="pt-PT"/>
              </w:rPr>
            </w:pPr>
          </w:p>
        </w:tc>
        <w:tc>
          <w:tcPr>
            <w:tcW w:w="9327" w:type="dxa"/>
            <w:gridSpan w:val="6"/>
            <w:tcBorders>
              <w:top w:val="single" w:sz="4" w:space="0" w:color="auto"/>
              <w:left w:val="single" w:sz="4" w:space="0" w:color="auto"/>
              <w:bottom w:val="single" w:sz="4" w:space="0" w:color="auto"/>
              <w:right w:val="single" w:sz="4" w:space="0" w:color="auto"/>
            </w:tcBorders>
            <w:shd w:val="clear" w:color="auto" w:fill="DBE5F1"/>
            <w:vAlign w:val="center"/>
          </w:tcPr>
          <w:p w14:paraId="2C2B3F02" w14:textId="13F420B0" w:rsidR="002C3536" w:rsidRPr="00760495" w:rsidRDefault="002C3536" w:rsidP="00080B59">
            <w:pPr>
              <w:widowControl w:val="0"/>
              <w:autoSpaceDE w:val="0"/>
              <w:autoSpaceDN w:val="0"/>
              <w:jc w:val="center"/>
              <w:rPr>
                <w:rFonts w:ascii="Times New Roman" w:hAnsi="Times New Roman" w:cs="Times New Roman"/>
                <w:b/>
                <w:sz w:val="24"/>
                <w:lang w:val="pt-PT" w:eastAsia="pt-PT"/>
              </w:rPr>
            </w:pPr>
            <w:r w:rsidRPr="00760495">
              <w:rPr>
                <w:rFonts w:ascii="Times New Roman" w:hAnsi="Times New Roman" w:cs="Times New Roman"/>
                <w:b/>
                <w:sz w:val="24"/>
                <w:lang w:val="pt-PT" w:eastAsia="pt-PT"/>
              </w:rPr>
              <w:t xml:space="preserve">TOTAL: </w:t>
            </w:r>
            <w:r w:rsidR="0097749B" w:rsidRPr="00760495">
              <w:rPr>
                <w:rFonts w:ascii="Times New Roman" w:hAnsi="Times New Roman" w:cs="Times New Roman"/>
                <w:b/>
                <w:sz w:val="24"/>
                <w:lang w:val="pt-PT" w:eastAsia="pt-PT"/>
              </w:rPr>
              <w:t xml:space="preserve"> </w:t>
            </w:r>
          </w:p>
        </w:tc>
      </w:tr>
    </w:tbl>
    <w:p w14:paraId="21C0CBC3" w14:textId="77777777" w:rsidR="00FA39A1" w:rsidRPr="00760495" w:rsidRDefault="00FA39A1" w:rsidP="00FA39A1">
      <w:pPr>
        <w:widowControl w:val="0"/>
        <w:autoSpaceDE w:val="0"/>
        <w:autoSpaceDN w:val="0"/>
        <w:spacing w:before="2"/>
        <w:rPr>
          <w:rFonts w:ascii="Times New Roman" w:hAnsi="Times New Roman" w:cs="Times New Roman"/>
          <w:b/>
          <w:sz w:val="24"/>
          <w:lang w:val="pt-PT" w:eastAsia="en-US"/>
        </w:rPr>
      </w:pPr>
    </w:p>
    <w:tbl>
      <w:tblPr>
        <w:tblStyle w:val="Tabelacomgrade"/>
        <w:tblW w:w="9913" w:type="dxa"/>
        <w:tblInd w:w="-562" w:type="dxa"/>
        <w:tblLook w:val="04A0" w:firstRow="1" w:lastRow="0" w:firstColumn="1" w:lastColumn="0" w:noHBand="0" w:noVBand="1"/>
      </w:tblPr>
      <w:tblGrid>
        <w:gridCol w:w="3761"/>
        <w:gridCol w:w="1904"/>
        <w:gridCol w:w="1701"/>
        <w:gridCol w:w="2547"/>
      </w:tblGrid>
      <w:tr w:rsidR="00CD7DAA" w:rsidRPr="00760495" w14:paraId="64223A78" w14:textId="77777777" w:rsidTr="0056401E">
        <w:tc>
          <w:tcPr>
            <w:tcW w:w="9913" w:type="dxa"/>
            <w:gridSpan w:val="4"/>
            <w:shd w:val="clear" w:color="auto" w:fill="DBE5F1" w:themeFill="accent1" w:themeFillTint="33"/>
          </w:tcPr>
          <w:p w14:paraId="62DA19F2" w14:textId="77777777" w:rsidR="00CD7DAA" w:rsidRPr="00760495" w:rsidRDefault="00CD7DAA" w:rsidP="00505DFA">
            <w:pPr>
              <w:widowControl w:val="0"/>
              <w:tabs>
                <w:tab w:val="left" w:pos="-142"/>
                <w:tab w:val="left" w:pos="142"/>
              </w:tabs>
              <w:jc w:val="center"/>
              <w:rPr>
                <w:rFonts w:ascii="Times New Roman" w:eastAsia="Times New Roman" w:hAnsi="Times New Roman" w:cs="Times New Roman"/>
                <w:b/>
                <w:sz w:val="24"/>
              </w:rPr>
            </w:pPr>
            <w:r w:rsidRPr="00760495">
              <w:rPr>
                <w:rFonts w:ascii="Times New Roman" w:eastAsia="Times New Roman" w:hAnsi="Times New Roman" w:cs="Times New Roman"/>
                <w:b/>
                <w:sz w:val="24"/>
              </w:rPr>
              <w:t>DADOS PARA CONTATOS</w:t>
            </w:r>
          </w:p>
        </w:tc>
      </w:tr>
      <w:tr w:rsidR="00CD7DAA" w:rsidRPr="00760495" w14:paraId="4F9D990B" w14:textId="77777777" w:rsidTr="0056401E">
        <w:tc>
          <w:tcPr>
            <w:tcW w:w="3761" w:type="dxa"/>
          </w:tcPr>
          <w:p w14:paraId="1029FA78" w14:textId="77777777" w:rsidR="00CD7DAA" w:rsidRPr="00760495" w:rsidRDefault="00CD7DAA" w:rsidP="00505DFA">
            <w:pPr>
              <w:widowControl w:val="0"/>
              <w:tabs>
                <w:tab w:val="left" w:pos="-142"/>
                <w:tab w:val="left" w:pos="142"/>
              </w:tabs>
              <w:jc w:val="center"/>
              <w:rPr>
                <w:rFonts w:ascii="Times New Roman" w:eastAsia="Times New Roman" w:hAnsi="Times New Roman" w:cs="Times New Roman"/>
                <w:b/>
                <w:sz w:val="24"/>
              </w:rPr>
            </w:pPr>
            <w:r w:rsidRPr="00760495">
              <w:rPr>
                <w:rFonts w:ascii="Times New Roman" w:eastAsia="Times New Roman" w:hAnsi="Times New Roman" w:cs="Times New Roman"/>
                <w:b/>
                <w:sz w:val="24"/>
              </w:rPr>
              <w:t>TIPO</w:t>
            </w:r>
          </w:p>
        </w:tc>
        <w:tc>
          <w:tcPr>
            <w:tcW w:w="1904" w:type="dxa"/>
          </w:tcPr>
          <w:p w14:paraId="357A7E26" w14:textId="77777777" w:rsidR="00CD7DAA" w:rsidRPr="00760495" w:rsidRDefault="00CD7DAA" w:rsidP="00505DFA">
            <w:pPr>
              <w:widowControl w:val="0"/>
              <w:tabs>
                <w:tab w:val="left" w:pos="-142"/>
                <w:tab w:val="left" w:pos="142"/>
              </w:tabs>
              <w:jc w:val="center"/>
              <w:rPr>
                <w:rFonts w:ascii="Times New Roman" w:eastAsia="Times New Roman" w:hAnsi="Times New Roman" w:cs="Times New Roman"/>
                <w:b/>
                <w:sz w:val="24"/>
              </w:rPr>
            </w:pPr>
            <w:r w:rsidRPr="00760495">
              <w:rPr>
                <w:rFonts w:ascii="Times New Roman" w:eastAsia="Times New Roman" w:hAnsi="Times New Roman" w:cs="Times New Roman"/>
                <w:b/>
                <w:sz w:val="24"/>
              </w:rPr>
              <w:t>E-MAIL</w:t>
            </w:r>
          </w:p>
        </w:tc>
        <w:tc>
          <w:tcPr>
            <w:tcW w:w="1701" w:type="dxa"/>
          </w:tcPr>
          <w:p w14:paraId="37464641" w14:textId="77777777" w:rsidR="00CD7DAA" w:rsidRPr="00760495" w:rsidRDefault="00CD7DAA" w:rsidP="00505DFA">
            <w:pPr>
              <w:widowControl w:val="0"/>
              <w:tabs>
                <w:tab w:val="left" w:pos="-142"/>
                <w:tab w:val="left" w:pos="142"/>
              </w:tabs>
              <w:jc w:val="center"/>
              <w:rPr>
                <w:rFonts w:ascii="Times New Roman" w:eastAsia="Times New Roman" w:hAnsi="Times New Roman" w:cs="Times New Roman"/>
                <w:b/>
                <w:sz w:val="24"/>
              </w:rPr>
            </w:pPr>
            <w:r w:rsidRPr="00760495">
              <w:rPr>
                <w:rFonts w:ascii="Times New Roman" w:eastAsia="Times New Roman" w:hAnsi="Times New Roman" w:cs="Times New Roman"/>
                <w:b/>
                <w:sz w:val="24"/>
              </w:rPr>
              <w:t>TELEFONES</w:t>
            </w:r>
          </w:p>
        </w:tc>
        <w:tc>
          <w:tcPr>
            <w:tcW w:w="2547" w:type="dxa"/>
          </w:tcPr>
          <w:p w14:paraId="1E020C46" w14:textId="77777777" w:rsidR="00CD7DAA" w:rsidRPr="00760495" w:rsidRDefault="00CD7DAA" w:rsidP="00505DFA">
            <w:pPr>
              <w:widowControl w:val="0"/>
              <w:tabs>
                <w:tab w:val="left" w:pos="-142"/>
                <w:tab w:val="left" w:pos="142"/>
              </w:tabs>
              <w:jc w:val="center"/>
              <w:rPr>
                <w:rFonts w:ascii="Times New Roman" w:eastAsia="Times New Roman" w:hAnsi="Times New Roman" w:cs="Times New Roman"/>
                <w:b/>
                <w:sz w:val="24"/>
              </w:rPr>
            </w:pPr>
            <w:r w:rsidRPr="00760495">
              <w:rPr>
                <w:rFonts w:ascii="Times New Roman" w:eastAsia="Times New Roman" w:hAnsi="Times New Roman" w:cs="Times New Roman"/>
                <w:b/>
                <w:sz w:val="24"/>
              </w:rPr>
              <w:t>RESPONSÁVEL</w:t>
            </w:r>
          </w:p>
        </w:tc>
      </w:tr>
      <w:tr w:rsidR="00CD7DAA" w:rsidRPr="00760495" w14:paraId="325E8885" w14:textId="77777777" w:rsidTr="0056401E">
        <w:tc>
          <w:tcPr>
            <w:tcW w:w="3761" w:type="dxa"/>
          </w:tcPr>
          <w:p w14:paraId="6C051D00" w14:textId="77777777" w:rsidR="00CD7DAA" w:rsidRPr="00760495" w:rsidRDefault="00CD7DAA" w:rsidP="00505DFA">
            <w:pPr>
              <w:widowControl w:val="0"/>
              <w:tabs>
                <w:tab w:val="left" w:pos="-142"/>
                <w:tab w:val="left" w:pos="142"/>
              </w:tabs>
              <w:jc w:val="both"/>
              <w:rPr>
                <w:rFonts w:ascii="Times New Roman" w:eastAsia="Times New Roman" w:hAnsi="Times New Roman" w:cs="Times New Roman"/>
                <w:sz w:val="24"/>
              </w:rPr>
            </w:pPr>
            <w:r w:rsidRPr="00760495">
              <w:rPr>
                <w:rFonts w:ascii="Times New Roman" w:eastAsia="Times New Roman" w:hAnsi="Times New Roman" w:cs="Times New Roman"/>
                <w:b/>
                <w:sz w:val="24"/>
                <w:lang w:val="pt-PT" w:eastAsia="pt-PT"/>
              </w:rPr>
              <w:t>Dados da empresa para recebimento de notificações/ofícios:</w:t>
            </w:r>
          </w:p>
        </w:tc>
        <w:tc>
          <w:tcPr>
            <w:tcW w:w="1904" w:type="dxa"/>
          </w:tcPr>
          <w:p w14:paraId="1B367952" w14:textId="77777777" w:rsidR="00CD7DAA" w:rsidRPr="00760495" w:rsidRDefault="00CD7DAA" w:rsidP="00505DFA">
            <w:pPr>
              <w:widowControl w:val="0"/>
              <w:tabs>
                <w:tab w:val="left" w:pos="-142"/>
                <w:tab w:val="left" w:pos="142"/>
              </w:tabs>
              <w:jc w:val="both"/>
              <w:rPr>
                <w:rFonts w:ascii="Times New Roman" w:eastAsia="Times New Roman" w:hAnsi="Times New Roman" w:cs="Times New Roman"/>
                <w:sz w:val="24"/>
              </w:rPr>
            </w:pPr>
            <w:r w:rsidRPr="00760495">
              <w:rPr>
                <w:rFonts w:ascii="Times New Roman" w:eastAsia="Times New Roman" w:hAnsi="Times New Roman" w:cs="Times New Roman"/>
                <w:sz w:val="24"/>
              </w:rPr>
              <w:t>emp.....@....</w:t>
            </w:r>
          </w:p>
        </w:tc>
        <w:tc>
          <w:tcPr>
            <w:tcW w:w="1701" w:type="dxa"/>
          </w:tcPr>
          <w:p w14:paraId="13D8FD0F" w14:textId="77777777" w:rsidR="00CD7DAA" w:rsidRPr="00760495" w:rsidRDefault="00CD7DAA" w:rsidP="00505DFA">
            <w:pPr>
              <w:widowControl w:val="0"/>
              <w:tabs>
                <w:tab w:val="left" w:pos="-142"/>
                <w:tab w:val="left" w:pos="142"/>
              </w:tabs>
              <w:jc w:val="both"/>
              <w:rPr>
                <w:rFonts w:ascii="Times New Roman" w:eastAsia="Times New Roman" w:hAnsi="Times New Roman" w:cs="Times New Roman"/>
                <w:sz w:val="24"/>
              </w:rPr>
            </w:pPr>
          </w:p>
        </w:tc>
        <w:tc>
          <w:tcPr>
            <w:tcW w:w="2547" w:type="dxa"/>
          </w:tcPr>
          <w:p w14:paraId="0670D9C2" w14:textId="77777777" w:rsidR="00CD7DAA" w:rsidRPr="00760495" w:rsidRDefault="00CD7DAA" w:rsidP="00505DFA">
            <w:pPr>
              <w:widowControl w:val="0"/>
              <w:tabs>
                <w:tab w:val="left" w:pos="-142"/>
                <w:tab w:val="left" w:pos="142"/>
              </w:tabs>
              <w:jc w:val="both"/>
              <w:rPr>
                <w:rFonts w:ascii="Times New Roman" w:eastAsia="Times New Roman" w:hAnsi="Times New Roman" w:cs="Times New Roman"/>
                <w:sz w:val="24"/>
              </w:rPr>
            </w:pPr>
          </w:p>
        </w:tc>
      </w:tr>
      <w:tr w:rsidR="00CD7DAA" w:rsidRPr="00760495" w14:paraId="1A96B7CE" w14:textId="77777777" w:rsidTr="0056401E">
        <w:tc>
          <w:tcPr>
            <w:tcW w:w="3761" w:type="dxa"/>
          </w:tcPr>
          <w:p w14:paraId="6FA83420" w14:textId="77777777" w:rsidR="00CD7DAA" w:rsidRPr="00760495" w:rsidRDefault="00CD7DAA" w:rsidP="00505DFA">
            <w:pPr>
              <w:widowControl w:val="0"/>
              <w:tabs>
                <w:tab w:val="left" w:pos="-142"/>
                <w:tab w:val="left" w:pos="142"/>
              </w:tabs>
              <w:jc w:val="both"/>
              <w:rPr>
                <w:rFonts w:ascii="Times New Roman" w:eastAsia="Times New Roman" w:hAnsi="Times New Roman" w:cs="Times New Roman"/>
                <w:b/>
                <w:sz w:val="24"/>
                <w:lang w:val="pt-PT" w:eastAsia="pt-PT"/>
              </w:rPr>
            </w:pPr>
            <w:r w:rsidRPr="00760495">
              <w:rPr>
                <w:rFonts w:ascii="Times New Roman" w:eastAsia="Times New Roman" w:hAnsi="Times New Roman" w:cs="Times New Roman"/>
                <w:b/>
                <w:sz w:val="24"/>
                <w:lang w:val="pt-PT" w:eastAsia="pt-PT"/>
              </w:rPr>
              <w:t>Dados da empresa para recebimento de Nota de Empenho:</w:t>
            </w:r>
          </w:p>
        </w:tc>
        <w:tc>
          <w:tcPr>
            <w:tcW w:w="1904" w:type="dxa"/>
          </w:tcPr>
          <w:p w14:paraId="22E4995A" w14:textId="77777777" w:rsidR="00CD7DAA" w:rsidRPr="00760495" w:rsidRDefault="00CD7DAA" w:rsidP="00505DFA">
            <w:pPr>
              <w:widowControl w:val="0"/>
              <w:tabs>
                <w:tab w:val="left" w:pos="-142"/>
                <w:tab w:val="left" w:pos="142"/>
              </w:tabs>
              <w:jc w:val="both"/>
              <w:rPr>
                <w:rFonts w:ascii="Times New Roman" w:eastAsia="Times New Roman" w:hAnsi="Times New Roman" w:cs="Times New Roman"/>
                <w:sz w:val="24"/>
              </w:rPr>
            </w:pPr>
            <w:r w:rsidRPr="00760495">
              <w:rPr>
                <w:rFonts w:ascii="Times New Roman" w:eastAsia="Times New Roman" w:hAnsi="Times New Roman" w:cs="Times New Roman"/>
                <w:sz w:val="24"/>
              </w:rPr>
              <w:t>emp.....@....</w:t>
            </w:r>
          </w:p>
        </w:tc>
        <w:tc>
          <w:tcPr>
            <w:tcW w:w="1701" w:type="dxa"/>
          </w:tcPr>
          <w:p w14:paraId="36DBD090" w14:textId="77777777" w:rsidR="00CD7DAA" w:rsidRPr="00760495" w:rsidRDefault="00CD7DAA" w:rsidP="00505DFA">
            <w:pPr>
              <w:widowControl w:val="0"/>
              <w:tabs>
                <w:tab w:val="left" w:pos="-142"/>
                <w:tab w:val="left" w:pos="142"/>
              </w:tabs>
              <w:jc w:val="both"/>
              <w:rPr>
                <w:rFonts w:ascii="Times New Roman" w:eastAsia="Times New Roman" w:hAnsi="Times New Roman" w:cs="Times New Roman"/>
                <w:sz w:val="24"/>
              </w:rPr>
            </w:pPr>
          </w:p>
        </w:tc>
        <w:tc>
          <w:tcPr>
            <w:tcW w:w="2547" w:type="dxa"/>
          </w:tcPr>
          <w:p w14:paraId="29DCE700" w14:textId="77777777" w:rsidR="00CD7DAA" w:rsidRPr="00760495" w:rsidRDefault="00CD7DAA" w:rsidP="00505DFA">
            <w:pPr>
              <w:widowControl w:val="0"/>
              <w:tabs>
                <w:tab w:val="left" w:pos="-142"/>
                <w:tab w:val="left" w:pos="142"/>
              </w:tabs>
              <w:jc w:val="both"/>
              <w:rPr>
                <w:rFonts w:ascii="Times New Roman" w:eastAsia="Times New Roman" w:hAnsi="Times New Roman" w:cs="Times New Roman"/>
                <w:sz w:val="24"/>
              </w:rPr>
            </w:pPr>
          </w:p>
        </w:tc>
      </w:tr>
      <w:tr w:rsidR="00CD7DAA" w:rsidRPr="00760495" w14:paraId="5F1E9A53" w14:textId="77777777" w:rsidTr="0056401E">
        <w:tc>
          <w:tcPr>
            <w:tcW w:w="3761" w:type="dxa"/>
          </w:tcPr>
          <w:p w14:paraId="23161448" w14:textId="77777777" w:rsidR="00CD7DAA" w:rsidRPr="00760495" w:rsidRDefault="00CD7DAA" w:rsidP="00505DFA">
            <w:pPr>
              <w:widowControl w:val="0"/>
              <w:tabs>
                <w:tab w:val="left" w:pos="-142"/>
                <w:tab w:val="left" w:pos="142"/>
              </w:tabs>
              <w:jc w:val="both"/>
              <w:rPr>
                <w:rFonts w:ascii="Times New Roman" w:eastAsia="Times New Roman" w:hAnsi="Times New Roman" w:cs="Times New Roman"/>
                <w:b/>
                <w:sz w:val="24"/>
                <w:lang w:val="pt-PT" w:eastAsia="pt-PT"/>
              </w:rPr>
            </w:pPr>
            <w:r w:rsidRPr="00760495">
              <w:rPr>
                <w:rFonts w:ascii="Times New Roman" w:eastAsia="Times New Roman" w:hAnsi="Times New Roman" w:cs="Times New Roman"/>
                <w:b/>
                <w:sz w:val="24"/>
                <w:lang w:val="pt-PT" w:eastAsia="pt-PT"/>
              </w:rPr>
              <w:t>Dados do representante legal:</w:t>
            </w:r>
          </w:p>
        </w:tc>
        <w:tc>
          <w:tcPr>
            <w:tcW w:w="1904" w:type="dxa"/>
          </w:tcPr>
          <w:p w14:paraId="2114DBB6" w14:textId="77777777" w:rsidR="00CD7DAA" w:rsidRPr="00760495" w:rsidRDefault="00CD7DAA" w:rsidP="00505DFA">
            <w:pPr>
              <w:widowControl w:val="0"/>
              <w:tabs>
                <w:tab w:val="left" w:pos="-142"/>
                <w:tab w:val="left" w:pos="142"/>
              </w:tabs>
              <w:jc w:val="both"/>
              <w:rPr>
                <w:rFonts w:ascii="Times New Roman" w:eastAsia="Times New Roman" w:hAnsi="Times New Roman" w:cs="Times New Roman"/>
                <w:sz w:val="24"/>
              </w:rPr>
            </w:pPr>
            <w:r w:rsidRPr="00760495">
              <w:rPr>
                <w:rFonts w:ascii="Times New Roman" w:eastAsia="Times New Roman" w:hAnsi="Times New Roman" w:cs="Times New Roman"/>
                <w:sz w:val="24"/>
              </w:rPr>
              <w:t>repre...@....</w:t>
            </w:r>
          </w:p>
        </w:tc>
        <w:tc>
          <w:tcPr>
            <w:tcW w:w="1701" w:type="dxa"/>
          </w:tcPr>
          <w:p w14:paraId="383D8885" w14:textId="77777777" w:rsidR="00CD7DAA" w:rsidRPr="00760495" w:rsidRDefault="00CD7DAA" w:rsidP="00505DFA">
            <w:pPr>
              <w:widowControl w:val="0"/>
              <w:tabs>
                <w:tab w:val="left" w:pos="-142"/>
                <w:tab w:val="left" w:pos="142"/>
              </w:tabs>
              <w:jc w:val="both"/>
              <w:rPr>
                <w:rFonts w:ascii="Times New Roman" w:eastAsia="Times New Roman" w:hAnsi="Times New Roman" w:cs="Times New Roman"/>
                <w:sz w:val="24"/>
              </w:rPr>
            </w:pPr>
          </w:p>
        </w:tc>
        <w:tc>
          <w:tcPr>
            <w:tcW w:w="2547" w:type="dxa"/>
          </w:tcPr>
          <w:p w14:paraId="2BAB2105" w14:textId="77777777" w:rsidR="00CD7DAA" w:rsidRPr="00760495" w:rsidRDefault="00CD7DAA" w:rsidP="00505DFA">
            <w:pPr>
              <w:widowControl w:val="0"/>
              <w:tabs>
                <w:tab w:val="left" w:pos="-142"/>
                <w:tab w:val="left" w:pos="142"/>
              </w:tabs>
              <w:jc w:val="both"/>
              <w:rPr>
                <w:rFonts w:ascii="Times New Roman" w:eastAsia="Times New Roman" w:hAnsi="Times New Roman" w:cs="Times New Roman"/>
                <w:sz w:val="24"/>
              </w:rPr>
            </w:pPr>
          </w:p>
        </w:tc>
      </w:tr>
      <w:tr w:rsidR="00CD7DAA" w:rsidRPr="00760495" w14:paraId="458CC6D1" w14:textId="77777777" w:rsidTr="0056401E">
        <w:tc>
          <w:tcPr>
            <w:tcW w:w="3761" w:type="dxa"/>
          </w:tcPr>
          <w:p w14:paraId="3413565E" w14:textId="11E6420D" w:rsidR="00CD7DAA" w:rsidRPr="00760495" w:rsidRDefault="00CD7DAA" w:rsidP="00CD7DAA">
            <w:pPr>
              <w:widowControl w:val="0"/>
              <w:tabs>
                <w:tab w:val="left" w:pos="-142"/>
                <w:tab w:val="left" w:pos="142"/>
              </w:tabs>
              <w:jc w:val="both"/>
              <w:rPr>
                <w:rFonts w:ascii="Times New Roman" w:eastAsia="Times New Roman" w:hAnsi="Times New Roman" w:cs="Times New Roman"/>
                <w:b/>
                <w:sz w:val="24"/>
                <w:lang w:val="pt-PT" w:eastAsia="pt-PT"/>
              </w:rPr>
            </w:pPr>
            <w:r w:rsidRPr="00760495">
              <w:rPr>
                <w:rFonts w:ascii="Times New Roman" w:eastAsia="Times New Roman" w:hAnsi="Times New Roman" w:cs="Times New Roman"/>
                <w:b/>
                <w:sz w:val="24"/>
                <w:lang w:val="pt-PT" w:eastAsia="pt-PT"/>
              </w:rPr>
              <w:t>CNPJ que deverá constar no Termo Contratual.</w:t>
            </w:r>
          </w:p>
        </w:tc>
        <w:tc>
          <w:tcPr>
            <w:tcW w:w="6152" w:type="dxa"/>
            <w:gridSpan w:val="3"/>
          </w:tcPr>
          <w:p w14:paraId="64E5236C" w14:textId="77777777" w:rsidR="00CD7DAA" w:rsidRPr="00760495" w:rsidRDefault="00CD7DAA" w:rsidP="00505DFA">
            <w:pPr>
              <w:widowControl w:val="0"/>
              <w:tabs>
                <w:tab w:val="left" w:pos="-142"/>
                <w:tab w:val="left" w:pos="142"/>
              </w:tabs>
              <w:jc w:val="both"/>
              <w:rPr>
                <w:rFonts w:ascii="Times New Roman" w:eastAsia="Times New Roman" w:hAnsi="Times New Roman" w:cs="Times New Roman"/>
                <w:sz w:val="24"/>
              </w:rPr>
            </w:pPr>
          </w:p>
        </w:tc>
      </w:tr>
      <w:tr w:rsidR="00CD7DAA" w:rsidRPr="00760495" w14:paraId="4D139CF3" w14:textId="77777777" w:rsidTr="0056401E">
        <w:tc>
          <w:tcPr>
            <w:tcW w:w="9913" w:type="dxa"/>
            <w:gridSpan w:val="4"/>
          </w:tcPr>
          <w:p w14:paraId="44B41EEF" w14:textId="77777777" w:rsidR="00CD7DAA" w:rsidRPr="00760495" w:rsidRDefault="00CD7DAA" w:rsidP="00505DFA">
            <w:pPr>
              <w:widowControl w:val="0"/>
              <w:tabs>
                <w:tab w:val="left" w:pos="-142"/>
                <w:tab w:val="left" w:pos="142"/>
              </w:tabs>
              <w:jc w:val="both"/>
              <w:rPr>
                <w:rFonts w:ascii="Times New Roman" w:eastAsia="Times New Roman" w:hAnsi="Times New Roman" w:cs="Times New Roman"/>
                <w:sz w:val="24"/>
              </w:rPr>
            </w:pPr>
            <w:r w:rsidRPr="00760495">
              <w:rPr>
                <w:rFonts w:ascii="Times New Roman" w:eastAsia="Times New Roman" w:hAnsi="Times New Roman" w:cs="Times New Roman"/>
                <w:b/>
                <w:sz w:val="24"/>
                <w:lang w:val="pt-PT" w:eastAsia="pt-PT"/>
              </w:rPr>
              <w:t>Obs: Os dados informados são de inteira responsabilidade do fornecedor</w:t>
            </w:r>
          </w:p>
        </w:tc>
      </w:tr>
    </w:tbl>
    <w:p w14:paraId="51F6E410" w14:textId="78F7EB10" w:rsidR="00FA39A1" w:rsidRPr="00760495" w:rsidRDefault="00FA39A1" w:rsidP="00FD54B5">
      <w:pPr>
        <w:widowControl w:val="0"/>
        <w:autoSpaceDE w:val="0"/>
        <w:autoSpaceDN w:val="0"/>
        <w:spacing w:before="4"/>
        <w:rPr>
          <w:rFonts w:ascii="Times New Roman" w:hAnsi="Times New Roman" w:cs="Times New Roman"/>
          <w:sz w:val="24"/>
        </w:rPr>
      </w:pPr>
    </w:p>
    <w:p w14:paraId="72BAA25E" w14:textId="77777777" w:rsidR="00FA39A1" w:rsidRPr="00760495" w:rsidRDefault="00FA39A1" w:rsidP="00D97172">
      <w:pPr>
        <w:widowControl w:val="0"/>
        <w:jc w:val="both"/>
        <w:rPr>
          <w:rFonts w:ascii="Times New Roman" w:hAnsi="Times New Roman" w:cs="Times New Roman"/>
          <w:sz w:val="24"/>
        </w:rPr>
      </w:pPr>
    </w:p>
    <w:p w14:paraId="03D29291" w14:textId="3DF5D651" w:rsidR="00625F15" w:rsidRPr="00760495" w:rsidRDefault="00625F15" w:rsidP="00080B59">
      <w:pPr>
        <w:widowControl w:val="0"/>
        <w:ind w:left="-567"/>
        <w:jc w:val="both"/>
        <w:rPr>
          <w:rFonts w:ascii="Times New Roman" w:hAnsi="Times New Roman" w:cs="Times New Roman"/>
          <w:sz w:val="24"/>
        </w:rPr>
      </w:pPr>
      <w:r w:rsidRPr="00760495">
        <w:rPr>
          <w:rFonts w:ascii="Times New Roman" w:hAnsi="Times New Roman" w:cs="Times New Roman"/>
          <w:sz w:val="24"/>
        </w:rPr>
        <w:t>A empresa</w:t>
      </w:r>
      <w:r w:rsidR="000443A6" w:rsidRPr="00760495">
        <w:rPr>
          <w:rFonts w:ascii="Times New Roman" w:hAnsi="Times New Roman" w:cs="Times New Roman"/>
          <w:sz w:val="24"/>
        </w:rPr>
        <w:t xml:space="preserve"> </w:t>
      </w:r>
      <w:r w:rsidRPr="00760495">
        <w:rPr>
          <w:rFonts w:ascii="Times New Roman" w:hAnsi="Times New Roman" w:cs="Times New Roman"/>
          <w:sz w:val="24"/>
        </w:rPr>
        <w:t>______________________declara que estão inclusas no valor cotado todas as despesas com mão-de-obra e, bem como, todos os tributos e encargos fiscais, sociais, trabalhistas, previdenciários e comerciais e, ainda, os gastos com transporte e acondicionamento dos materiais em embalagens adequadas.</w:t>
      </w:r>
    </w:p>
    <w:p w14:paraId="404D765B" w14:textId="77777777" w:rsidR="00625F15" w:rsidRPr="00760495" w:rsidRDefault="00625F15" w:rsidP="00080B59">
      <w:pPr>
        <w:widowControl w:val="0"/>
        <w:ind w:left="-567"/>
        <w:jc w:val="both"/>
        <w:rPr>
          <w:rFonts w:ascii="Times New Roman" w:hAnsi="Times New Roman" w:cs="Times New Roman"/>
          <w:sz w:val="24"/>
        </w:rPr>
      </w:pPr>
      <w:r w:rsidRPr="00760495">
        <w:rPr>
          <w:rFonts w:ascii="Times New Roman" w:hAnsi="Times New Roman" w:cs="Times New Roman"/>
          <w:sz w:val="24"/>
        </w:rPr>
        <w:t>Validade da Proposta: XX (XXXXX) dias.</w:t>
      </w:r>
    </w:p>
    <w:p w14:paraId="76C244F1" w14:textId="77777777" w:rsidR="00625F15" w:rsidRPr="00760495" w:rsidRDefault="00625F15" w:rsidP="00D97172">
      <w:pPr>
        <w:widowControl w:val="0"/>
        <w:jc w:val="both"/>
        <w:rPr>
          <w:rFonts w:ascii="Times New Roman" w:hAnsi="Times New Roman" w:cs="Times New Roman"/>
          <w:sz w:val="24"/>
        </w:rPr>
      </w:pPr>
      <w:r w:rsidRPr="00760495">
        <w:rPr>
          <w:rFonts w:ascii="Times New Roman" w:hAnsi="Times New Roman" w:cs="Times New Roman"/>
          <w:sz w:val="24"/>
        </w:rPr>
        <w:t>Local e data</w:t>
      </w:r>
    </w:p>
    <w:p w14:paraId="15DBC11F" w14:textId="77777777" w:rsidR="00625F15" w:rsidRPr="00760495" w:rsidRDefault="00625F15" w:rsidP="00D97172">
      <w:pPr>
        <w:widowControl w:val="0"/>
        <w:jc w:val="both"/>
        <w:rPr>
          <w:rFonts w:ascii="Times New Roman" w:hAnsi="Times New Roman" w:cs="Times New Roman"/>
          <w:sz w:val="24"/>
        </w:rPr>
      </w:pPr>
      <w:r w:rsidRPr="00760495">
        <w:rPr>
          <w:rFonts w:ascii="Times New Roman" w:hAnsi="Times New Roman" w:cs="Times New Roman"/>
          <w:sz w:val="24"/>
        </w:rPr>
        <w:t>_____________________________________</w:t>
      </w:r>
    </w:p>
    <w:p w14:paraId="2A8C8792" w14:textId="77777777" w:rsidR="00625F15" w:rsidRPr="00760495" w:rsidRDefault="00625F15" w:rsidP="00D97172">
      <w:pPr>
        <w:widowControl w:val="0"/>
        <w:jc w:val="both"/>
        <w:rPr>
          <w:rFonts w:ascii="Times New Roman" w:hAnsi="Times New Roman" w:cs="Times New Roman"/>
          <w:sz w:val="24"/>
        </w:rPr>
      </w:pPr>
      <w:r w:rsidRPr="00760495">
        <w:rPr>
          <w:rFonts w:ascii="Times New Roman" w:hAnsi="Times New Roman" w:cs="Times New Roman"/>
          <w:sz w:val="24"/>
        </w:rPr>
        <w:t>Carimbo da empresa/Assinatura do representante legal</w:t>
      </w:r>
    </w:p>
    <w:p w14:paraId="618002D6" w14:textId="06F9C0EF" w:rsidR="001E100B" w:rsidRPr="00760495" w:rsidRDefault="001E100B" w:rsidP="00D97172">
      <w:pPr>
        <w:widowControl w:val="0"/>
        <w:jc w:val="both"/>
        <w:rPr>
          <w:rFonts w:ascii="Times New Roman" w:hAnsi="Times New Roman" w:cs="Times New Roman"/>
          <w:b/>
          <w:sz w:val="24"/>
        </w:rPr>
      </w:pPr>
    </w:p>
    <w:p w14:paraId="602DCEDF" w14:textId="77777777" w:rsidR="002E4D65" w:rsidRPr="00760495" w:rsidRDefault="002E4D65" w:rsidP="00D97172">
      <w:pPr>
        <w:jc w:val="both"/>
        <w:rPr>
          <w:rFonts w:ascii="Times New Roman" w:hAnsi="Times New Roman" w:cs="Times New Roman"/>
          <w:b/>
          <w:sz w:val="24"/>
        </w:rPr>
      </w:pPr>
      <w:r w:rsidRPr="00760495">
        <w:rPr>
          <w:rFonts w:ascii="Times New Roman" w:hAnsi="Times New Roman" w:cs="Times New Roman"/>
          <w:b/>
          <w:sz w:val="24"/>
        </w:rPr>
        <w:br w:type="page"/>
      </w:r>
    </w:p>
    <w:p w14:paraId="08A7729A" w14:textId="06592FAD" w:rsidR="00D6763C" w:rsidRPr="00760495" w:rsidRDefault="00625F15" w:rsidP="00167622">
      <w:pPr>
        <w:pStyle w:val="Nivel10"/>
        <w:jc w:val="center"/>
        <w:rPr>
          <w:rFonts w:ascii="Times New Roman" w:hAnsi="Times New Roman" w:cs="Times New Roman"/>
          <w:sz w:val="24"/>
          <w:szCs w:val="24"/>
        </w:rPr>
      </w:pPr>
      <w:r w:rsidRPr="00760495">
        <w:rPr>
          <w:rFonts w:ascii="Times New Roman" w:hAnsi="Times New Roman" w:cs="Times New Roman"/>
          <w:sz w:val="24"/>
          <w:szCs w:val="24"/>
        </w:rPr>
        <w:lastRenderedPageBreak/>
        <w:t xml:space="preserve">ANEXO </w:t>
      </w:r>
      <w:r w:rsidR="00C95635" w:rsidRPr="00760495">
        <w:rPr>
          <w:rFonts w:ascii="Times New Roman" w:hAnsi="Times New Roman" w:cs="Times New Roman"/>
          <w:sz w:val="24"/>
          <w:szCs w:val="24"/>
        </w:rPr>
        <w:t>I</w:t>
      </w:r>
      <w:r w:rsidRPr="00760495">
        <w:rPr>
          <w:rFonts w:ascii="Times New Roman" w:hAnsi="Times New Roman" w:cs="Times New Roman"/>
          <w:sz w:val="24"/>
          <w:szCs w:val="24"/>
        </w:rPr>
        <w:t>V</w:t>
      </w:r>
      <w:r w:rsidR="00D6763C" w:rsidRPr="00760495">
        <w:rPr>
          <w:rFonts w:ascii="Times New Roman" w:hAnsi="Times New Roman" w:cs="Times New Roman"/>
          <w:sz w:val="24"/>
          <w:szCs w:val="24"/>
        </w:rPr>
        <w:t xml:space="preserve"> </w:t>
      </w:r>
      <w:r w:rsidR="00890852" w:rsidRPr="00760495">
        <w:rPr>
          <w:rFonts w:ascii="Times New Roman" w:hAnsi="Times New Roman" w:cs="Times New Roman"/>
          <w:sz w:val="24"/>
          <w:szCs w:val="24"/>
        </w:rPr>
        <w:t xml:space="preserve">DO EDITAL </w:t>
      </w:r>
      <w:r w:rsidR="00D6763C" w:rsidRPr="00760495">
        <w:rPr>
          <w:rFonts w:ascii="Times New Roman" w:hAnsi="Times New Roman" w:cs="Times New Roman"/>
          <w:sz w:val="24"/>
          <w:szCs w:val="24"/>
        </w:rPr>
        <w:t>– MODELO DE DECLARAÇÃO DE INEXISTÊNCIA DE FATOS SUPERVENIENTES</w:t>
      </w:r>
    </w:p>
    <w:p w14:paraId="3D5284E6" w14:textId="279CC057" w:rsidR="00625F15" w:rsidRPr="00760495" w:rsidRDefault="00625F15" w:rsidP="00D97172">
      <w:pPr>
        <w:widowControl w:val="0"/>
        <w:jc w:val="both"/>
        <w:rPr>
          <w:rFonts w:ascii="Times New Roman" w:hAnsi="Times New Roman" w:cs="Times New Roman"/>
          <w:b/>
          <w:sz w:val="24"/>
        </w:rPr>
      </w:pPr>
      <w:r w:rsidRPr="00760495">
        <w:rPr>
          <w:rFonts w:ascii="Times New Roman" w:hAnsi="Times New Roman" w:cs="Times New Roman"/>
          <w:b/>
          <w:sz w:val="24"/>
        </w:rPr>
        <w:t xml:space="preserve">PREGÃO ELETRÔNICO Nº. </w:t>
      </w:r>
      <w:r w:rsidR="00F33DEA">
        <w:rPr>
          <w:rFonts w:ascii="Times New Roman" w:hAnsi="Times New Roman" w:cs="Times New Roman"/>
          <w:b/>
          <w:sz w:val="24"/>
        </w:rPr>
        <w:t>20/2026</w:t>
      </w:r>
    </w:p>
    <w:p w14:paraId="21C12E18" w14:textId="77777777" w:rsidR="00625F15" w:rsidRPr="00760495" w:rsidRDefault="00625F15" w:rsidP="00D97172">
      <w:pPr>
        <w:widowControl w:val="0"/>
        <w:jc w:val="both"/>
        <w:rPr>
          <w:rFonts w:ascii="Times New Roman" w:hAnsi="Times New Roman" w:cs="Times New Roman"/>
          <w:b/>
          <w:bCs/>
          <w:sz w:val="24"/>
        </w:rPr>
      </w:pPr>
    </w:p>
    <w:p w14:paraId="0B120D96" w14:textId="77777777" w:rsidR="00625F15" w:rsidRPr="00760495" w:rsidRDefault="00625F15" w:rsidP="00D97172">
      <w:pPr>
        <w:widowControl w:val="0"/>
        <w:jc w:val="both"/>
        <w:rPr>
          <w:rFonts w:ascii="Times New Roman" w:hAnsi="Times New Roman" w:cs="Times New Roman"/>
          <w:b/>
          <w:bCs/>
          <w:sz w:val="24"/>
        </w:rPr>
      </w:pPr>
      <w:r w:rsidRPr="00760495">
        <w:rPr>
          <w:rFonts w:ascii="Times New Roman" w:hAnsi="Times New Roman" w:cs="Times New Roman"/>
          <w:b/>
          <w:bCs/>
          <w:sz w:val="24"/>
        </w:rPr>
        <w:t>MODELO DE DECLARAÇÃO DE INEXISTÊNCIA DE FATOS SUPERVENIENTES</w:t>
      </w:r>
    </w:p>
    <w:p w14:paraId="4E9FF62E" w14:textId="77777777" w:rsidR="00625F15" w:rsidRPr="00760495" w:rsidRDefault="00625F15" w:rsidP="00D97172">
      <w:pPr>
        <w:widowControl w:val="0"/>
        <w:jc w:val="both"/>
        <w:rPr>
          <w:rFonts w:ascii="Times New Roman" w:hAnsi="Times New Roman" w:cs="Times New Roman"/>
          <w:sz w:val="24"/>
        </w:rPr>
      </w:pPr>
      <w:r w:rsidRPr="00760495">
        <w:rPr>
          <w:rFonts w:ascii="Times New Roman" w:hAnsi="Times New Roman" w:cs="Times New Roman"/>
          <w:sz w:val="24"/>
        </w:rPr>
        <w:t>(MODELO) - (papel timbrado da empresa)</w:t>
      </w:r>
    </w:p>
    <w:p w14:paraId="69B40F83" w14:textId="77777777" w:rsidR="00625F15" w:rsidRPr="00760495" w:rsidRDefault="00625F15" w:rsidP="00D97172">
      <w:pPr>
        <w:widowControl w:val="0"/>
        <w:jc w:val="both"/>
        <w:rPr>
          <w:rFonts w:ascii="Times New Roman" w:hAnsi="Times New Roman" w:cs="Times New Roman"/>
          <w:sz w:val="24"/>
        </w:rPr>
      </w:pPr>
    </w:p>
    <w:p w14:paraId="3BC3F566" w14:textId="0F31C68A" w:rsidR="00625F15" w:rsidRPr="00760495" w:rsidRDefault="00625F15" w:rsidP="00D97172">
      <w:pPr>
        <w:widowControl w:val="0"/>
        <w:jc w:val="both"/>
        <w:rPr>
          <w:rFonts w:ascii="Times New Roman" w:hAnsi="Times New Roman" w:cs="Times New Roman"/>
          <w:sz w:val="24"/>
        </w:rPr>
      </w:pPr>
      <w:r w:rsidRPr="00760495">
        <w:rPr>
          <w:rFonts w:ascii="Times New Roman" w:hAnsi="Times New Roman" w:cs="Times New Roman"/>
          <w:sz w:val="24"/>
        </w:rPr>
        <w:t xml:space="preserve">A..............................................................................................(razão social da empresa), </w:t>
      </w:r>
      <w:r w:rsidR="00E856F1" w:rsidRPr="00760495">
        <w:rPr>
          <w:rFonts w:ascii="Times New Roman" w:hAnsi="Times New Roman" w:cs="Times New Roman"/>
          <w:sz w:val="24"/>
        </w:rPr>
        <w:t>CNPJ</w:t>
      </w:r>
      <w:r w:rsidRPr="00760495">
        <w:rPr>
          <w:rFonts w:ascii="Times New Roman" w:hAnsi="Times New Roman" w:cs="Times New Roman"/>
          <w:sz w:val="24"/>
        </w:rPr>
        <w:t xml:space="preserve"> nº..................................................., localizada à .............................................................................., declara</w:t>
      </w:r>
      <w:r w:rsidR="00D6763C" w:rsidRPr="00760495">
        <w:rPr>
          <w:rFonts w:ascii="Times New Roman" w:hAnsi="Times New Roman" w:cs="Times New Roman"/>
          <w:sz w:val="24"/>
        </w:rPr>
        <w:t xml:space="preserve"> </w:t>
      </w:r>
      <w:r w:rsidRPr="00760495">
        <w:rPr>
          <w:rFonts w:ascii="Times New Roman" w:hAnsi="Times New Roman" w:cs="Times New Roman"/>
          <w:sz w:val="24"/>
        </w:rPr>
        <w:t xml:space="preserve">que não existem fatos supervenientes ao seu cadastramento no Sistema de Cadastramento Unificado de Fornecedores-SICAF que sejam impeditivos de sua habilitação para este certame licitatório no Tribunal de Justiça de Mato Grosso – Pregão Eletrônico Nº </w:t>
      </w:r>
      <w:r w:rsidR="00B06195" w:rsidRPr="00760495">
        <w:rPr>
          <w:rFonts w:ascii="Times New Roman" w:hAnsi="Times New Roman" w:cs="Times New Roman"/>
          <w:sz w:val="24"/>
        </w:rPr>
        <w:t>XX/</w:t>
      </w:r>
      <w:r w:rsidR="00626284">
        <w:rPr>
          <w:rFonts w:ascii="Times New Roman" w:hAnsi="Times New Roman" w:cs="Times New Roman"/>
          <w:sz w:val="24"/>
        </w:rPr>
        <w:t>2026</w:t>
      </w:r>
      <w:r w:rsidRPr="00760495">
        <w:rPr>
          <w:rFonts w:ascii="Times New Roman" w:hAnsi="Times New Roman" w:cs="Times New Roman"/>
          <w:sz w:val="24"/>
        </w:rPr>
        <w:t>.</w:t>
      </w:r>
    </w:p>
    <w:p w14:paraId="67AA179A" w14:textId="77777777" w:rsidR="00625F15" w:rsidRPr="00760495" w:rsidRDefault="00625F15" w:rsidP="00D97172">
      <w:pPr>
        <w:widowControl w:val="0"/>
        <w:jc w:val="both"/>
        <w:rPr>
          <w:rFonts w:ascii="Times New Roman" w:hAnsi="Times New Roman" w:cs="Times New Roman"/>
          <w:sz w:val="24"/>
        </w:rPr>
      </w:pPr>
      <w:r w:rsidRPr="00760495">
        <w:rPr>
          <w:rFonts w:ascii="Times New Roman" w:hAnsi="Times New Roman" w:cs="Times New Roman"/>
          <w:sz w:val="24"/>
        </w:rPr>
        <w:tab/>
      </w:r>
    </w:p>
    <w:p w14:paraId="03586F14" w14:textId="77777777" w:rsidR="00625F15" w:rsidRPr="00760495" w:rsidRDefault="00625F15" w:rsidP="00D97172">
      <w:pPr>
        <w:widowControl w:val="0"/>
        <w:jc w:val="both"/>
        <w:rPr>
          <w:rFonts w:ascii="Times New Roman" w:hAnsi="Times New Roman" w:cs="Times New Roman"/>
          <w:sz w:val="24"/>
        </w:rPr>
      </w:pPr>
    </w:p>
    <w:p w14:paraId="72A9F69A" w14:textId="77777777" w:rsidR="00625F15" w:rsidRPr="00760495" w:rsidRDefault="00625F15" w:rsidP="00D97172">
      <w:pPr>
        <w:widowControl w:val="0"/>
        <w:jc w:val="both"/>
        <w:rPr>
          <w:rFonts w:ascii="Times New Roman" w:hAnsi="Times New Roman" w:cs="Times New Roman"/>
          <w:sz w:val="24"/>
        </w:rPr>
      </w:pPr>
      <w:r w:rsidRPr="00760495">
        <w:rPr>
          <w:rFonts w:ascii="Times New Roman" w:hAnsi="Times New Roman" w:cs="Times New Roman"/>
          <w:sz w:val="24"/>
        </w:rPr>
        <w:t>Local e data,</w:t>
      </w:r>
    </w:p>
    <w:p w14:paraId="7D6675D1" w14:textId="77777777" w:rsidR="00625F15" w:rsidRPr="00760495" w:rsidRDefault="00625F15" w:rsidP="00D97172">
      <w:pPr>
        <w:widowControl w:val="0"/>
        <w:jc w:val="both"/>
        <w:rPr>
          <w:rFonts w:ascii="Times New Roman" w:hAnsi="Times New Roman" w:cs="Times New Roman"/>
          <w:sz w:val="24"/>
        </w:rPr>
      </w:pPr>
    </w:p>
    <w:p w14:paraId="5EC2C723" w14:textId="77777777" w:rsidR="00625F15" w:rsidRPr="00760495" w:rsidRDefault="00625F15" w:rsidP="00D97172">
      <w:pPr>
        <w:widowControl w:val="0"/>
        <w:jc w:val="both"/>
        <w:rPr>
          <w:rFonts w:ascii="Times New Roman" w:hAnsi="Times New Roman" w:cs="Times New Roman"/>
          <w:sz w:val="24"/>
        </w:rPr>
      </w:pPr>
    </w:p>
    <w:p w14:paraId="715E7F6D" w14:textId="77777777" w:rsidR="00625F15" w:rsidRPr="00760495" w:rsidRDefault="00625F15" w:rsidP="00D97172">
      <w:pPr>
        <w:widowControl w:val="0"/>
        <w:jc w:val="both"/>
        <w:rPr>
          <w:rFonts w:ascii="Times New Roman" w:hAnsi="Times New Roman" w:cs="Times New Roman"/>
          <w:sz w:val="24"/>
        </w:rPr>
      </w:pPr>
      <w:r w:rsidRPr="00760495">
        <w:rPr>
          <w:rFonts w:ascii="Times New Roman" w:hAnsi="Times New Roman" w:cs="Times New Roman"/>
          <w:sz w:val="24"/>
        </w:rPr>
        <w:t>_________________________________________________</w:t>
      </w:r>
    </w:p>
    <w:p w14:paraId="514B6026" w14:textId="77777777" w:rsidR="00625F15" w:rsidRPr="00760495" w:rsidRDefault="00625F15" w:rsidP="00D97172">
      <w:pPr>
        <w:widowControl w:val="0"/>
        <w:jc w:val="both"/>
        <w:rPr>
          <w:rFonts w:ascii="Times New Roman" w:hAnsi="Times New Roman" w:cs="Times New Roman"/>
          <w:sz w:val="24"/>
        </w:rPr>
      </w:pPr>
      <w:r w:rsidRPr="00760495">
        <w:rPr>
          <w:rFonts w:ascii="Times New Roman" w:hAnsi="Times New Roman" w:cs="Times New Roman"/>
          <w:sz w:val="24"/>
        </w:rPr>
        <w:t>(assinatura e identificação do responsável pela empresa)</w:t>
      </w:r>
    </w:p>
    <w:p w14:paraId="53B46CD7" w14:textId="77777777" w:rsidR="00625F15" w:rsidRPr="00760495" w:rsidRDefault="00625F15" w:rsidP="00D97172">
      <w:pPr>
        <w:widowControl w:val="0"/>
        <w:jc w:val="both"/>
        <w:rPr>
          <w:rFonts w:ascii="Times New Roman" w:hAnsi="Times New Roman" w:cs="Times New Roman"/>
          <w:sz w:val="24"/>
        </w:rPr>
      </w:pPr>
    </w:p>
    <w:p w14:paraId="4BC0688B" w14:textId="77777777" w:rsidR="00625F15" w:rsidRPr="00760495" w:rsidRDefault="00625F15" w:rsidP="00D97172">
      <w:pPr>
        <w:widowControl w:val="0"/>
        <w:jc w:val="both"/>
        <w:rPr>
          <w:rFonts w:ascii="Times New Roman" w:hAnsi="Times New Roman" w:cs="Times New Roman"/>
          <w:sz w:val="24"/>
        </w:rPr>
      </w:pPr>
    </w:p>
    <w:p w14:paraId="2F7780AD" w14:textId="77777777" w:rsidR="00625F15" w:rsidRPr="00760495" w:rsidRDefault="00625F15" w:rsidP="00D97172">
      <w:pPr>
        <w:widowControl w:val="0"/>
        <w:jc w:val="both"/>
        <w:rPr>
          <w:rFonts w:ascii="Times New Roman" w:hAnsi="Times New Roman" w:cs="Times New Roman"/>
          <w:sz w:val="24"/>
        </w:rPr>
      </w:pPr>
    </w:p>
    <w:p w14:paraId="16904112" w14:textId="77777777" w:rsidR="00625F15" w:rsidRPr="00760495" w:rsidRDefault="00625F15" w:rsidP="00D97172">
      <w:pPr>
        <w:widowControl w:val="0"/>
        <w:jc w:val="both"/>
        <w:rPr>
          <w:rFonts w:ascii="Times New Roman" w:hAnsi="Times New Roman" w:cs="Times New Roman"/>
          <w:sz w:val="24"/>
        </w:rPr>
      </w:pPr>
    </w:p>
    <w:p w14:paraId="371D094F" w14:textId="77777777" w:rsidR="00625F15" w:rsidRPr="00760495" w:rsidRDefault="00625F15" w:rsidP="00D97172">
      <w:pPr>
        <w:widowControl w:val="0"/>
        <w:jc w:val="both"/>
        <w:rPr>
          <w:rFonts w:ascii="Times New Roman" w:hAnsi="Times New Roman" w:cs="Times New Roman"/>
          <w:sz w:val="24"/>
        </w:rPr>
      </w:pPr>
    </w:p>
    <w:p w14:paraId="6FFAF742" w14:textId="77777777" w:rsidR="00625F15" w:rsidRPr="00760495" w:rsidRDefault="00625F15" w:rsidP="00D97172">
      <w:pPr>
        <w:widowControl w:val="0"/>
        <w:jc w:val="both"/>
        <w:rPr>
          <w:rFonts w:ascii="Times New Roman" w:hAnsi="Times New Roman" w:cs="Times New Roman"/>
          <w:sz w:val="24"/>
        </w:rPr>
      </w:pPr>
    </w:p>
    <w:p w14:paraId="478B0A69" w14:textId="77777777" w:rsidR="00F02FC8" w:rsidRPr="00760495" w:rsidRDefault="00F02FC8" w:rsidP="00D97172">
      <w:pPr>
        <w:widowControl w:val="0"/>
        <w:jc w:val="both"/>
        <w:rPr>
          <w:rFonts w:ascii="Times New Roman" w:hAnsi="Times New Roman" w:cs="Times New Roman"/>
          <w:sz w:val="24"/>
        </w:rPr>
      </w:pPr>
    </w:p>
    <w:p w14:paraId="09EC9DD5" w14:textId="77777777" w:rsidR="00625F15" w:rsidRPr="00760495" w:rsidRDefault="00625F15" w:rsidP="00D97172">
      <w:pPr>
        <w:widowControl w:val="0"/>
        <w:jc w:val="both"/>
        <w:rPr>
          <w:rFonts w:ascii="Times New Roman" w:hAnsi="Times New Roman" w:cs="Times New Roman"/>
          <w:sz w:val="24"/>
        </w:rPr>
      </w:pPr>
    </w:p>
    <w:p w14:paraId="556FBBC9" w14:textId="77777777" w:rsidR="00625F15" w:rsidRPr="00760495" w:rsidRDefault="00625F15" w:rsidP="00D97172">
      <w:pPr>
        <w:widowControl w:val="0"/>
        <w:jc w:val="both"/>
        <w:rPr>
          <w:rFonts w:ascii="Times New Roman" w:hAnsi="Times New Roman" w:cs="Times New Roman"/>
          <w:sz w:val="24"/>
        </w:rPr>
      </w:pPr>
    </w:p>
    <w:p w14:paraId="3A83EBD5" w14:textId="77777777" w:rsidR="00625F15" w:rsidRPr="00760495" w:rsidRDefault="00625F15" w:rsidP="00D97172">
      <w:pPr>
        <w:widowControl w:val="0"/>
        <w:jc w:val="both"/>
        <w:rPr>
          <w:rFonts w:ascii="Times New Roman" w:hAnsi="Times New Roman" w:cs="Times New Roman"/>
          <w:sz w:val="24"/>
        </w:rPr>
      </w:pPr>
    </w:p>
    <w:p w14:paraId="71FB0DBD" w14:textId="77777777" w:rsidR="00625F15" w:rsidRPr="00760495" w:rsidRDefault="00625F15" w:rsidP="00D97172">
      <w:pPr>
        <w:widowControl w:val="0"/>
        <w:jc w:val="both"/>
        <w:rPr>
          <w:rFonts w:ascii="Times New Roman" w:hAnsi="Times New Roman" w:cs="Times New Roman"/>
          <w:sz w:val="24"/>
        </w:rPr>
      </w:pPr>
    </w:p>
    <w:p w14:paraId="474AF0D0" w14:textId="77777777" w:rsidR="00625F15" w:rsidRPr="00760495" w:rsidRDefault="00625F15" w:rsidP="00D97172">
      <w:pPr>
        <w:widowControl w:val="0"/>
        <w:jc w:val="both"/>
        <w:rPr>
          <w:rFonts w:ascii="Times New Roman" w:hAnsi="Times New Roman" w:cs="Times New Roman"/>
          <w:sz w:val="24"/>
        </w:rPr>
      </w:pPr>
    </w:p>
    <w:p w14:paraId="1830CF7A" w14:textId="77777777" w:rsidR="00625F15" w:rsidRPr="00760495" w:rsidRDefault="00625F15" w:rsidP="00D97172">
      <w:pPr>
        <w:widowControl w:val="0"/>
        <w:jc w:val="both"/>
        <w:rPr>
          <w:rFonts w:ascii="Times New Roman" w:hAnsi="Times New Roman" w:cs="Times New Roman"/>
          <w:sz w:val="24"/>
        </w:rPr>
      </w:pPr>
    </w:p>
    <w:p w14:paraId="2394444D" w14:textId="6464E509" w:rsidR="00625F15" w:rsidRPr="00760495" w:rsidRDefault="00625F15" w:rsidP="00D97172">
      <w:pPr>
        <w:widowControl w:val="0"/>
        <w:spacing w:before="120" w:after="120" w:line="276" w:lineRule="auto"/>
        <w:jc w:val="both"/>
        <w:rPr>
          <w:rFonts w:ascii="Times New Roman" w:hAnsi="Times New Roman" w:cs="Times New Roman"/>
          <w:sz w:val="24"/>
        </w:rPr>
      </w:pPr>
      <w:r w:rsidRPr="00760495">
        <w:rPr>
          <w:rFonts w:ascii="Times New Roman" w:hAnsi="Times New Roman" w:cs="Times New Roman"/>
          <w:sz w:val="24"/>
        </w:rPr>
        <w:tab/>
      </w:r>
    </w:p>
    <w:p w14:paraId="0DB3738C" w14:textId="38647D34" w:rsidR="001E100B" w:rsidRPr="00760495" w:rsidRDefault="001E100B" w:rsidP="00D97172">
      <w:pPr>
        <w:widowControl w:val="0"/>
        <w:spacing w:before="120" w:after="120" w:line="276" w:lineRule="auto"/>
        <w:jc w:val="both"/>
        <w:rPr>
          <w:rFonts w:ascii="Times New Roman" w:hAnsi="Times New Roman" w:cs="Times New Roman"/>
          <w:sz w:val="24"/>
        </w:rPr>
      </w:pPr>
    </w:p>
    <w:p w14:paraId="7C5E55D8" w14:textId="77777777" w:rsidR="006E3DCC" w:rsidRPr="00760495" w:rsidRDefault="006E3DCC" w:rsidP="00D97172">
      <w:pPr>
        <w:widowControl w:val="0"/>
        <w:spacing w:before="120" w:after="120" w:line="276" w:lineRule="auto"/>
        <w:jc w:val="both"/>
        <w:rPr>
          <w:rFonts w:ascii="Times New Roman" w:hAnsi="Times New Roman" w:cs="Times New Roman"/>
          <w:sz w:val="24"/>
        </w:rPr>
      </w:pPr>
    </w:p>
    <w:p w14:paraId="4A1032EF" w14:textId="77777777" w:rsidR="006E3DCC" w:rsidRPr="00760495" w:rsidRDefault="006E3DCC" w:rsidP="00D97172">
      <w:pPr>
        <w:widowControl w:val="0"/>
        <w:spacing w:before="120" w:after="120" w:line="276" w:lineRule="auto"/>
        <w:jc w:val="both"/>
        <w:rPr>
          <w:rFonts w:ascii="Times New Roman" w:hAnsi="Times New Roman" w:cs="Times New Roman"/>
          <w:sz w:val="24"/>
        </w:rPr>
      </w:pPr>
    </w:p>
    <w:p w14:paraId="6A7ED137" w14:textId="77777777" w:rsidR="006E3DCC" w:rsidRPr="00760495" w:rsidRDefault="006E3DCC" w:rsidP="00D97172">
      <w:pPr>
        <w:widowControl w:val="0"/>
        <w:spacing w:before="120" w:after="120" w:line="276" w:lineRule="auto"/>
        <w:jc w:val="both"/>
        <w:rPr>
          <w:rFonts w:ascii="Times New Roman" w:hAnsi="Times New Roman" w:cs="Times New Roman"/>
          <w:sz w:val="24"/>
        </w:rPr>
      </w:pPr>
    </w:p>
    <w:p w14:paraId="1E2D1562" w14:textId="77777777" w:rsidR="006E3DCC" w:rsidRPr="00760495" w:rsidRDefault="006E3DCC" w:rsidP="00D97172">
      <w:pPr>
        <w:widowControl w:val="0"/>
        <w:spacing w:before="120" w:after="120" w:line="276" w:lineRule="auto"/>
        <w:jc w:val="both"/>
        <w:rPr>
          <w:rFonts w:ascii="Times New Roman" w:hAnsi="Times New Roman" w:cs="Times New Roman"/>
          <w:sz w:val="24"/>
        </w:rPr>
      </w:pPr>
    </w:p>
    <w:p w14:paraId="429A0161" w14:textId="77777777" w:rsidR="006E3DCC" w:rsidRPr="00760495" w:rsidRDefault="006E3DCC" w:rsidP="00D97172">
      <w:pPr>
        <w:widowControl w:val="0"/>
        <w:spacing w:before="120" w:after="120" w:line="276" w:lineRule="auto"/>
        <w:jc w:val="both"/>
        <w:rPr>
          <w:rFonts w:ascii="Times New Roman" w:hAnsi="Times New Roman" w:cs="Times New Roman"/>
          <w:sz w:val="24"/>
        </w:rPr>
      </w:pPr>
    </w:p>
    <w:p w14:paraId="02240857" w14:textId="3B6099EB" w:rsidR="001E100B" w:rsidRPr="00760495" w:rsidRDefault="001E100B" w:rsidP="00D97172">
      <w:pPr>
        <w:widowControl w:val="0"/>
        <w:spacing w:before="120" w:after="120" w:line="276" w:lineRule="auto"/>
        <w:jc w:val="both"/>
        <w:rPr>
          <w:rFonts w:ascii="Times New Roman" w:hAnsi="Times New Roman" w:cs="Times New Roman"/>
          <w:sz w:val="24"/>
        </w:rPr>
      </w:pPr>
    </w:p>
    <w:p w14:paraId="7AAF1192" w14:textId="77777777" w:rsidR="00CB0DF7" w:rsidRPr="00760495" w:rsidRDefault="00CB0DF7" w:rsidP="00EF7D3C">
      <w:pPr>
        <w:pStyle w:val="Nivel01"/>
        <w:numPr>
          <w:ilvl w:val="0"/>
          <w:numId w:val="0"/>
        </w:numPr>
        <w:ind w:left="360" w:hanging="360"/>
        <w:jc w:val="center"/>
        <w:rPr>
          <w:rFonts w:ascii="Times New Roman" w:hAnsi="Times New Roman"/>
          <w:sz w:val="24"/>
          <w:szCs w:val="24"/>
        </w:rPr>
      </w:pPr>
    </w:p>
    <w:p w14:paraId="0A0D14AB" w14:textId="38A3B04B" w:rsidR="00625F15" w:rsidRPr="00760495" w:rsidRDefault="00625F15" w:rsidP="00EF7D3C">
      <w:pPr>
        <w:pStyle w:val="Nivel01"/>
        <w:numPr>
          <w:ilvl w:val="0"/>
          <w:numId w:val="0"/>
        </w:numPr>
        <w:ind w:left="360" w:hanging="360"/>
        <w:jc w:val="center"/>
        <w:rPr>
          <w:rFonts w:ascii="Times New Roman" w:hAnsi="Times New Roman"/>
          <w:sz w:val="24"/>
          <w:szCs w:val="24"/>
        </w:rPr>
      </w:pPr>
      <w:r w:rsidRPr="00760495">
        <w:rPr>
          <w:rFonts w:ascii="Times New Roman" w:hAnsi="Times New Roman"/>
          <w:sz w:val="24"/>
          <w:szCs w:val="24"/>
        </w:rPr>
        <w:t>ANEXO V</w:t>
      </w:r>
      <w:r w:rsidR="00D6763C" w:rsidRPr="00760495">
        <w:rPr>
          <w:rFonts w:ascii="Times New Roman" w:hAnsi="Times New Roman"/>
          <w:sz w:val="24"/>
          <w:szCs w:val="24"/>
        </w:rPr>
        <w:t xml:space="preserve"> </w:t>
      </w:r>
      <w:r w:rsidR="00890852" w:rsidRPr="00760495">
        <w:rPr>
          <w:rFonts w:ascii="Times New Roman" w:hAnsi="Times New Roman"/>
          <w:sz w:val="24"/>
          <w:szCs w:val="24"/>
        </w:rPr>
        <w:t xml:space="preserve">DO EDITAL </w:t>
      </w:r>
      <w:r w:rsidR="00D6763C" w:rsidRPr="00760495">
        <w:rPr>
          <w:rFonts w:ascii="Times New Roman" w:hAnsi="Times New Roman"/>
          <w:sz w:val="24"/>
          <w:szCs w:val="24"/>
        </w:rPr>
        <w:t>– MODELO DE DECLARAÇÃO NO ART. 7º</w:t>
      </w:r>
      <w:r w:rsidR="000335DC" w:rsidRPr="00760495">
        <w:rPr>
          <w:rFonts w:ascii="Times New Roman" w:hAnsi="Times New Roman"/>
          <w:sz w:val="24"/>
          <w:szCs w:val="24"/>
        </w:rPr>
        <w:t>, XXXIII, DA CF/88</w:t>
      </w:r>
    </w:p>
    <w:p w14:paraId="457E97BF" w14:textId="77777777" w:rsidR="00167622" w:rsidRPr="00760495" w:rsidRDefault="00167622" w:rsidP="00167622">
      <w:pPr>
        <w:pStyle w:val="Nivel1"/>
        <w:numPr>
          <w:ilvl w:val="0"/>
          <w:numId w:val="0"/>
        </w:numPr>
        <w:ind w:left="360" w:hanging="360"/>
        <w:jc w:val="center"/>
        <w:rPr>
          <w:rFonts w:ascii="Times New Roman" w:hAnsi="Times New Roman" w:cs="Times New Roman"/>
          <w:sz w:val="24"/>
          <w:szCs w:val="24"/>
        </w:rPr>
      </w:pPr>
    </w:p>
    <w:p w14:paraId="32DE9DAB" w14:textId="5B52A8E4" w:rsidR="00625F15" w:rsidRPr="00760495" w:rsidRDefault="00625F15" w:rsidP="00D97172">
      <w:pPr>
        <w:widowControl w:val="0"/>
        <w:jc w:val="both"/>
        <w:rPr>
          <w:rFonts w:ascii="Times New Roman" w:hAnsi="Times New Roman" w:cs="Times New Roman"/>
          <w:b/>
          <w:sz w:val="24"/>
        </w:rPr>
      </w:pPr>
      <w:r w:rsidRPr="00760495">
        <w:rPr>
          <w:rFonts w:ascii="Times New Roman" w:hAnsi="Times New Roman" w:cs="Times New Roman"/>
          <w:b/>
          <w:sz w:val="24"/>
        </w:rPr>
        <w:t xml:space="preserve">PREGÃO ELETRÔNICO Nº. </w:t>
      </w:r>
      <w:r w:rsidR="00F33DEA">
        <w:rPr>
          <w:rFonts w:ascii="Times New Roman" w:hAnsi="Times New Roman" w:cs="Times New Roman"/>
          <w:b/>
          <w:sz w:val="24"/>
        </w:rPr>
        <w:t>20/2026</w:t>
      </w:r>
    </w:p>
    <w:p w14:paraId="21536FC8" w14:textId="77777777" w:rsidR="00625F15" w:rsidRPr="00760495" w:rsidRDefault="00625F15" w:rsidP="00D97172">
      <w:pPr>
        <w:widowControl w:val="0"/>
        <w:jc w:val="both"/>
        <w:rPr>
          <w:rFonts w:ascii="Times New Roman" w:hAnsi="Times New Roman" w:cs="Times New Roman"/>
          <w:b/>
          <w:sz w:val="24"/>
        </w:rPr>
      </w:pPr>
    </w:p>
    <w:p w14:paraId="18F40A26" w14:textId="77777777" w:rsidR="00625F15" w:rsidRPr="00760495" w:rsidRDefault="00625F15" w:rsidP="00D97172">
      <w:pPr>
        <w:widowControl w:val="0"/>
        <w:pBdr>
          <w:top w:val="single" w:sz="4" w:space="1" w:color="auto"/>
          <w:left w:val="single" w:sz="4" w:space="4" w:color="auto"/>
          <w:bottom w:val="single" w:sz="4" w:space="0" w:color="auto"/>
          <w:right w:val="single" w:sz="4" w:space="4" w:color="auto"/>
        </w:pBdr>
        <w:jc w:val="both"/>
        <w:rPr>
          <w:rFonts w:ascii="Times New Roman" w:hAnsi="Times New Roman" w:cs="Times New Roman"/>
          <w:b/>
          <w:sz w:val="24"/>
        </w:rPr>
      </w:pPr>
      <w:r w:rsidRPr="00760495">
        <w:rPr>
          <w:rFonts w:ascii="Times New Roman" w:hAnsi="Times New Roman" w:cs="Times New Roman"/>
          <w:b/>
          <w:sz w:val="24"/>
        </w:rPr>
        <w:t>MODELO DE D E C L A R A Ç Ã O NOS TERMOS DO INCISO XXXIII DO ARTIGO 7º DA CF</w:t>
      </w:r>
    </w:p>
    <w:p w14:paraId="65361A03" w14:textId="77777777" w:rsidR="00625F15" w:rsidRPr="00760495" w:rsidRDefault="00625F15" w:rsidP="00D97172">
      <w:pPr>
        <w:widowControl w:val="0"/>
        <w:jc w:val="both"/>
        <w:rPr>
          <w:rFonts w:ascii="Times New Roman" w:hAnsi="Times New Roman" w:cs="Times New Roman"/>
          <w:sz w:val="24"/>
        </w:rPr>
      </w:pPr>
      <w:r w:rsidRPr="00760495">
        <w:rPr>
          <w:rFonts w:ascii="Times New Roman" w:hAnsi="Times New Roman" w:cs="Times New Roman"/>
          <w:sz w:val="24"/>
        </w:rPr>
        <w:tab/>
      </w:r>
      <w:r w:rsidRPr="00760495">
        <w:rPr>
          <w:rFonts w:ascii="Times New Roman" w:hAnsi="Times New Roman" w:cs="Times New Roman"/>
          <w:sz w:val="24"/>
        </w:rPr>
        <w:tab/>
      </w:r>
      <w:r w:rsidRPr="00760495">
        <w:rPr>
          <w:rFonts w:ascii="Times New Roman" w:hAnsi="Times New Roman" w:cs="Times New Roman"/>
          <w:sz w:val="24"/>
        </w:rPr>
        <w:tab/>
      </w:r>
      <w:r w:rsidRPr="00760495">
        <w:rPr>
          <w:rFonts w:ascii="Times New Roman" w:hAnsi="Times New Roman" w:cs="Times New Roman"/>
          <w:sz w:val="24"/>
        </w:rPr>
        <w:tab/>
      </w:r>
      <w:r w:rsidRPr="00760495">
        <w:rPr>
          <w:rFonts w:ascii="Times New Roman" w:hAnsi="Times New Roman" w:cs="Times New Roman"/>
          <w:sz w:val="24"/>
        </w:rPr>
        <w:tab/>
      </w:r>
    </w:p>
    <w:p w14:paraId="6790C67F" w14:textId="30B3CEBF" w:rsidR="00625F15" w:rsidRPr="00760495" w:rsidRDefault="00625F15" w:rsidP="00D97172">
      <w:pPr>
        <w:widowControl w:val="0"/>
        <w:jc w:val="both"/>
        <w:rPr>
          <w:rFonts w:ascii="Times New Roman" w:hAnsi="Times New Roman" w:cs="Times New Roman"/>
          <w:sz w:val="24"/>
        </w:rPr>
      </w:pPr>
      <w:r w:rsidRPr="00760495">
        <w:rPr>
          <w:rFonts w:ascii="Times New Roman" w:hAnsi="Times New Roman" w:cs="Times New Roman"/>
          <w:sz w:val="24"/>
        </w:rPr>
        <w:t xml:space="preserve">Declaramos, em atendimento ao previsto no PREGÃO ELETRÔNICO Nº </w:t>
      </w:r>
      <w:r w:rsidR="00B06195" w:rsidRPr="00760495">
        <w:rPr>
          <w:rFonts w:ascii="Times New Roman" w:hAnsi="Times New Roman" w:cs="Times New Roman"/>
          <w:sz w:val="24"/>
        </w:rPr>
        <w:t>XX/202</w:t>
      </w:r>
      <w:r w:rsidR="00A35388" w:rsidRPr="00760495">
        <w:rPr>
          <w:rFonts w:ascii="Times New Roman" w:hAnsi="Times New Roman" w:cs="Times New Roman"/>
          <w:sz w:val="24"/>
        </w:rPr>
        <w:t>4</w:t>
      </w:r>
      <w:r w:rsidRPr="00760495">
        <w:rPr>
          <w:rFonts w:ascii="Times New Roman" w:hAnsi="Times New Roman" w:cs="Times New Roman"/>
          <w:sz w:val="24"/>
        </w:rPr>
        <w:t>, que não possuímos, em nosso quadro de pessoal, empregados com menos de 18 (dezoito) anos em trabalho noturno, perigoso ou insalubre, bem como de 14 (catorze) anos em qualquer trabalho.</w:t>
      </w:r>
    </w:p>
    <w:p w14:paraId="381BD512" w14:textId="77777777" w:rsidR="00625F15" w:rsidRPr="00760495" w:rsidRDefault="00625F15" w:rsidP="00D97172">
      <w:pPr>
        <w:widowControl w:val="0"/>
        <w:jc w:val="both"/>
        <w:rPr>
          <w:rFonts w:ascii="Times New Roman" w:hAnsi="Times New Roman" w:cs="Times New Roman"/>
          <w:sz w:val="24"/>
        </w:rPr>
      </w:pPr>
    </w:p>
    <w:p w14:paraId="1EC9F2B3" w14:textId="77777777" w:rsidR="00625F15" w:rsidRPr="00760495" w:rsidRDefault="00625F15" w:rsidP="00D97172">
      <w:pPr>
        <w:widowControl w:val="0"/>
        <w:jc w:val="both"/>
        <w:rPr>
          <w:rFonts w:ascii="Times New Roman" w:hAnsi="Times New Roman" w:cs="Times New Roman"/>
          <w:b/>
          <w:i/>
          <w:sz w:val="24"/>
        </w:rPr>
      </w:pPr>
      <w:r w:rsidRPr="00760495">
        <w:rPr>
          <w:rFonts w:ascii="Times New Roman" w:hAnsi="Times New Roman" w:cs="Times New Roman"/>
          <w:b/>
          <w:i/>
          <w:sz w:val="24"/>
        </w:rPr>
        <w:t>Obs.: Se o licitante possuir menores de 16 (dezesseis) anos na condição de aprendizes deverá declarar  expressamente.</w:t>
      </w:r>
    </w:p>
    <w:p w14:paraId="44708ABA" w14:textId="77777777" w:rsidR="00625F15" w:rsidRPr="00760495" w:rsidRDefault="00625F15" w:rsidP="00D97172">
      <w:pPr>
        <w:widowControl w:val="0"/>
        <w:jc w:val="both"/>
        <w:rPr>
          <w:rFonts w:ascii="Times New Roman" w:hAnsi="Times New Roman" w:cs="Times New Roman"/>
          <w:b/>
          <w:i/>
          <w:sz w:val="24"/>
        </w:rPr>
      </w:pPr>
    </w:p>
    <w:p w14:paraId="2C86E946" w14:textId="77777777" w:rsidR="00625F15" w:rsidRPr="00760495" w:rsidRDefault="00625F15" w:rsidP="00D97172">
      <w:pPr>
        <w:widowControl w:val="0"/>
        <w:jc w:val="both"/>
        <w:rPr>
          <w:rFonts w:ascii="Times New Roman" w:hAnsi="Times New Roman" w:cs="Times New Roman"/>
          <w:b/>
          <w:i/>
          <w:sz w:val="24"/>
        </w:rPr>
      </w:pPr>
    </w:p>
    <w:p w14:paraId="4EAFE4E4" w14:textId="51268E44" w:rsidR="00625F15" w:rsidRPr="00760495" w:rsidRDefault="00625F15" w:rsidP="00D97172">
      <w:pPr>
        <w:widowControl w:val="0"/>
        <w:jc w:val="both"/>
        <w:rPr>
          <w:rFonts w:ascii="Times New Roman" w:hAnsi="Times New Roman" w:cs="Times New Roman"/>
          <w:sz w:val="24"/>
        </w:rPr>
      </w:pPr>
      <w:r w:rsidRPr="00760495">
        <w:rPr>
          <w:rFonts w:ascii="Times New Roman" w:hAnsi="Times New Roman" w:cs="Times New Roman"/>
          <w:sz w:val="24"/>
        </w:rPr>
        <w:t xml:space="preserve">_____,______de_____________de </w:t>
      </w:r>
      <w:r w:rsidR="00626284">
        <w:rPr>
          <w:rFonts w:ascii="Times New Roman" w:hAnsi="Times New Roman" w:cs="Times New Roman"/>
          <w:sz w:val="24"/>
        </w:rPr>
        <w:t>2026</w:t>
      </w:r>
      <w:r w:rsidRPr="00760495">
        <w:rPr>
          <w:rFonts w:ascii="Times New Roman" w:hAnsi="Times New Roman" w:cs="Times New Roman"/>
          <w:sz w:val="24"/>
        </w:rPr>
        <w:t>.</w:t>
      </w:r>
    </w:p>
    <w:p w14:paraId="4CECDD16" w14:textId="77777777" w:rsidR="00625F15" w:rsidRPr="00760495" w:rsidRDefault="00625F15" w:rsidP="00D97172">
      <w:pPr>
        <w:widowControl w:val="0"/>
        <w:jc w:val="both"/>
        <w:rPr>
          <w:rFonts w:ascii="Times New Roman" w:hAnsi="Times New Roman" w:cs="Times New Roman"/>
          <w:sz w:val="24"/>
        </w:rPr>
      </w:pPr>
    </w:p>
    <w:p w14:paraId="35EA822A" w14:textId="77777777" w:rsidR="00625F15" w:rsidRPr="00760495" w:rsidRDefault="00625F15" w:rsidP="00D97172">
      <w:pPr>
        <w:widowControl w:val="0"/>
        <w:jc w:val="both"/>
        <w:rPr>
          <w:rFonts w:ascii="Times New Roman" w:hAnsi="Times New Roman" w:cs="Times New Roman"/>
          <w:sz w:val="24"/>
        </w:rPr>
      </w:pPr>
    </w:p>
    <w:p w14:paraId="009051B0" w14:textId="77777777" w:rsidR="00625F15" w:rsidRPr="00760495" w:rsidRDefault="00625F15" w:rsidP="00D97172">
      <w:pPr>
        <w:widowControl w:val="0"/>
        <w:jc w:val="both"/>
        <w:rPr>
          <w:rFonts w:ascii="Times New Roman" w:hAnsi="Times New Roman" w:cs="Times New Roman"/>
          <w:b/>
          <w:sz w:val="24"/>
        </w:rPr>
      </w:pPr>
      <w:r w:rsidRPr="00760495">
        <w:rPr>
          <w:rFonts w:ascii="Times New Roman" w:hAnsi="Times New Roman" w:cs="Times New Roman"/>
          <w:b/>
          <w:sz w:val="24"/>
        </w:rPr>
        <w:t>_______________________________</w:t>
      </w:r>
    </w:p>
    <w:p w14:paraId="3B9A8AE7" w14:textId="77777777" w:rsidR="00625F15" w:rsidRPr="00760495" w:rsidRDefault="00625F15" w:rsidP="00D97172">
      <w:pPr>
        <w:widowControl w:val="0"/>
        <w:jc w:val="both"/>
        <w:rPr>
          <w:rFonts w:ascii="Times New Roman" w:hAnsi="Times New Roman" w:cs="Times New Roman"/>
          <w:sz w:val="24"/>
        </w:rPr>
      </w:pPr>
      <w:r w:rsidRPr="00760495">
        <w:rPr>
          <w:rFonts w:ascii="Times New Roman" w:hAnsi="Times New Roman" w:cs="Times New Roman"/>
          <w:sz w:val="24"/>
        </w:rPr>
        <w:t>Diretor ou representante legal</w:t>
      </w:r>
    </w:p>
    <w:p w14:paraId="32CFA214" w14:textId="77777777" w:rsidR="00625F15" w:rsidRPr="00760495" w:rsidRDefault="00625F15" w:rsidP="00D97172">
      <w:pPr>
        <w:widowControl w:val="0"/>
        <w:jc w:val="both"/>
        <w:rPr>
          <w:rFonts w:ascii="Times New Roman" w:hAnsi="Times New Roman" w:cs="Times New Roman"/>
          <w:sz w:val="24"/>
        </w:rPr>
      </w:pPr>
      <w:r w:rsidRPr="00760495">
        <w:rPr>
          <w:rFonts w:ascii="Times New Roman" w:hAnsi="Times New Roman" w:cs="Times New Roman"/>
          <w:sz w:val="24"/>
        </w:rPr>
        <w:t>Razão social da empresa,</w:t>
      </w:r>
    </w:p>
    <w:p w14:paraId="62899641" w14:textId="77777777" w:rsidR="00625F15" w:rsidRPr="00760495" w:rsidRDefault="00625F15" w:rsidP="00D97172">
      <w:pPr>
        <w:widowControl w:val="0"/>
        <w:jc w:val="both"/>
        <w:rPr>
          <w:rFonts w:ascii="Times New Roman" w:hAnsi="Times New Roman" w:cs="Times New Roman"/>
          <w:sz w:val="24"/>
        </w:rPr>
      </w:pPr>
      <w:r w:rsidRPr="00760495">
        <w:rPr>
          <w:rFonts w:ascii="Times New Roman" w:hAnsi="Times New Roman" w:cs="Times New Roman"/>
          <w:sz w:val="24"/>
        </w:rPr>
        <w:t>CNPJ. nº____________________,</w:t>
      </w:r>
    </w:p>
    <w:p w14:paraId="3B490E33" w14:textId="7CD5E7F5" w:rsidR="001B515D" w:rsidRPr="00760495" w:rsidRDefault="002E4D65" w:rsidP="00167622">
      <w:pPr>
        <w:jc w:val="both"/>
        <w:rPr>
          <w:rFonts w:ascii="Times New Roman" w:hAnsi="Times New Roman" w:cs="Times New Roman"/>
          <w:sz w:val="24"/>
        </w:rPr>
      </w:pPr>
      <w:r w:rsidRPr="00760495">
        <w:rPr>
          <w:rFonts w:ascii="Times New Roman" w:hAnsi="Times New Roman" w:cs="Times New Roman"/>
          <w:sz w:val="24"/>
        </w:rPr>
        <w:br w:type="page"/>
      </w:r>
    </w:p>
    <w:p w14:paraId="2933C998" w14:textId="77777777" w:rsidR="006E3DCC" w:rsidRPr="00760495" w:rsidRDefault="006E3DCC" w:rsidP="00167622">
      <w:pPr>
        <w:jc w:val="both"/>
        <w:rPr>
          <w:rFonts w:ascii="Times New Roman" w:hAnsi="Times New Roman" w:cs="Times New Roman"/>
          <w:sz w:val="24"/>
        </w:rPr>
      </w:pPr>
    </w:p>
    <w:p w14:paraId="00FFCAD2" w14:textId="3A0DA1B4" w:rsidR="00625F15" w:rsidRPr="00760495" w:rsidRDefault="0032378A" w:rsidP="00EF7D3C">
      <w:pPr>
        <w:pStyle w:val="Nivel01"/>
        <w:numPr>
          <w:ilvl w:val="0"/>
          <w:numId w:val="0"/>
        </w:numPr>
        <w:ind w:left="360" w:hanging="360"/>
        <w:jc w:val="center"/>
        <w:rPr>
          <w:rFonts w:ascii="Times New Roman" w:hAnsi="Times New Roman"/>
          <w:sz w:val="24"/>
          <w:szCs w:val="24"/>
        </w:rPr>
      </w:pPr>
      <w:r w:rsidRPr="00760495">
        <w:rPr>
          <w:rFonts w:ascii="Times New Roman" w:hAnsi="Times New Roman"/>
          <w:sz w:val="24"/>
          <w:szCs w:val="24"/>
        </w:rPr>
        <w:t>ANE</w:t>
      </w:r>
      <w:r w:rsidR="00625F15" w:rsidRPr="00760495">
        <w:rPr>
          <w:rFonts w:ascii="Times New Roman" w:hAnsi="Times New Roman"/>
          <w:sz w:val="24"/>
          <w:szCs w:val="24"/>
        </w:rPr>
        <w:t>XO VI</w:t>
      </w:r>
      <w:r w:rsidR="00EF7D3C" w:rsidRPr="00760495">
        <w:rPr>
          <w:rFonts w:ascii="Times New Roman" w:hAnsi="Times New Roman"/>
          <w:sz w:val="24"/>
          <w:szCs w:val="24"/>
        </w:rPr>
        <w:t xml:space="preserve"> </w:t>
      </w:r>
      <w:r w:rsidR="00890852" w:rsidRPr="00760495">
        <w:rPr>
          <w:rFonts w:ascii="Times New Roman" w:hAnsi="Times New Roman"/>
          <w:sz w:val="24"/>
          <w:szCs w:val="24"/>
        </w:rPr>
        <w:t xml:space="preserve">DO EDITAL </w:t>
      </w:r>
      <w:r w:rsidR="00EF7D3C" w:rsidRPr="00760495">
        <w:rPr>
          <w:rFonts w:ascii="Times New Roman" w:hAnsi="Times New Roman"/>
          <w:sz w:val="24"/>
          <w:szCs w:val="24"/>
        </w:rPr>
        <w:t>– MODELO DE DECLARAÇÃO DE CUMPRIMENTO DAS RESOLUÇÕES DO CONSELHO NACIONAL DE JUSTIÇA (CNJ)</w:t>
      </w:r>
    </w:p>
    <w:p w14:paraId="701484FF" w14:textId="0AE2C9B7" w:rsidR="00625F15" w:rsidRPr="00760495" w:rsidRDefault="00625F15" w:rsidP="00D97172">
      <w:pPr>
        <w:widowControl w:val="0"/>
        <w:spacing w:before="120" w:after="120" w:line="276" w:lineRule="auto"/>
        <w:jc w:val="both"/>
        <w:rPr>
          <w:rFonts w:ascii="Times New Roman" w:hAnsi="Times New Roman" w:cs="Times New Roman"/>
          <w:b/>
          <w:sz w:val="24"/>
        </w:rPr>
      </w:pPr>
      <w:r w:rsidRPr="00760495">
        <w:rPr>
          <w:rFonts w:ascii="Times New Roman" w:hAnsi="Times New Roman" w:cs="Times New Roman"/>
          <w:b/>
          <w:sz w:val="24"/>
        </w:rPr>
        <w:t xml:space="preserve">PREGÃO ELETRÔNICO Nº </w:t>
      </w:r>
      <w:r w:rsidR="00F33DEA">
        <w:rPr>
          <w:rFonts w:ascii="Times New Roman" w:hAnsi="Times New Roman" w:cs="Times New Roman"/>
          <w:b/>
          <w:sz w:val="24"/>
        </w:rPr>
        <w:t>20/2026</w:t>
      </w:r>
    </w:p>
    <w:p w14:paraId="5E3F1901" w14:textId="092AAC5D" w:rsidR="00625F15" w:rsidRPr="00760495" w:rsidRDefault="00625F15" w:rsidP="00D97172">
      <w:pPr>
        <w:widowControl w:val="0"/>
        <w:pBdr>
          <w:top w:val="single" w:sz="4" w:space="1" w:color="auto"/>
          <w:left w:val="single" w:sz="4" w:space="4" w:color="auto"/>
          <w:bottom w:val="single" w:sz="4" w:space="0" w:color="auto"/>
          <w:right w:val="single" w:sz="4" w:space="4" w:color="auto"/>
        </w:pBdr>
        <w:jc w:val="both"/>
        <w:rPr>
          <w:rFonts w:ascii="Times New Roman" w:hAnsi="Times New Roman" w:cs="Times New Roman"/>
          <w:b/>
          <w:sz w:val="24"/>
        </w:rPr>
      </w:pPr>
      <w:r w:rsidRPr="00760495">
        <w:rPr>
          <w:rFonts w:ascii="Times New Roman" w:hAnsi="Times New Roman" w:cs="Times New Roman"/>
          <w:b/>
          <w:sz w:val="24"/>
        </w:rPr>
        <w:t xml:space="preserve">MODELO DECLARAÇÃO DE CUMPRIMENTOS DAS RESOLUÇÕES Nº 07/05, 09/05 E </w:t>
      </w:r>
      <w:r w:rsidR="003C6902" w:rsidRPr="00760495">
        <w:rPr>
          <w:rFonts w:ascii="Times New Roman" w:hAnsi="Times New Roman" w:cs="Times New Roman"/>
          <w:b/>
          <w:sz w:val="24"/>
        </w:rPr>
        <w:t xml:space="preserve">181/13 </w:t>
      </w:r>
      <w:r w:rsidRPr="00760495">
        <w:rPr>
          <w:rFonts w:ascii="Times New Roman" w:hAnsi="Times New Roman" w:cs="Times New Roman"/>
          <w:b/>
          <w:sz w:val="24"/>
        </w:rPr>
        <w:t>– CNJ.</w:t>
      </w:r>
    </w:p>
    <w:p w14:paraId="35AF362C" w14:textId="76F23CC1" w:rsidR="00625F15" w:rsidRPr="00760495" w:rsidRDefault="00625F15" w:rsidP="00D97172">
      <w:pPr>
        <w:widowControl w:val="0"/>
        <w:jc w:val="both"/>
        <w:rPr>
          <w:rFonts w:ascii="Times New Roman" w:hAnsi="Times New Roman" w:cs="Times New Roman"/>
          <w:sz w:val="24"/>
        </w:rPr>
      </w:pPr>
      <w:r w:rsidRPr="00760495">
        <w:rPr>
          <w:rFonts w:ascii="Times New Roman" w:hAnsi="Times New Roman" w:cs="Times New Roman"/>
          <w:sz w:val="24"/>
        </w:rPr>
        <w:t xml:space="preserve">Declaro para fins de comprovação perante o </w:t>
      </w:r>
      <w:r w:rsidRPr="00760495">
        <w:rPr>
          <w:rFonts w:ascii="Times New Roman" w:hAnsi="Times New Roman" w:cs="Times New Roman"/>
          <w:b/>
          <w:sz w:val="24"/>
        </w:rPr>
        <w:t>TRIBUNAL DE JUSTIÇA DO ESTADO DE MATO</w:t>
      </w:r>
      <w:r w:rsidR="00BC0E3C" w:rsidRPr="00760495">
        <w:rPr>
          <w:rFonts w:ascii="Times New Roman" w:hAnsi="Times New Roman" w:cs="Times New Roman"/>
          <w:b/>
          <w:sz w:val="24"/>
        </w:rPr>
        <w:t xml:space="preserve"> GROSSO</w:t>
      </w:r>
      <w:r w:rsidRPr="00760495">
        <w:rPr>
          <w:rFonts w:ascii="Times New Roman" w:hAnsi="Times New Roman" w:cs="Times New Roman"/>
          <w:sz w:val="24"/>
        </w:rPr>
        <w:t xml:space="preserve"> e, sob as penas da lei, que esta empresa/entidade não possui em seu quadro societário, qualquer sócio na condição de cônjuge, companheiro, ou parente em linha reta ou colateral até o terceiro grau, inclusive, de ocupantes de cargos de direção e de assessoramento, de membros, juízes vinculados, dessa Corte de Justiça, em cumprimento no disposto das Resoluções n.º 07/05, 09/05 e </w:t>
      </w:r>
      <w:r w:rsidR="003C6902" w:rsidRPr="00760495">
        <w:rPr>
          <w:rFonts w:ascii="Times New Roman" w:hAnsi="Times New Roman" w:cs="Times New Roman"/>
          <w:sz w:val="24"/>
        </w:rPr>
        <w:t xml:space="preserve">181/13 </w:t>
      </w:r>
      <w:r w:rsidRPr="00760495">
        <w:rPr>
          <w:rFonts w:ascii="Times New Roman" w:hAnsi="Times New Roman" w:cs="Times New Roman"/>
          <w:sz w:val="24"/>
        </w:rPr>
        <w:t>CNJ, transcritas abaixo.</w:t>
      </w:r>
    </w:p>
    <w:p w14:paraId="1DBE04A9" w14:textId="77777777" w:rsidR="00625F15" w:rsidRPr="00760495" w:rsidRDefault="00625F15" w:rsidP="00D97172">
      <w:pPr>
        <w:widowControl w:val="0"/>
        <w:jc w:val="both"/>
        <w:rPr>
          <w:rFonts w:ascii="Times New Roman" w:hAnsi="Times New Roman" w:cs="Times New Roman"/>
          <w:sz w:val="24"/>
        </w:rPr>
      </w:pPr>
      <w:r w:rsidRPr="00760495">
        <w:rPr>
          <w:rFonts w:ascii="Times New Roman" w:hAnsi="Times New Roman" w:cs="Times New Roman"/>
          <w:sz w:val="24"/>
        </w:rPr>
        <w:t>Declaro, ainda, não possuir nos quadros de funcionários desta empresa nenhuma pessoa que se enquadre na vedação contida no disposto do artigo 3º da Resolução 07/2007 e suas atualizações.</w:t>
      </w:r>
    </w:p>
    <w:p w14:paraId="1DC59699" w14:textId="77777777" w:rsidR="00625F15" w:rsidRPr="00760495" w:rsidRDefault="00625F15" w:rsidP="00D97172">
      <w:pPr>
        <w:widowControl w:val="0"/>
        <w:jc w:val="both"/>
        <w:rPr>
          <w:rFonts w:ascii="Times New Roman" w:hAnsi="Times New Roman" w:cs="Times New Roman"/>
          <w:sz w:val="24"/>
        </w:rPr>
      </w:pPr>
      <w:r w:rsidRPr="00760495">
        <w:rPr>
          <w:rFonts w:ascii="Times New Roman" w:hAnsi="Times New Roman" w:cs="Times New Roman"/>
          <w:sz w:val="24"/>
        </w:rPr>
        <w:t>Declaro, por último, que no caso de alteração da situação societária que se enquadre nas referidas resoluções, comprometo-me a comunicar tal fato a essa instituição, tão logo seja o mesmo verificado.</w:t>
      </w:r>
    </w:p>
    <w:p w14:paraId="402F1ED5" w14:textId="7A431EA5" w:rsidR="00625F15" w:rsidRPr="00760495" w:rsidRDefault="00625F15" w:rsidP="00D97172">
      <w:pPr>
        <w:widowControl w:val="0"/>
        <w:jc w:val="both"/>
        <w:rPr>
          <w:rFonts w:ascii="Times New Roman" w:hAnsi="Times New Roman" w:cs="Times New Roman"/>
          <w:bCs/>
          <w:sz w:val="24"/>
        </w:rPr>
      </w:pPr>
      <w:r w:rsidRPr="00760495">
        <w:rPr>
          <w:rFonts w:ascii="Times New Roman" w:hAnsi="Times New Roman" w:cs="Times New Roman"/>
          <w:b/>
          <w:bCs/>
          <w:sz w:val="24"/>
        </w:rPr>
        <w:t xml:space="preserve">RESOLUÇÃO </w:t>
      </w:r>
      <w:r w:rsidRPr="00760495">
        <w:rPr>
          <w:rFonts w:ascii="Times New Roman" w:hAnsi="Times New Roman" w:cs="Times New Roman"/>
          <w:sz w:val="24"/>
        </w:rPr>
        <w:t xml:space="preserve">N° </w:t>
      </w:r>
      <w:r w:rsidRPr="00760495">
        <w:rPr>
          <w:rFonts w:ascii="Times New Roman" w:hAnsi="Times New Roman" w:cs="Times New Roman"/>
          <w:b/>
          <w:bCs/>
          <w:sz w:val="24"/>
        </w:rPr>
        <w:t xml:space="preserve">07, DE 18 DE OUTUBRO DE 2005, </w:t>
      </w:r>
      <w:r w:rsidRPr="00760495">
        <w:rPr>
          <w:rFonts w:ascii="Times New Roman" w:hAnsi="Times New Roman" w:cs="Times New Roman"/>
          <w:bCs/>
          <w:sz w:val="24"/>
        </w:rPr>
        <w:t xml:space="preserve">atualizada com a redação da Resolução Nº 09/2005 e Nº </w:t>
      </w:r>
      <w:r w:rsidR="003C6902" w:rsidRPr="00760495">
        <w:rPr>
          <w:rFonts w:ascii="Times New Roman" w:hAnsi="Times New Roman" w:cs="Times New Roman"/>
          <w:bCs/>
          <w:sz w:val="24"/>
        </w:rPr>
        <w:t>181</w:t>
      </w:r>
      <w:r w:rsidRPr="00760495">
        <w:rPr>
          <w:rFonts w:ascii="Times New Roman" w:hAnsi="Times New Roman" w:cs="Times New Roman"/>
          <w:bCs/>
          <w:sz w:val="24"/>
        </w:rPr>
        <w:t>/20</w:t>
      </w:r>
      <w:r w:rsidR="003C6902" w:rsidRPr="00760495">
        <w:rPr>
          <w:rFonts w:ascii="Times New Roman" w:hAnsi="Times New Roman" w:cs="Times New Roman"/>
          <w:bCs/>
          <w:sz w:val="24"/>
        </w:rPr>
        <w:t>13</w:t>
      </w:r>
      <w:r w:rsidRPr="00760495">
        <w:rPr>
          <w:rFonts w:ascii="Times New Roman" w:hAnsi="Times New Roman" w:cs="Times New Roman"/>
          <w:bCs/>
          <w:sz w:val="24"/>
        </w:rPr>
        <w:t>:</w:t>
      </w:r>
    </w:p>
    <w:p w14:paraId="6ABEB482" w14:textId="77777777" w:rsidR="00625F15" w:rsidRPr="00760495" w:rsidRDefault="00625F15" w:rsidP="00D97172">
      <w:pPr>
        <w:widowControl w:val="0"/>
        <w:jc w:val="both"/>
        <w:rPr>
          <w:rFonts w:ascii="Times New Roman" w:hAnsi="Times New Roman" w:cs="Times New Roman"/>
          <w:sz w:val="24"/>
        </w:rPr>
      </w:pPr>
      <w:r w:rsidRPr="00760495">
        <w:rPr>
          <w:rFonts w:ascii="Times New Roman" w:hAnsi="Times New Roman" w:cs="Times New Roman"/>
          <w:sz w:val="24"/>
        </w:rPr>
        <w:t>...</w:t>
      </w:r>
    </w:p>
    <w:p w14:paraId="311FC4FB" w14:textId="77777777" w:rsidR="00625F15" w:rsidRPr="00760495" w:rsidRDefault="00625F15" w:rsidP="00D97172">
      <w:pPr>
        <w:widowControl w:val="0"/>
        <w:jc w:val="both"/>
        <w:rPr>
          <w:rFonts w:ascii="Times New Roman" w:hAnsi="Times New Roman" w:cs="Times New Roman"/>
          <w:sz w:val="24"/>
        </w:rPr>
      </w:pPr>
      <w:r w:rsidRPr="00760495">
        <w:rPr>
          <w:rFonts w:ascii="Times New Roman" w:hAnsi="Times New Roman" w:cs="Times New Roman"/>
          <w:b/>
          <w:bCs/>
          <w:sz w:val="24"/>
        </w:rPr>
        <w:t xml:space="preserve">Art. 1° </w:t>
      </w:r>
      <w:r w:rsidRPr="00760495">
        <w:rPr>
          <w:rFonts w:ascii="Times New Roman" w:hAnsi="Times New Roman" w:cs="Times New Roman"/>
          <w:sz w:val="24"/>
        </w:rPr>
        <w:t xml:space="preserve">É vedada a prática de nepotismo no âmbito de todos os órgãos do Poder Judiciário, sendo nulos os atos assim caracterizados. </w:t>
      </w:r>
    </w:p>
    <w:p w14:paraId="2AD49E49" w14:textId="77777777" w:rsidR="00625F15" w:rsidRPr="00760495" w:rsidRDefault="00625F15" w:rsidP="00D97172">
      <w:pPr>
        <w:widowControl w:val="0"/>
        <w:shd w:val="clear" w:color="auto" w:fill="FFFFFF"/>
        <w:jc w:val="both"/>
        <w:rPr>
          <w:rFonts w:ascii="Times New Roman" w:hAnsi="Times New Roman" w:cs="Times New Roman"/>
          <w:sz w:val="24"/>
        </w:rPr>
      </w:pPr>
      <w:r w:rsidRPr="00760495">
        <w:rPr>
          <w:rFonts w:ascii="Times New Roman" w:hAnsi="Times New Roman" w:cs="Times New Roman"/>
          <w:sz w:val="24"/>
        </w:rPr>
        <w:t>Art. 2° Constituem práticas de nepotismo, dentre outras:</w:t>
      </w:r>
    </w:p>
    <w:p w14:paraId="39C92CD6" w14:textId="77777777" w:rsidR="00625F15" w:rsidRPr="00760495" w:rsidRDefault="00625F15" w:rsidP="00D97172">
      <w:pPr>
        <w:widowControl w:val="0"/>
        <w:shd w:val="clear" w:color="auto" w:fill="FFFFFF"/>
        <w:jc w:val="both"/>
        <w:rPr>
          <w:rFonts w:ascii="Times New Roman" w:hAnsi="Times New Roman" w:cs="Times New Roman"/>
          <w:sz w:val="24"/>
        </w:rPr>
      </w:pPr>
      <w:r w:rsidRPr="00760495">
        <w:rPr>
          <w:rFonts w:ascii="Times New Roman" w:hAnsi="Times New Roman" w:cs="Times New Roman"/>
          <w:sz w:val="24"/>
        </w:rPr>
        <w:t>(...)</w:t>
      </w:r>
    </w:p>
    <w:p w14:paraId="75C9F12B" w14:textId="77777777" w:rsidR="00625F15" w:rsidRPr="00760495" w:rsidRDefault="00625F15" w:rsidP="00D97172">
      <w:pPr>
        <w:widowControl w:val="0"/>
        <w:shd w:val="clear" w:color="auto" w:fill="FFFFFF"/>
        <w:jc w:val="both"/>
        <w:rPr>
          <w:rFonts w:ascii="Times New Roman" w:hAnsi="Times New Roman" w:cs="Times New Roman"/>
          <w:sz w:val="24"/>
        </w:rPr>
      </w:pPr>
      <w:r w:rsidRPr="00760495">
        <w:rPr>
          <w:rFonts w:ascii="Times New Roman" w:hAnsi="Times New Roman" w:cs="Times New Roman"/>
          <w:sz w:val="24"/>
        </w:rPr>
        <w:t>V - a contratação, em casos excepcionais de dispensa ou inexigibilidade de licitação, de pessoa jurídica da qual sejam sócios cônjuge, companheiro ou parente em linha reta, colateral ou por afinidade, até o terceiro grau, inclusive, dos respectivos membros ou juízes vinculados, ou servidor investido em cargo de direção e de assessoramento; (</w:t>
      </w:r>
      <w:hyperlink r:id="rId61" w:tgtFrame="_blank" w:history="1">
        <w:r w:rsidRPr="00760495">
          <w:rPr>
            <w:rFonts w:ascii="Times New Roman" w:hAnsi="Times New Roman" w:cs="Times New Roman"/>
            <w:sz w:val="24"/>
          </w:rPr>
          <w:t>Redação dada pela Resolução n. 229, de 22.06.16</w:t>
        </w:r>
      </w:hyperlink>
      <w:r w:rsidRPr="00760495">
        <w:rPr>
          <w:rFonts w:ascii="Times New Roman" w:hAnsi="Times New Roman" w:cs="Times New Roman"/>
          <w:sz w:val="24"/>
        </w:rPr>
        <w:t>)</w:t>
      </w:r>
    </w:p>
    <w:p w14:paraId="5F36003F" w14:textId="77777777" w:rsidR="00625F15" w:rsidRPr="00760495" w:rsidRDefault="00625F15" w:rsidP="00D97172">
      <w:pPr>
        <w:widowControl w:val="0"/>
        <w:shd w:val="clear" w:color="auto" w:fill="FFFFFF"/>
        <w:jc w:val="both"/>
        <w:rPr>
          <w:rFonts w:ascii="Times New Roman" w:hAnsi="Times New Roman" w:cs="Times New Roman"/>
          <w:sz w:val="24"/>
        </w:rPr>
      </w:pPr>
      <w:r w:rsidRPr="00760495">
        <w:rPr>
          <w:rFonts w:ascii="Times New Roman" w:hAnsi="Times New Roman" w:cs="Times New Roman"/>
          <w:sz w:val="24"/>
        </w:rPr>
        <w:t>VI - a contratação, independentemente da modalidade de licitação, de pessoa jurídica que tenha em seu quadro societário cônjuge, companheiro ou parente em linha reta, colateral ou por afinidade até o terceiro grau, inclusive, dos magistrados ocupantes de cargos de direção ou no exercício de funções administrativas, assim como de servidores ocupantes de cargos de direção, chefia e assessoramento vinculados direta ou indiretamente às unidades situadas na linha hierárquica da área encarregada da licitação. (</w:t>
      </w:r>
      <w:hyperlink r:id="rId62" w:tgtFrame="_blank" w:history="1">
        <w:r w:rsidRPr="00760495">
          <w:rPr>
            <w:rFonts w:ascii="Times New Roman" w:hAnsi="Times New Roman" w:cs="Times New Roman"/>
            <w:sz w:val="24"/>
          </w:rPr>
          <w:t>Incluído pela Resolução n. 229, de 22.06.16</w:t>
        </w:r>
      </w:hyperlink>
      <w:r w:rsidRPr="00760495">
        <w:rPr>
          <w:rFonts w:ascii="Times New Roman" w:hAnsi="Times New Roman" w:cs="Times New Roman"/>
          <w:sz w:val="24"/>
        </w:rPr>
        <w:t>)</w:t>
      </w:r>
    </w:p>
    <w:p w14:paraId="35B45405" w14:textId="77777777" w:rsidR="00625F15" w:rsidRPr="00760495" w:rsidRDefault="00625F15" w:rsidP="00D97172">
      <w:pPr>
        <w:widowControl w:val="0"/>
        <w:shd w:val="clear" w:color="auto" w:fill="FFFFFF"/>
        <w:jc w:val="both"/>
        <w:rPr>
          <w:rFonts w:ascii="Times New Roman" w:hAnsi="Times New Roman" w:cs="Times New Roman"/>
          <w:sz w:val="24"/>
        </w:rPr>
      </w:pPr>
      <w:r w:rsidRPr="00760495">
        <w:rPr>
          <w:rFonts w:ascii="Times New Roman" w:hAnsi="Times New Roman" w:cs="Times New Roman"/>
          <w:sz w:val="24"/>
        </w:rPr>
        <w:t>(...)</w:t>
      </w:r>
    </w:p>
    <w:p w14:paraId="62080334" w14:textId="77777777" w:rsidR="00625F15" w:rsidRPr="00760495" w:rsidRDefault="00625F15" w:rsidP="00D97172">
      <w:pPr>
        <w:widowControl w:val="0"/>
        <w:shd w:val="clear" w:color="auto" w:fill="FFFFFF"/>
        <w:jc w:val="both"/>
        <w:rPr>
          <w:rFonts w:ascii="Times New Roman" w:hAnsi="Times New Roman" w:cs="Times New Roman"/>
          <w:sz w:val="24"/>
        </w:rPr>
      </w:pPr>
      <w:r w:rsidRPr="00760495">
        <w:rPr>
          <w:rFonts w:ascii="Times New Roman" w:hAnsi="Times New Roman" w:cs="Times New Roman"/>
          <w:sz w:val="24"/>
        </w:rPr>
        <w:t>§ 3º A vedação constante do inciso VI deste artigo se estende às contratações cujo procedimento licitatório tenha sido deflagrado quando os magistrados e servidores geradores de incompatibilidade estavam no exercício dos respectivos cargos e funções, assim como às licitações iniciadas até 6 (seis) meses após a desincompatibilização. (</w:t>
      </w:r>
      <w:hyperlink r:id="rId63" w:tgtFrame="_blank" w:history="1">
        <w:r w:rsidRPr="00760495">
          <w:rPr>
            <w:rFonts w:ascii="Times New Roman" w:hAnsi="Times New Roman" w:cs="Times New Roman"/>
            <w:sz w:val="24"/>
          </w:rPr>
          <w:t>Incluído pela Resolução nº 229, de 22.06.16</w:t>
        </w:r>
      </w:hyperlink>
      <w:r w:rsidRPr="00760495">
        <w:rPr>
          <w:rFonts w:ascii="Times New Roman" w:hAnsi="Times New Roman" w:cs="Times New Roman"/>
          <w:sz w:val="24"/>
        </w:rPr>
        <w:t>)</w:t>
      </w:r>
    </w:p>
    <w:p w14:paraId="686FD55A" w14:textId="77777777" w:rsidR="00625F15" w:rsidRPr="00760495" w:rsidRDefault="00625F15" w:rsidP="00D97172">
      <w:pPr>
        <w:widowControl w:val="0"/>
        <w:shd w:val="clear" w:color="auto" w:fill="FFFFFF"/>
        <w:jc w:val="both"/>
        <w:rPr>
          <w:rFonts w:ascii="Times New Roman" w:hAnsi="Times New Roman" w:cs="Times New Roman"/>
          <w:sz w:val="24"/>
        </w:rPr>
      </w:pPr>
      <w:r w:rsidRPr="00760495">
        <w:rPr>
          <w:rFonts w:ascii="Times New Roman" w:hAnsi="Times New Roman" w:cs="Times New Roman"/>
          <w:sz w:val="24"/>
        </w:rPr>
        <w:t xml:space="preserve">§ 4º A contratação de empresa pertencente a parente de magistrado ou servidor não abrangido pelas hipóteses expressas de nepotismo poderá ser vedada pelo tribunal, quando, no caso </w:t>
      </w:r>
      <w:r w:rsidRPr="00760495">
        <w:rPr>
          <w:rFonts w:ascii="Times New Roman" w:hAnsi="Times New Roman" w:cs="Times New Roman"/>
          <w:sz w:val="24"/>
        </w:rPr>
        <w:lastRenderedPageBreak/>
        <w:t>concreto, identificar risco potencial de contaminação do processo licitatório. (</w:t>
      </w:r>
      <w:hyperlink r:id="rId64" w:tgtFrame="_blank" w:history="1">
        <w:r w:rsidRPr="00760495">
          <w:rPr>
            <w:rFonts w:ascii="Times New Roman" w:hAnsi="Times New Roman" w:cs="Times New Roman"/>
            <w:sz w:val="24"/>
          </w:rPr>
          <w:t>Incluído pela Resolução nº 229, de 22.06.16</w:t>
        </w:r>
      </w:hyperlink>
      <w:r w:rsidRPr="00760495">
        <w:rPr>
          <w:rFonts w:ascii="Times New Roman" w:hAnsi="Times New Roman" w:cs="Times New Roman"/>
          <w:sz w:val="24"/>
        </w:rPr>
        <w:t>)</w:t>
      </w:r>
    </w:p>
    <w:p w14:paraId="2558DA61" w14:textId="77777777" w:rsidR="00625F15" w:rsidRPr="00760495" w:rsidRDefault="00625F15" w:rsidP="00D97172">
      <w:pPr>
        <w:widowControl w:val="0"/>
        <w:shd w:val="clear" w:color="auto" w:fill="FFFFFF"/>
        <w:jc w:val="both"/>
        <w:rPr>
          <w:rFonts w:ascii="Times New Roman" w:hAnsi="Times New Roman" w:cs="Times New Roman"/>
          <w:sz w:val="24"/>
        </w:rPr>
      </w:pPr>
      <w:r w:rsidRPr="00760495">
        <w:rPr>
          <w:rFonts w:ascii="Times New Roman" w:hAnsi="Times New Roman" w:cs="Times New Roman"/>
          <w:sz w:val="24"/>
        </w:rPr>
        <w:t>Art. 3º É vedada a manutenção, aditamento ou prorrogação de contrato de prestação de serviços com empresa que venha a contratar empregados que sejam cônjuges, companheiros ou parentes em linha reta, colateral ou por afinidade, até o terceiro grau, inclusive, de ocupantes de cargos de direção e de assessoramento, de membros ou juízes vinculados ao respectivo Tribunal contratante, devendo tal condição constar expressamente dos editais de licitação. (</w:t>
      </w:r>
      <w:hyperlink r:id="rId65" w:tgtFrame="_blank" w:history="1">
        <w:r w:rsidRPr="00760495">
          <w:rPr>
            <w:rFonts w:ascii="Times New Roman" w:hAnsi="Times New Roman" w:cs="Times New Roman"/>
            <w:sz w:val="24"/>
          </w:rPr>
          <w:t>Redação dada pela Resolução n° 9, de 06.12.05</w:t>
        </w:r>
      </w:hyperlink>
      <w:r w:rsidRPr="00760495">
        <w:rPr>
          <w:rFonts w:ascii="Times New Roman" w:hAnsi="Times New Roman" w:cs="Times New Roman"/>
          <w:sz w:val="24"/>
        </w:rPr>
        <w:t>).</w:t>
      </w:r>
    </w:p>
    <w:p w14:paraId="7CB290C4" w14:textId="77777777" w:rsidR="001B515D" w:rsidRPr="00760495" w:rsidRDefault="001B515D" w:rsidP="00D97172">
      <w:pPr>
        <w:widowControl w:val="0"/>
        <w:shd w:val="clear" w:color="auto" w:fill="FFFFFF"/>
        <w:jc w:val="both"/>
        <w:rPr>
          <w:rFonts w:ascii="Times New Roman" w:hAnsi="Times New Roman" w:cs="Times New Roman"/>
          <w:sz w:val="24"/>
        </w:rPr>
      </w:pPr>
    </w:p>
    <w:p w14:paraId="6968B207" w14:textId="77777777" w:rsidR="001B515D" w:rsidRPr="00760495" w:rsidRDefault="001B515D" w:rsidP="00D97172">
      <w:pPr>
        <w:widowControl w:val="0"/>
        <w:shd w:val="clear" w:color="auto" w:fill="FFFFFF"/>
        <w:jc w:val="both"/>
        <w:rPr>
          <w:rFonts w:ascii="Times New Roman" w:hAnsi="Times New Roman" w:cs="Times New Roman"/>
          <w:sz w:val="24"/>
        </w:rPr>
      </w:pPr>
    </w:p>
    <w:p w14:paraId="70829613" w14:textId="77777777" w:rsidR="001B515D" w:rsidRPr="00760495" w:rsidRDefault="001B515D" w:rsidP="00D97172">
      <w:pPr>
        <w:widowControl w:val="0"/>
        <w:shd w:val="clear" w:color="auto" w:fill="FFFFFF"/>
        <w:jc w:val="both"/>
        <w:rPr>
          <w:rFonts w:ascii="Times New Roman" w:hAnsi="Times New Roman" w:cs="Times New Roman"/>
          <w:sz w:val="24"/>
        </w:rPr>
      </w:pPr>
    </w:p>
    <w:p w14:paraId="5CBE784E" w14:textId="00650BA9" w:rsidR="00625F15" w:rsidRPr="00760495" w:rsidRDefault="00625F15" w:rsidP="00D97172">
      <w:pPr>
        <w:widowControl w:val="0"/>
        <w:jc w:val="both"/>
        <w:rPr>
          <w:rFonts w:ascii="Times New Roman" w:hAnsi="Times New Roman" w:cs="Times New Roman"/>
          <w:sz w:val="24"/>
        </w:rPr>
      </w:pPr>
      <w:r w:rsidRPr="00760495">
        <w:rPr>
          <w:rFonts w:ascii="Times New Roman" w:hAnsi="Times New Roman" w:cs="Times New Roman"/>
          <w:sz w:val="24"/>
        </w:rPr>
        <w:t xml:space="preserve">_____,______de_____________de </w:t>
      </w:r>
      <w:r w:rsidR="00626284">
        <w:rPr>
          <w:rFonts w:ascii="Times New Roman" w:hAnsi="Times New Roman" w:cs="Times New Roman"/>
          <w:sz w:val="24"/>
        </w:rPr>
        <w:t>2026</w:t>
      </w:r>
      <w:r w:rsidRPr="00760495">
        <w:rPr>
          <w:rFonts w:ascii="Times New Roman" w:hAnsi="Times New Roman" w:cs="Times New Roman"/>
          <w:sz w:val="24"/>
        </w:rPr>
        <w:t>.</w:t>
      </w:r>
    </w:p>
    <w:p w14:paraId="121A239A" w14:textId="77777777" w:rsidR="00625F15" w:rsidRPr="00760495" w:rsidRDefault="00625F15" w:rsidP="00D97172">
      <w:pPr>
        <w:widowControl w:val="0"/>
        <w:jc w:val="both"/>
        <w:rPr>
          <w:rFonts w:ascii="Times New Roman" w:hAnsi="Times New Roman" w:cs="Times New Roman"/>
          <w:b/>
          <w:sz w:val="24"/>
        </w:rPr>
      </w:pPr>
      <w:r w:rsidRPr="00760495">
        <w:rPr>
          <w:rFonts w:ascii="Times New Roman" w:hAnsi="Times New Roman" w:cs="Times New Roman"/>
          <w:b/>
          <w:sz w:val="24"/>
        </w:rPr>
        <w:t>_______________________________</w:t>
      </w:r>
    </w:p>
    <w:p w14:paraId="0FD48791" w14:textId="77777777" w:rsidR="00625F15" w:rsidRPr="00760495" w:rsidRDefault="00625F15" w:rsidP="00D97172">
      <w:pPr>
        <w:widowControl w:val="0"/>
        <w:jc w:val="both"/>
        <w:rPr>
          <w:rFonts w:ascii="Times New Roman" w:hAnsi="Times New Roman" w:cs="Times New Roman"/>
          <w:sz w:val="24"/>
        </w:rPr>
      </w:pPr>
      <w:r w:rsidRPr="00760495">
        <w:rPr>
          <w:rFonts w:ascii="Times New Roman" w:hAnsi="Times New Roman" w:cs="Times New Roman"/>
          <w:sz w:val="24"/>
        </w:rPr>
        <w:t>Diretor ou representante legal</w:t>
      </w:r>
    </w:p>
    <w:p w14:paraId="67617720" w14:textId="77777777" w:rsidR="00625F15" w:rsidRPr="00760495" w:rsidRDefault="00625F15" w:rsidP="00D97172">
      <w:pPr>
        <w:widowControl w:val="0"/>
        <w:jc w:val="both"/>
        <w:rPr>
          <w:rFonts w:ascii="Times New Roman" w:hAnsi="Times New Roman" w:cs="Times New Roman"/>
          <w:sz w:val="24"/>
        </w:rPr>
      </w:pPr>
      <w:r w:rsidRPr="00760495">
        <w:rPr>
          <w:rFonts w:ascii="Times New Roman" w:hAnsi="Times New Roman" w:cs="Times New Roman"/>
          <w:sz w:val="24"/>
        </w:rPr>
        <w:t>Razão social da empresa,</w:t>
      </w:r>
    </w:p>
    <w:p w14:paraId="21240255" w14:textId="77777777" w:rsidR="00625F15" w:rsidRPr="00760495" w:rsidRDefault="00625F15" w:rsidP="00D97172">
      <w:pPr>
        <w:widowControl w:val="0"/>
        <w:jc w:val="both"/>
        <w:rPr>
          <w:rFonts w:ascii="Times New Roman" w:hAnsi="Times New Roman" w:cs="Times New Roman"/>
          <w:sz w:val="24"/>
        </w:rPr>
      </w:pPr>
      <w:r w:rsidRPr="00760495">
        <w:rPr>
          <w:rFonts w:ascii="Times New Roman" w:hAnsi="Times New Roman" w:cs="Times New Roman"/>
          <w:sz w:val="24"/>
        </w:rPr>
        <w:t>CNPJ. n.____________________,</w:t>
      </w:r>
    </w:p>
    <w:p w14:paraId="7D7A4C72" w14:textId="77777777" w:rsidR="00625F15" w:rsidRPr="00760495" w:rsidRDefault="00625F15" w:rsidP="00D97172">
      <w:pPr>
        <w:widowControl w:val="0"/>
        <w:spacing w:before="120" w:after="120" w:line="276" w:lineRule="auto"/>
        <w:jc w:val="both"/>
        <w:rPr>
          <w:rFonts w:ascii="Times New Roman" w:hAnsi="Times New Roman" w:cs="Times New Roman"/>
          <w:b/>
          <w:sz w:val="24"/>
        </w:rPr>
      </w:pPr>
    </w:p>
    <w:p w14:paraId="37CA0B88" w14:textId="77777777" w:rsidR="00A17889" w:rsidRPr="00760495" w:rsidRDefault="00A17889" w:rsidP="00D97172">
      <w:pPr>
        <w:widowControl w:val="0"/>
        <w:spacing w:before="120" w:after="120" w:line="276" w:lineRule="auto"/>
        <w:jc w:val="both"/>
        <w:rPr>
          <w:rFonts w:ascii="Times New Roman" w:hAnsi="Times New Roman" w:cs="Times New Roman"/>
          <w:b/>
          <w:sz w:val="24"/>
        </w:rPr>
      </w:pPr>
    </w:p>
    <w:p w14:paraId="5D292C02" w14:textId="77777777" w:rsidR="00A17889" w:rsidRPr="00760495" w:rsidRDefault="00A17889" w:rsidP="00D97172">
      <w:pPr>
        <w:widowControl w:val="0"/>
        <w:spacing w:before="120" w:after="120" w:line="276" w:lineRule="auto"/>
        <w:jc w:val="both"/>
        <w:rPr>
          <w:rFonts w:ascii="Times New Roman" w:hAnsi="Times New Roman" w:cs="Times New Roman"/>
          <w:b/>
          <w:sz w:val="24"/>
        </w:rPr>
      </w:pPr>
    </w:p>
    <w:p w14:paraId="0F8A2D22" w14:textId="77777777" w:rsidR="00A17889" w:rsidRPr="00760495" w:rsidRDefault="00A17889" w:rsidP="00D97172">
      <w:pPr>
        <w:widowControl w:val="0"/>
        <w:spacing w:before="120" w:after="120" w:line="276" w:lineRule="auto"/>
        <w:jc w:val="both"/>
        <w:rPr>
          <w:rFonts w:ascii="Times New Roman" w:hAnsi="Times New Roman" w:cs="Times New Roman"/>
          <w:b/>
          <w:sz w:val="24"/>
        </w:rPr>
      </w:pPr>
    </w:p>
    <w:p w14:paraId="42F2341D" w14:textId="77777777" w:rsidR="00A17889" w:rsidRPr="00760495" w:rsidRDefault="00A17889" w:rsidP="00D97172">
      <w:pPr>
        <w:widowControl w:val="0"/>
        <w:spacing w:before="120" w:after="120" w:line="276" w:lineRule="auto"/>
        <w:jc w:val="both"/>
        <w:rPr>
          <w:rFonts w:ascii="Times New Roman" w:hAnsi="Times New Roman" w:cs="Times New Roman"/>
          <w:b/>
          <w:sz w:val="24"/>
        </w:rPr>
      </w:pPr>
    </w:p>
    <w:p w14:paraId="60C6104E" w14:textId="77777777" w:rsidR="00A17889" w:rsidRPr="00760495" w:rsidRDefault="00A17889" w:rsidP="00D97172">
      <w:pPr>
        <w:widowControl w:val="0"/>
        <w:spacing w:before="120" w:after="120" w:line="276" w:lineRule="auto"/>
        <w:jc w:val="both"/>
        <w:rPr>
          <w:rFonts w:ascii="Times New Roman" w:hAnsi="Times New Roman" w:cs="Times New Roman"/>
          <w:b/>
          <w:sz w:val="24"/>
        </w:rPr>
      </w:pPr>
    </w:p>
    <w:p w14:paraId="296C5D06" w14:textId="77777777" w:rsidR="00A17889" w:rsidRPr="00760495" w:rsidRDefault="00A17889" w:rsidP="00D97172">
      <w:pPr>
        <w:widowControl w:val="0"/>
        <w:spacing w:before="120" w:after="120" w:line="276" w:lineRule="auto"/>
        <w:jc w:val="both"/>
        <w:rPr>
          <w:rFonts w:ascii="Times New Roman" w:hAnsi="Times New Roman" w:cs="Times New Roman"/>
          <w:b/>
          <w:sz w:val="24"/>
        </w:rPr>
      </w:pPr>
    </w:p>
    <w:p w14:paraId="3D397D1B" w14:textId="77777777" w:rsidR="00A17889" w:rsidRPr="00760495" w:rsidRDefault="00A17889" w:rsidP="00D97172">
      <w:pPr>
        <w:widowControl w:val="0"/>
        <w:spacing w:before="120" w:after="120" w:line="276" w:lineRule="auto"/>
        <w:jc w:val="both"/>
        <w:rPr>
          <w:rFonts w:ascii="Times New Roman" w:hAnsi="Times New Roman" w:cs="Times New Roman"/>
          <w:b/>
          <w:sz w:val="24"/>
        </w:rPr>
      </w:pPr>
    </w:p>
    <w:p w14:paraId="61814B0D" w14:textId="77777777" w:rsidR="00A17889" w:rsidRPr="00760495" w:rsidRDefault="00A17889" w:rsidP="00D97172">
      <w:pPr>
        <w:widowControl w:val="0"/>
        <w:spacing w:before="120" w:after="120" w:line="276" w:lineRule="auto"/>
        <w:jc w:val="both"/>
        <w:rPr>
          <w:rFonts w:ascii="Times New Roman" w:hAnsi="Times New Roman" w:cs="Times New Roman"/>
          <w:b/>
          <w:sz w:val="24"/>
        </w:rPr>
      </w:pPr>
    </w:p>
    <w:p w14:paraId="38290E2F" w14:textId="77777777" w:rsidR="00A17889" w:rsidRPr="00760495" w:rsidRDefault="00A17889" w:rsidP="00D97172">
      <w:pPr>
        <w:widowControl w:val="0"/>
        <w:spacing w:before="120" w:after="120" w:line="276" w:lineRule="auto"/>
        <w:jc w:val="both"/>
        <w:rPr>
          <w:rFonts w:ascii="Times New Roman" w:hAnsi="Times New Roman" w:cs="Times New Roman"/>
          <w:b/>
          <w:sz w:val="24"/>
        </w:rPr>
      </w:pPr>
    </w:p>
    <w:p w14:paraId="1A120076" w14:textId="77777777" w:rsidR="00A17889" w:rsidRPr="00760495" w:rsidRDefault="00A17889" w:rsidP="00D97172">
      <w:pPr>
        <w:widowControl w:val="0"/>
        <w:spacing w:before="120" w:after="120" w:line="276" w:lineRule="auto"/>
        <w:jc w:val="both"/>
        <w:rPr>
          <w:rFonts w:ascii="Times New Roman" w:hAnsi="Times New Roman" w:cs="Times New Roman"/>
          <w:b/>
          <w:sz w:val="24"/>
        </w:rPr>
      </w:pPr>
    </w:p>
    <w:p w14:paraId="3FA86B1C" w14:textId="77777777" w:rsidR="00A17889" w:rsidRPr="00760495" w:rsidRDefault="00A17889" w:rsidP="00D97172">
      <w:pPr>
        <w:widowControl w:val="0"/>
        <w:spacing w:before="120" w:after="120" w:line="276" w:lineRule="auto"/>
        <w:jc w:val="both"/>
        <w:rPr>
          <w:rFonts w:ascii="Times New Roman" w:hAnsi="Times New Roman" w:cs="Times New Roman"/>
          <w:b/>
          <w:sz w:val="24"/>
        </w:rPr>
      </w:pPr>
    </w:p>
    <w:p w14:paraId="3B21EC83" w14:textId="77777777" w:rsidR="00A17889" w:rsidRPr="00760495" w:rsidRDefault="00A17889" w:rsidP="00D97172">
      <w:pPr>
        <w:widowControl w:val="0"/>
        <w:spacing w:before="120" w:after="120" w:line="276" w:lineRule="auto"/>
        <w:jc w:val="both"/>
        <w:rPr>
          <w:rFonts w:ascii="Times New Roman" w:hAnsi="Times New Roman" w:cs="Times New Roman"/>
          <w:b/>
          <w:sz w:val="24"/>
        </w:rPr>
      </w:pPr>
    </w:p>
    <w:p w14:paraId="45DCD1ED" w14:textId="77777777" w:rsidR="00B06195" w:rsidRPr="00760495" w:rsidRDefault="00B06195" w:rsidP="00D97172">
      <w:pPr>
        <w:widowControl w:val="0"/>
        <w:spacing w:before="120" w:after="120" w:line="276" w:lineRule="auto"/>
        <w:jc w:val="both"/>
        <w:rPr>
          <w:rFonts w:ascii="Times New Roman" w:hAnsi="Times New Roman" w:cs="Times New Roman"/>
          <w:b/>
          <w:sz w:val="24"/>
        </w:rPr>
      </w:pPr>
    </w:p>
    <w:p w14:paraId="35DB3667" w14:textId="77777777" w:rsidR="00DC20E9" w:rsidRPr="00760495" w:rsidRDefault="00DC20E9" w:rsidP="00D97172">
      <w:pPr>
        <w:widowControl w:val="0"/>
        <w:spacing w:before="120" w:after="120" w:line="276" w:lineRule="auto"/>
        <w:jc w:val="both"/>
        <w:rPr>
          <w:rFonts w:ascii="Times New Roman" w:hAnsi="Times New Roman" w:cs="Times New Roman"/>
          <w:b/>
          <w:sz w:val="24"/>
        </w:rPr>
      </w:pPr>
    </w:p>
    <w:p w14:paraId="35C2EDB4" w14:textId="77777777" w:rsidR="00DC20E9" w:rsidRPr="00760495" w:rsidRDefault="00DC20E9" w:rsidP="00D97172">
      <w:pPr>
        <w:widowControl w:val="0"/>
        <w:spacing w:before="120" w:after="120" w:line="276" w:lineRule="auto"/>
        <w:jc w:val="both"/>
        <w:rPr>
          <w:rFonts w:ascii="Times New Roman" w:hAnsi="Times New Roman" w:cs="Times New Roman"/>
          <w:b/>
          <w:sz w:val="24"/>
        </w:rPr>
      </w:pPr>
    </w:p>
    <w:p w14:paraId="1225D588" w14:textId="77777777" w:rsidR="00DC20E9" w:rsidRPr="00760495" w:rsidRDefault="00DC20E9" w:rsidP="00D97172">
      <w:pPr>
        <w:widowControl w:val="0"/>
        <w:spacing w:before="120" w:after="120" w:line="276" w:lineRule="auto"/>
        <w:jc w:val="both"/>
        <w:rPr>
          <w:rFonts w:ascii="Times New Roman" w:hAnsi="Times New Roman" w:cs="Times New Roman"/>
          <w:b/>
          <w:sz w:val="24"/>
        </w:rPr>
      </w:pPr>
    </w:p>
    <w:p w14:paraId="782117A9" w14:textId="77777777" w:rsidR="00B06195" w:rsidRPr="00760495" w:rsidRDefault="00B06195" w:rsidP="00D97172">
      <w:pPr>
        <w:widowControl w:val="0"/>
        <w:spacing w:before="120" w:after="120" w:line="276" w:lineRule="auto"/>
        <w:jc w:val="both"/>
        <w:rPr>
          <w:rFonts w:ascii="Times New Roman" w:hAnsi="Times New Roman" w:cs="Times New Roman"/>
          <w:b/>
          <w:sz w:val="24"/>
        </w:rPr>
      </w:pPr>
    </w:p>
    <w:p w14:paraId="30D7B555" w14:textId="77777777" w:rsidR="009C0E8C" w:rsidRPr="00760495" w:rsidRDefault="009C0E8C" w:rsidP="00D97172">
      <w:pPr>
        <w:widowControl w:val="0"/>
        <w:spacing w:before="120" w:after="120" w:line="276" w:lineRule="auto"/>
        <w:jc w:val="both"/>
        <w:rPr>
          <w:rFonts w:ascii="Times New Roman" w:hAnsi="Times New Roman" w:cs="Times New Roman"/>
          <w:b/>
          <w:sz w:val="24"/>
        </w:rPr>
      </w:pPr>
    </w:p>
    <w:p w14:paraId="63C86707" w14:textId="77777777" w:rsidR="004C53C4" w:rsidRPr="00760495" w:rsidRDefault="004C53C4" w:rsidP="00EE104B">
      <w:pPr>
        <w:pStyle w:val="Nivel01"/>
        <w:numPr>
          <w:ilvl w:val="0"/>
          <w:numId w:val="0"/>
        </w:numPr>
        <w:ind w:left="360" w:hanging="360"/>
        <w:jc w:val="center"/>
        <w:rPr>
          <w:rFonts w:ascii="Times New Roman" w:hAnsi="Times New Roman"/>
          <w:sz w:val="24"/>
          <w:szCs w:val="24"/>
        </w:rPr>
      </w:pPr>
    </w:p>
    <w:p w14:paraId="57D39BE3" w14:textId="500BFCDD" w:rsidR="00625F15" w:rsidRPr="00760495" w:rsidRDefault="00625F15" w:rsidP="00EE104B">
      <w:pPr>
        <w:pStyle w:val="Nivel01"/>
        <w:numPr>
          <w:ilvl w:val="0"/>
          <w:numId w:val="0"/>
        </w:numPr>
        <w:ind w:left="360" w:hanging="360"/>
        <w:jc w:val="center"/>
        <w:rPr>
          <w:rFonts w:ascii="Times New Roman" w:hAnsi="Times New Roman"/>
          <w:sz w:val="24"/>
          <w:szCs w:val="24"/>
        </w:rPr>
      </w:pPr>
      <w:r w:rsidRPr="00760495">
        <w:rPr>
          <w:rFonts w:ascii="Times New Roman" w:hAnsi="Times New Roman"/>
          <w:sz w:val="24"/>
          <w:szCs w:val="24"/>
        </w:rPr>
        <w:t>ANEXO VII</w:t>
      </w:r>
      <w:r w:rsidR="00EE104B" w:rsidRPr="00760495">
        <w:rPr>
          <w:rFonts w:ascii="Times New Roman" w:hAnsi="Times New Roman"/>
          <w:sz w:val="24"/>
          <w:szCs w:val="24"/>
        </w:rPr>
        <w:t xml:space="preserve"> </w:t>
      </w:r>
      <w:r w:rsidR="004C53C4" w:rsidRPr="00760495">
        <w:rPr>
          <w:rFonts w:ascii="Times New Roman" w:hAnsi="Times New Roman"/>
          <w:sz w:val="24"/>
          <w:szCs w:val="24"/>
        </w:rPr>
        <w:t xml:space="preserve">DO EDITAL </w:t>
      </w:r>
      <w:r w:rsidR="00EE104B" w:rsidRPr="00760495">
        <w:rPr>
          <w:rFonts w:ascii="Times New Roman" w:hAnsi="Times New Roman"/>
          <w:sz w:val="24"/>
          <w:szCs w:val="24"/>
        </w:rPr>
        <w:t>– MODELO DE DECLARAÇÃO DE NÃO ENQUADRAMENTO NA LC 123/2006 (e alterações posteriores)</w:t>
      </w:r>
    </w:p>
    <w:p w14:paraId="6C1031A6" w14:textId="77777777" w:rsidR="00625F15" w:rsidRPr="00760495" w:rsidRDefault="00625F15" w:rsidP="00D97172">
      <w:pPr>
        <w:widowControl w:val="0"/>
        <w:jc w:val="both"/>
        <w:rPr>
          <w:rFonts w:ascii="Times New Roman" w:hAnsi="Times New Roman" w:cs="Times New Roman"/>
          <w:b/>
          <w:sz w:val="24"/>
        </w:rPr>
      </w:pPr>
      <w:r w:rsidRPr="00760495">
        <w:rPr>
          <w:rFonts w:ascii="Times New Roman" w:hAnsi="Times New Roman" w:cs="Times New Roman"/>
          <w:b/>
          <w:sz w:val="24"/>
        </w:rPr>
        <w:t>Modelo de Declaração de não enquadramento do art. 3º, §4º – Lei Complementar nº 123/2006 e Lei Complementar nº 147/2014.</w:t>
      </w:r>
    </w:p>
    <w:p w14:paraId="444D9382" w14:textId="77777777" w:rsidR="00625F15" w:rsidRPr="00760495" w:rsidRDefault="00625F15" w:rsidP="00D97172">
      <w:pPr>
        <w:widowControl w:val="0"/>
        <w:jc w:val="both"/>
        <w:rPr>
          <w:rFonts w:ascii="Times New Roman" w:hAnsi="Times New Roman" w:cs="Times New Roman"/>
          <w:sz w:val="24"/>
        </w:rPr>
      </w:pPr>
    </w:p>
    <w:p w14:paraId="6F20B2C6" w14:textId="77777777" w:rsidR="00625F15" w:rsidRPr="00760495" w:rsidRDefault="00625F15" w:rsidP="00D97172">
      <w:pPr>
        <w:widowControl w:val="0"/>
        <w:jc w:val="both"/>
        <w:rPr>
          <w:rFonts w:ascii="Times New Roman" w:hAnsi="Times New Roman" w:cs="Times New Roman"/>
          <w:sz w:val="24"/>
        </w:rPr>
      </w:pPr>
    </w:p>
    <w:p w14:paraId="547739E2" w14:textId="77777777" w:rsidR="00625F15" w:rsidRPr="00760495" w:rsidRDefault="00625F15" w:rsidP="00D97172">
      <w:pPr>
        <w:widowControl w:val="0"/>
        <w:jc w:val="both"/>
        <w:rPr>
          <w:rFonts w:ascii="Times New Roman" w:hAnsi="Times New Roman" w:cs="Times New Roman"/>
          <w:sz w:val="24"/>
        </w:rPr>
      </w:pPr>
      <w:r w:rsidRPr="00760495">
        <w:rPr>
          <w:rFonts w:ascii="Times New Roman" w:hAnsi="Times New Roman" w:cs="Times New Roman"/>
          <w:sz w:val="24"/>
        </w:rPr>
        <w:tab/>
        <w:t>(Empresa____________________________________________________________, CNPJ nº _____________________________________________ sediada à (endereço completo) ______________________________________________________, através de seu representante legal, abaixo identificado, declara para os devidos fins que sob as penas da Lei, que não está incluso em nenhum inciso do art. 3º, §4º da Lei Complementar nº 123/2006 e LC 147/2014, e que está apta a usufruir do tratamento favorecido estabelecido nos artigos 42º ao 49º da referida Lei.</w:t>
      </w:r>
    </w:p>
    <w:p w14:paraId="7CF478ED" w14:textId="77777777" w:rsidR="00625F15" w:rsidRPr="00760495" w:rsidRDefault="00625F15" w:rsidP="00D97172">
      <w:pPr>
        <w:widowControl w:val="0"/>
        <w:jc w:val="both"/>
        <w:rPr>
          <w:rFonts w:ascii="Times New Roman" w:hAnsi="Times New Roman" w:cs="Times New Roman"/>
          <w:sz w:val="24"/>
        </w:rPr>
      </w:pPr>
    </w:p>
    <w:p w14:paraId="49D01688" w14:textId="77777777" w:rsidR="00625F15" w:rsidRPr="00760495" w:rsidRDefault="00625F15" w:rsidP="00D97172">
      <w:pPr>
        <w:widowControl w:val="0"/>
        <w:jc w:val="both"/>
        <w:rPr>
          <w:rFonts w:ascii="Times New Roman" w:hAnsi="Times New Roman" w:cs="Times New Roman"/>
          <w:sz w:val="24"/>
        </w:rPr>
      </w:pPr>
    </w:p>
    <w:p w14:paraId="4EFD31C0" w14:textId="77777777" w:rsidR="00625F15" w:rsidRPr="00760495" w:rsidRDefault="00625F15" w:rsidP="00D97172">
      <w:pPr>
        <w:widowControl w:val="0"/>
        <w:jc w:val="both"/>
        <w:rPr>
          <w:rFonts w:ascii="Times New Roman" w:hAnsi="Times New Roman" w:cs="Times New Roman"/>
          <w:sz w:val="24"/>
        </w:rPr>
      </w:pPr>
    </w:p>
    <w:p w14:paraId="626A847D" w14:textId="3A262FE2" w:rsidR="00625F15" w:rsidRPr="00760495" w:rsidRDefault="00625F15" w:rsidP="00D97172">
      <w:pPr>
        <w:widowControl w:val="0"/>
        <w:jc w:val="both"/>
        <w:rPr>
          <w:rFonts w:ascii="Times New Roman" w:hAnsi="Times New Roman" w:cs="Times New Roman"/>
          <w:sz w:val="24"/>
        </w:rPr>
      </w:pPr>
      <w:r w:rsidRPr="00760495">
        <w:rPr>
          <w:rFonts w:ascii="Times New Roman" w:hAnsi="Times New Roman" w:cs="Times New Roman"/>
          <w:sz w:val="24"/>
        </w:rPr>
        <w:t xml:space="preserve">_____,______de_____________de </w:t>
      </w:r>
      <w:r w:rsidR="00626284">
        <w:rPr>
          <w:rFonts w:ascii="Times New Roman" w:hAnsi="Times New Roman" w:cs="Times New Roman"/>
          <w:sz w:val="24"/>
        </w:rPr>
        <w:t>2026</w:t>
      </w:r>
      <w:r w:rsidRPr="00760495">
        <w:rPr>
          <w:rFonts w:ascii="Times New Roman" w:hAnsi="Times New Roman" w:cs="Times New Roman"/>
          <w:sz w:val="24"/>
        </w:rPr>
        <w:t>.</w:t>
      </w:r>
    </w:p>
    <w:p w14:paraId="2B69A546" w14:textId="77777777" w:rsidR="00625F15" w:rsidRPr="00760495" w:rsidRDefault="00625F15" w:rsidP="00D97172">
      <w:pPr>
        <w:widowControl w:val="0"/>
        <w:jc w:val="both"/>
        <w:rPr>
          <w:rFonts w:ascii="Times New Roman" w:hAnsi="Times New Roman" w:cs="Times New Roman"/>
          <w:b/>
          <w:sz w:val="24"/>
        </w:rPr>
      </w:pPr>
      <w:r w:rsidRPr="00760495">
        <w:rPr>
          <w:rFonts w:ascii="Times New Roman" w:hAnsi="Times New Roman" w:cs="Times New Roman"/>
          <w:b/>
          <w:sz w:val="24"/>
        </w:rPr>
        <w:t>_______________________________</w:t>
      </w:r>
    </w:p>
    <w:p w14:paraId="0EF63D8F" w14:textId="77777777" w:rsidR="00625F15" w:rsidRPr="00760495" w:rsidRDefault="00625F15" w:rsidP="00D97172">
      <w:pPr>
        <w:widowControl w:val="0"/>
        <w:jc w:val="both"/>
        <w:rPr>
          <w:rFonts w:ascii="Times New Roman" w:hAnsi="Times New Roman" w:cs="Times New Roman"/>
          <w:sz w:val="24"/>
        </w:rPr>
      </w:pPr>
      <w:r w:rsidRPr="00760495">
        <w:rPr>
          <w:rFonts w:ascii="Times New Roman" w:hAnsi="Times New Roman" w:cs="Times New Roman"/>
          <w:sz w:val="24"/>
        </w:rPr>
        <w:t>Diretor ou representante legal</w:t>
      </w:r>
    </w:p>
    <w:p w14:paraId="17A4433C" w14:textId="77777777" w:rsidR="00625F15" w:rsidRPr="00760495" w:rsidRDefault="00625F15" w:rsidP="00D97172">
      <w:pPr>
        <w:widowControl w:val="0"/>
        <w:jc w:val="both"/>
        <w:rPr>
          <w:rFonts w:ascii="Times New Roman" w:hAnsi="Times New Roman" w:cs="Times New Roman"/>
          <w:sz w:val="24"/>
        </w:rPr>
      </w:pPr>
      <w:r w:rsidRPr="00760495">
        <w:rPr>
          <w:rFonts w:ascii="Times New Roman" w:hAnsi="Times New Roman" w:cs="Times New Roman"/>
          <w:sz w:val="24"/>
        </w:rPr>
        <w:t>Razão social da empresa,</w:t>
      </w:r>
    </w:p>
    <w:p w14:paraId="13B415B0" w14:textId="77777777" w:rsidR="00625F15" w:rsidRPr="00760495" w:rsidRDefault="00625F15" w:rsidP="00D97172">
      <w:pPr>
        <w:widowControl w:val="0"/>
        <w:jc w:val="both"/>
        <w:rPr>
          <w:rFonts w:ascii="Times New Roman" w:hAnsi="Times New Roman" w:cs="Times New Roman"/>
          <w:sz w:val="24"/>
        </w:rPr>
      </w:pPr>
      <w:r w:rsidRPr="00760495">
        <w:rPr>
          <w:rFonts w:ascii="Times New Roman" w:hAnsi="Times New Roman" w:cs="Times New Roman"/>
          <w:sz w:val="24"/>
        </w:rPr>
        <w:t>CNPJ. n.____________________,</w:t>
      </w:r>
    </w:p>
    <w:p w14:paraId="7EB0BFF3" w14:textId="77777777" w:rsidR="00625F15" w:rsidRPr="00760495" w:rsidRDefault="00625F15" w:rsidP="00D97172">
      <w:pPr>
        <w:widowControl w:val="0"/>
        <w:jc w:val="both"/>
        <w:rPr>
          <w:rFonts w:ascii="Times New Roman" w:hAnsi="Times New Roman" w:cs="Times New Roman"/>
          <w:sz w:val="24"/>
        </w:rPr>
      </w:pPr>
    </w:p>
    <w:p w14:paraId="5DC0C443" w14:textId="77777777" w:rsidR="00625F15" w:rsidRPr="00760495" w:rsidRDefault="00625F15" w:rsidP="00D97172">
      <w:pPr>
        <w:widowControl w:val="0"/>
        <w:jc w:val="both"/>
        <w:rPr>
          <w:rFonts w:ascii="Times New Roman" w:hAnsi="Times New Roman" w:cs="Times New Roman"/>
          <w:sz w:val="24"/>
        </w:rPr>
      </w:pPr>
    </w:p>
    <w:p w14:paraId="03D9D0E7" w14:textId="5CC44771" w:rsidR="00625F15" w:rsidRPr="00760495" w:rsidRDefault="00625F15" w:rsidP="00D97172">
      <w:pPr>
        <w:widowControl w:val="0"/>
        <w:jc w:val="both"/>
        <w:rPr>
          <w:rFonts w:ascii="Times New Roman" w:hAnsi="Times New Roman" w:cs="Times New Roman"/>
          <w:b/>
          <w:sz w:val="24"/>
        </w:rPr>
      </w:pPr>
      <w:r w:rsidRPr="00760495">
        <w:rPr>
          <w:rFonts w:ascii="Times New Roman" w:hAnsi="Times New Roman" w:cs="Times New Roman"/>
          <w:b/>
          <w:sz w:val="24"/>
        </w:rPr>
        <w:br w:type="page"/>
      </w:r>
    </w:p>
    <w:p w14:paraId="562FCE10" w14:textId="4552D33E" w:rsidR="00625F15" w:rsidRPr="00760495" w:rsidRDefault="00625F15" w:rsidP="00206A9D">
      <w:pPr>
        <w:pStyle w:val="Nivel01"/>
        <w:numPr>
          <w:ilvl w:val="0"/>
          <w:numId w:val="0"/>
        </w:numPr>
        <w:ind w:left="360" w:hanging="360"/>
        <w:jc w:val="center"/>
        <w:rPr>
          <w:rFonts w:ascii="Times New Roman" w:hAnsi="Times New Roman"/>
          <w:sz w:val="24"/>
          <w:szCs w:val="24"/>
        </w:rPr>
      </w:pPr>
      <w:r w:rsidRPr="00760495">
        <w:rPr>
          <w:rFonts w:ascii="Times New Roman" w:hAnsi="Times New Roman"/>
          <w:sz w:val="24"/>
          <w:szCs w:val="24"/>
        </w:rPr>
        <w:lastRenderedPageBreak/>
        <w:t xml:space="preserve">ANEXO </w:t>
      </w:r>
      <w:r w:rsidR="00C95635" w:rsidRPr="00760495">
        <w:rPr>
          <w:rFonts w:ascii="Times New Roman" w:hAnsi="Times New Roman"/>
          <w:sz w:val="24"/>
          <w:szCs w:val="24"/>
        </w:rPr>
        <w:t>VIII</w:t>
      </w:r>
      <w:r w:rsidR="00206A9D" w:rsidRPr="00760495">
        <w:rPr>
          <w:rFonts w:ascii="Times New Roman" w:hAnsi="Times New Roman"/>
          <w:sz w:val="24"/>
          <w:szCs w:val="24"/>
        </w:rPr>
        <w:t xml:space="preserve"> </w:t>
      </w:r>
      <w:r w:rsidR="006F218D" w:rsidRPr="00760495">
        <w:rPr>
          <w:rFonts w:ascii="Times New Roman" w:hAnsi="Times New Roman"/>
          <w:sz w:val="24"/>
          <w:szCs w:val="24"/>
        </w:rPr>
        <w:t xml:space="preserve">DO EDITAL </w:t>
      </w:r>
      <w:r w:rsidR="00206A9D" w:rsidRPr="00760495">
        <w:rPr>
          <w:rFonts w:ascii="Times New Roman" w:hAnsi="Times New Roman"/>
          <w:sz w:val="24"/>
          <w:szCs w:val="24"/>
        </w:rPr>
        <w:t>– MODELO DE DECLARAÇÃO DE ELABORAÇÃO INDEPENDENTE DE PROPOSTA</w:t>
      </w:r>
    </w:p>
    <w:p w14:paraId="030112BC" w14:textId="77777777" w:rsidR="00625F15" w:rsidRPr="00760495" w:rsidRDefault="00625F15" w:rsidP="00D97172">
      <w:pPr>
        <w:widowControl w:val="0"/>
        <w:shd w:val="clear" w:color="auto" w:fill="FFFFFF"/>
        <w:jc w:val="both"/>
        <w:rPr>
          <w:rFonts w:ascii="Times New Roman" w:hAnsi="Times New Roman" w:cs="Times New Roman"/>
          <w:b/>
          <w:sz w:val="24"/>
        </w:rPr>
      </w:pPr>
      <w:r w:rsidRPr="00760495">
        <w:rPr>
          <w:rFonts w:ascii="Times New Roman" w:hAnsi="Times New Roman" w:cs="Times New Roman"/>
          <w:b/>
          <w:sz w:val="24"/>
        </w:rPr>
        <w:t xml:space="preserve"> DECLARAÇÃO DE ELABORAÇÃO INDEPENDENTE DE PROPOSTA</w:t>
      </w:r>
    </w:p>
    <w:p w14:paraId="5B385E62" w14:textId="77777777" w:rsidR="00625F15" w:rsidRPr="00760495" w:rsidRDefault="00625F15" w:rsidP="00D97172">
      <w:pPr>
        <w:widowControl w:val="0"/>
        <w:shd w:val="clear" w:color="auto" w:fill="FFFFFF"/>
        <w:jc w:val="both"/>
        <w:rPr>
          <w:rFonts w:ascii="Times New Roman" w:hAnsi="Times New Roman" w:cs="Times New Roman"/>
          <w:sz w:val="24"/>
        </w:rPr>
      </w:pPr>
    </w:p>
    <w:p w14:paraId="1C89B644" w14:textId="551824AD" w:rsidR="00625F15" w:rsidRPr="00760495" w:rsidRDefault="00625F15" w:rsidP="00D97172">
      <w:pPr>
        <w:widowControl w:val="0"/>
        <w:shd w:val="clear" w:color="auto" w:fill="FFFFFF"/>
        <w:jc w:val="both"/>
        <w:rPr>
          <w:rFonts w:ascii="Times New Roman" w:hAnsi="Times New Roman" w:cs="Times New Roman"/>
          <w:sz w:val="24"/>
        </w:rPr>
      </w:pPr>
      <w:r w:rsidRPr="00760495">
        <w:rPr>
          <w:rFonts w:ascii="Times New Roman" w:hAnsi="Times New Roman" w:cs="Times New Roman"/>
          <w:sz w:val="24"/>
        </w:rPr>
        <w:t xml:space="preserve">           A empresa......................, CNPJ.................., por intermédio de seu representante legal </w:t>
      </w:r>
      <w:r w:rsidR="005B7B8A" w:rsidRPr="00760495">
        <w:rPr>
          <w:rFonts w:ascii="Times New Roman" w:hAnsi="Times New Roman" w:cs="Times New Roman"/>
          <w:sz w:val="24"/>
        </w:rPr>
        <w:t>o(a) Sr(a).....................</w:t>
      </w:r>
      <w:r w:rsidRPr="00760495">
        <w:rPr>
          <w:rFonts w:ascii="Times New Roman" w:hAnsi="Times New Roman" w:cs="Times New Roman"/>
          <w:sz w:val="24"/>
        </w:rPr>
        <w:t xml:space="preserve">....................., DECLARA para fins do disposto do Pregão Eletrônico n. </w:t>
      </w:r>
      <w:r w:rsidR="00B06195" w:rsidRPr="00760495">
        <w:rPr>
          <w:rFonts w:ascii="Times New Roman" w:hAnsi="Times New Roman" w:cs="Times New Roman"/>
          <w:sz w:val="24"/>
        </w:rPr>
        <w:t>XX/</w:t>
      </w:r>
      <w:r w:rsidR="00626284">
        <w:rPr>
          <w:rFonts w:ascii="Times New Roman" w:hAnsi="Times New Roman" w:cs="Times New Roman"/>
          <w:sz w:val="24"/>
        </w:rPr>
        <w:t>2026</w:t>
      </w:r>
      <w:r w:rsidRPr="00760495">
        <w:rPr>
          <w:rFonts w:ascii="Times New Roman" w:hAnsi="Times New Roman" w:cs="Times New Roman"/>
          <w:sz w:val="24"/>
        </w:rPr>
        <w:t>, sob as penas da lei, em especial o art. 299 do Código Penal Brasileiro, que:</w:t>
      </w:r>
    </w:p>
    <w:p w14:paraId="6A21FEF4" w14:textId="77777777" w:rsidR="00625F15" w:rsidRPr="00760495" w:rsidRDefault="00625F15" w:rsidP="00D97172">
      <w:pPr>
        <w:widowControl w:val="0"/>
        <w:shd w:val="clear" w:color="auto" w:fill="FFFFFF"/>
        <w:jc w:val="both"/>
        <w:rPr>
          <w:rFonts w:ascii="Times New Roman" w:hAnsi="Times New Roman" w:cs="Times New Roman"/>
          <w:sz w:val="24"/>
        </w:rPr>
      </w:pPr>
    </w:p>
    <w:p w14:paraId="353ED5F2" w14:textId="3B6DDDFA" w:rsidR="00625F15" w:rsidRPr="00760495" w:rsidRDefault="00625F15" w:rsidP="00C762F1">
      <w:pPr>
        <w:widowControl w:val="0"/>
        <w:numPr>
          <w:ilvl w:val="0"/>
          <w:numId w:val="12"/>
        </w:numPr>
        <w:shd w:val="clear" w:color="auto" w:fill="FFFFFF"/>
        <w:ind w:left="0" w:firstLine="0"/>
        <w:jc w:val="both"/>
        <w:rPr>
          <w:rFonts w:ascii="Times New Roman" w:hAnsi="Times New Roman" w:cs="Times New Roman"/>
          <w:sz w:val="24"/>
        </w:rPr>
      </w:pPr>
      <w:r w:rsidRPr="00760495">
        <w:rPr>
          <w:rFonts w:ascii="Times New Roman" w:hAnsi="Times New Roman" w:cs="Times New Roman"/>
          <w:sz w:val="24"/>
        </w:rPr>
        <w:t xml:space="preserve">A proposta apresentada para participar do Pregão Eletrônico n. </w:t>
      </w:r>
      <w:r w:rsidR="00B06195" w:rsidRPr="00760495">
        <w:rPr>
          <w:rFonts w:ascii="Times New Roman" w:hAnsi="Times New Roman" w:cs="Times New Roman"/>
          <w:sz w:val="24"/>
        </w:rPr>
        <w:t>XX/</w:t>
      </w:r>
      <w:r w:rsidR="00626284">
        <w:rPr>
          <w:rFonts w:ascii="Times New Roman" w:hAnsi="Times New Roman" w:cs="Times New Roman"/>
          <w:sz w:val="24"/>
        </w:rPr>
        <w:t>2026</w:t>
      </w:r>
      <w:r w:rsidRPr="00760495">
        <w:rPr>
          <w:rFonts w:ascii="Times New Roman" w:hAnsi="Times New Roman" w:cs="Times New Roman"/>
          <w:sz w:val="24"/>
        </w:rPr>
        <w:t xml:space="preserve"> foi elaborada de maneira independente (pelo licitante/consórcio), e o conteúdo da proposta não foi, no todo ou em parte, direta ou indiretamente, informado, discutido ou recebido de qualquer outro participante potencial ou de fato deste Pregão, por qualquer meio ou por qualquer pessoa;</w:t>
      </w:r>
    </w:p>
    <w:p w14:paraId="46A26FB1" w14:textId="77777777" w:rsidR="00625F15" w:rsidRPr="00760495" w:rsidRDefault="00625F15" w:rsidP="00D97172">
      <w:pPr>
        <w:widowControl w:val="0"/>
        <w:shd w:val="clear" w:color="auto" w:fill="FFFFFF"/>
        <w:jc w:val="both"/>
        <w:rPr>
          <w:rFonts w:ascii="Times New Roman" w:hAnsi="Times New Roman" w:cs="Times New Roman"/>
          <w:sz w:val="24"/>
        </w:rPr>
      </w:pPr>
    </w:p>
    <w:p w14:paraId="60A3BDC7" w14:textId="77777777" w:rsidR="00625F15" w:rsidRPr="00760495" w:rsidRDefault="00625F15" w:rsidP="00C762F1">
      <w:pPr>
        <w:widowControl w:val="0"/>
        <w:numPr>
          <w:ilvl w:val="0"/>
          <w:numId w:val="12"/>
        </w:numPr>
        <w:shd w:val="clear" w:color="auto" w:fill="FFFFFF"/>
        <w:ind w:left="0" w:firstLine="0"/>
        <w:jc w:val="both"/>
        <w:rPr>
          <w:rFonts w:ascii="Times New Roman" w:hAnsi="Times New Roman" w:cs="Times New Roman"/>
          <w:sz w:val="24"/>
        </w:rPr>
      </w:pPr>
      <w:r w:rsidRPr="00760495">
        <w:rPr>
          <w:rFonts w:ascii="Times New Roman" w:hAnsi="Times New Roman" w:cs="Times New Roman"/>
          <w:sz w:val="24"/>
        </w:rPr>
        <w:t>A intenção de apresentar a proposta elaborada para participar deste Pregão não foi informada, discutida ou recebida de qualquer outro participante potencial ou de fato, por qualquer meio ou qualquer pessoa;</w:t>
      </w:r>
    </w:p>
    <w:p w14:paraId="04B46B64" w14:textId="77777777" w:rsidR="00625F15" w:rsidRPr="00760495" w:rsidRDefault="00625F15" w:rsidP="00D97172">
      <w:pPr>
        <w:widowControl w:val="0"/>
        <w:shd w:val="clear" w:color="auto" w:fill="FFFFFF"/>
        <w:jc w:val="both"/>
        <w:rPr>
          <w:rFonts w:ascii="Times New Roman" w:hAnsi="Times New Roman" w:cs="Times New Roman"/>
          <w:sz w:val="24"/>
        </w:rPr>
      </w:pPr>
    </w:p>
    <w:p w14:paraId="1888849E" w14:textId="1B292C0C" w:rsidR="00625F15" w:rsidRPr="00760495" w:rsidRDefault="00625F15" w:rsidP="00C762F1">
      <w:pPr>
        <w:widowControl w:val="0"/>
        <w:numPr>
          <w:ilvl w:val="0"/>
          <w:numId w:val="12"/>
        </w:numPr>
        <w:shd w:val="clear" w:color="auto" w:fill="FFFFFF"/>
        <w:ind w:left="0" w:firstLine="0"/>
        <w:jc w:val="both"/>
        <w:rPr>
          <w:rFonts w:ascii="Times New Roman" w:hAnsi="Times New Roman" w:cs="Times New Roman"/>
          <w:sz w:val="24"/>
        </w:rPr>
      </w:pPr>
      <w:r w:rsidRPr="00760495">
        <w:rPr>
          <w:rFonts w:ascii="Times New Roman" w:hAnsi="Times New Roman" w:cs="Times New Roman"/>
          <w:sz w:val="24"/>
        </w:rPr>
        <w:t xml:space="preserve">Não tentou, por qualquer meio ou por qualquer pessoa, influir na decisão de qualquer outro participante potencial ou de fato do Pregão Eletrônico n. </w:t>
      </w:r>
      <w:r w:rsidR="00B06195" w:rsidRPr="00760495">
        <w:rPr>
          <w:rFonts w:ascii="Times New Roman" w:hAnsi="Times New Roman" w:cs="Times New Roman"/>
          <w:sz w:val="24"/>
        </w:rPr>
        <w:t>XX/</w:t>
      </w:r>
      <w:r w:rsidR="00626284">
        <w:rPr>
          <w:rFonts w:ascii="Times New Roman" w:hAnsi="Times New Roman" w:cs="Times New Roman"/>
          <w:sz w:val="24"/>
        </w:rPr>
        <w:t>2026</w:t>
      </w:r>
      <w:r w:rsidRPr="00760495">
        <w:rPr>
          <w:rFonts w:ascii="Times New Roman" w:hAnsi="Times New Roman" w:cs="Times New Roman"/>
          <w:sz w:val="24"/>
        </w:rPr>
        <w:t xml:space="preserve"> quanto a participar ou não da referida licitação;</w:t>
      </w:r>
    </w:p>
    <w:p w14:paraId="48545819" w14:textId="77777777" w:rsidR="00625F15" w:rsidRPr="00760495" w:rsidRDefault="00625F15" w:rsidP="00D97172">
      <w:pPr>
        <w:widowControl w:val="0"/>
        <w:shd w:val="clear" w:color="auto" w:fill="FFFFFF"/>
        <w:jc w:val="both"/>
        <w:rPr>
          <w:rFonts w:ascii="Times New Roman" w:hAnsi="Times New Roman" w:cs="Times New Roman"/>
          <w:sz w:val="24"/>
        </w:rPr>
      </w:pPr>
    </w:p>
    <w:p w14:paraId="66C4817C" w14:textId="77777777" w:rsidR="00625F15" w:rsidRPr="00760495" w:rsidRDefault="00625F15" w:rsidP="00C762F1">
      <w:pPr>
        <w:widowControl w:val="0"/>
        <w:numPr>
          <w:ilvl w:val="0"/>
          <w:numId w:val="12"/>
        </w:numPr>
        <w:shd w:val="clear" w:color="auto" w:fill="FFFFFF"/>
        <w:ind w:left="0" w:firstLine="0"/>
        <w:jc w:val="both"/>
        <w:rPr>
          <w:rFonts w:ascii="Times New Roman" w:hAnsi="Times New Roman" w:cs="Times New Roman"/>
          <w:sz w:val="24"/>
        </w:rPr>
      </w:pPr>
      <w:r w:rsidRPr="00760495">
        <w:rPr>
          <w:rFonts w:ascii="Times New Roman" w:hAnsi="Times New Roman" w:cs="Times New Roman"/>
          <w:sz w:val="24"/>
        </w:rPr>
        <w:t>O conteúdo da proposta apresentada para participar desta licitação não será, no todo ou em parte, direta ou indiretamente, comunicado ou discutido com qualquer outro participante potencial ou de fato, antes da adjudicação do objeto da referida licitação;</w:t>
      </w:r>
    </w:p>
    <w:p w14:paraId="1BA85A0D" w14:textId="77777777" w:rsidR="00625F15" w:rsidRPr="00760495" w:rsidRDefault="00625F15" w:rsidP="00D97172">
      <w:pPr>
        <w:widowControl w:val="0"/>
        <w:shd w:val="clear" w:color="auto" w:fill="FFFFFF"/>
        <w:jc w:val="both"/>
        <w:rPr>
          <w:rFonts w:ascii="Times New Roman" w:hAnsi="Times New Roman" w:cs="Times New Roman"/>
          <w:sz w:val="24"/>
        </w:rPr>
      </w:pPr>
    </w:p>
    <w:p w14:paraId="24935CB2" w14:textId="77777777" w:rsidR="00625F15" w:rsidRPr="00760495" w:rsidRDefault="00625F15" w:rsidP="00C762F1">
      <w:pPr>
        <w:widowControl w:val="0"/>
        <w:numPr>
          <w:ilvl w:val="0"/>
          <w:numId w:val="12"/>
        </w:numPr>
        <w:shd w:val="clear" w:color="auto" w:fill="FFFFFF"/>
        <w:ind w:left="0" w:firstLine="0"/>
        <w:jc w:val="both"/>
        <w:rPr>
          <w:rFonts w:ascii="Times New Roman" w:hAnsi="Times New Roman" w:cs="Times New Roman"/>
          <w:sz w:val="24"/>
        </w:rPr>
      </w:pPr>
      <w:r w:rsidRPr="00760495">
        <w:rPr>
          <w:rFonts w:ascii="Times New Roman" w:hAnsi="Times New Roman" w:cs="Times New Roman"/>
          <w:sz w:val="24"/>
        </w:rPr>
        <w:t>O conteúdo da proposta apresentada para participar desta licitação não foi, no todo ou em parte, direta ou indiretamente, informado, discutido ou recebido de qualquer integrante do Tribunal de Justiça do Estado de Mato Grosso antes da abertura inicial das propostas; e</w:t>
      </w:r>
    </w:p>
    <w:p w14:paraId="4457E671" w14:textId="77777777" w:rsidR="00625F15" w:rsidRPr="00760495" w:rsidRDefault="00625F15" w:rsidP="00D97172">
      <w:pPr>
        <w:widowControl w:val="0"/>
        <w:shd w:val="clear" w:color="auto" w:fill="FFFFFF"/>
        <w:jc w:val="both"/>
        <w:rPr>
          <w:rFonts w:ascii="Times New Roman" w:hAnsi="Times New Roman" w:cs="Times New Roman"/>
          <w:sz w:val="24"/>
        </w:rPr>
      </w:pPr>
    </w:p>
    <w:p w14:paraId="7B30455A" w14:textId="77777777" w:rsidR="00625F15" w:rsidRPr="00760495" w:rsidRDefault="00625F15" w:rsidP="00C762F1">
      <w:pPr>
        <w:widowControl w:val="0"/>
        <w:numPr>
          <w:ilvl w:val="0"/>
          <w:numId w:val="12"/>
        </w:numPr>
        <w:shd w:val="clear" w:color="auto" w:fill="FFFFFF"/>
        <w:ind w:left="0" w:firstLine="0"/>
        <w:jc w:val="both"/>
        <w:rPr>
          <w:rFonts w:ascii="Times New Roman" w:hAnsi="Times New Roman" w:cs="Times New Roman"/>
          <w:sz w:val="24"/>
        </w:rPr>
      </w:pPr>
      <w:r w:rsidRPr="00760495">
        <w:rPr>
          <w:rFonts w:ascii="Times New Roman" w:hAnsi="Times New Roman" w:cs="Times New Roman"/>
          <w:sz w:val="24"/>
        </w:rPr>
        <w:t>Está plenamente ciente do teor e da extensão desta declaração.</w:t>
      </w:r>
    </w:p>
    <w:p w14:paraId="05E198C4" w14:textId="77777777" w:rsidR="00625F15" w:rsidRPr="00760495" w:rsidRDefault="00625F15" w:rsidP="00D97172">
      <w:pPr>
        <w:widowControl w:val="0"/>
        <w:shd w:val="clear" w:color="auto" w:fill="FFFFFF"/>
        <w:jc w:val="both"/>
        <w:rPr>
          <w:rFonts w:ascii="Times New Roman" w:hAnsi="Times New Roman" w:cs="Times New Roman"/>
          <w:sz w:val="24"/>
        </w:rPr>
      </w:pPr>
    </w:p>
    <w:p w14:paraId="3AAE4F7A" w14:textId="77777777" w:rsidR="00625F15" w:rsidRPr="00760495" w:rsidRDefault="00625F15" w:rsidP="00D97172">
      <w:pPr>
        <w:widowControl w:val="0"/>
        <w:shd w:val="clear" w:color="auto" w:fill="FFFFFF"/>
        <w:jc w:val="both"/>
        <w:rPr>
          <w:rFonts w:ascii="Times New Roman" w:hAnsi="Times New Roman" w:cs="Times New Roman"/>
          <w:sz w:val="24"/>
        </w:rPr>
      </w:pPr>
    </w:p>
    <w:p w14:paraId="4C2BBE9B" w14:textId="22A4C338" w:rsidR="00625F15" w:rsidRPr="00760495" w:rsidRDefault="00625F15" w:rsidP="00D97172">
      <w:pPr>
        <w:widowControl w:val="0"/>
        <w:shd w:val="clear" w:color="auto" w:fill="FFFFFF"/>
        <w:jc w:val="both"/>
        <w:rPr>
          <w:rFonts w:ascii="Times New Roman" w:hAnsi="Times New Roman" w:cs="Times New Roman"/>
          <w:sz w:val="24"/>
        </w:rPr>
      </w:pPr>
      <w:r w:rsidRPr="00760495">
        <w:rPr>
          <w:rFonts w:ascii="Times New Roman" w:hAnsi="Times New Roman" w:cs="Times New Roman"/>
          <w:sz w:val="24"/>
        </w:rPr>
        <w:t xml:space="preserve">Cuiabá/MT, xx/xxxxxx de </w:t>
      </w:r>
      <w:r w:rsidR="00626284">
        <w:rPr>
          <w:rFonts w:ascii="Times New Roman" w:hAnsi="Times New Roman" w:cs="Times New Roman"/>
          <w:sz w:val="24"/>
        </w:rPr>
        <w:t>2026</w:t>
      </w:r>
      <w:r w:rsidRPr="00760495">
        <w:rPr>
          <w:rFonts w:ascii="Times New Roman" w:hAnsi="Times New Roman" w:cs="Times New Roman"/>
          <w:sz w:val="24"/>
        </w:rPr>
        <w:t>.</w:t>
      </w:r>
    </w:p>
    <w:p w14:paraId="31B12B25" w14:textId="77777777" w:rsidR="001B515D" w:rsidRPr="00760495" w:rsidRDefault="001B515D" w:rsidP="00D97172">
      <w:pPr>
        <w:widowControl w:val="0"/>
        <w:shd w:val="clear" w:color="auto" w:fill="FFFFFF"/>
        <w:jc w:val="both"/>
        <w:rPr>
          <w:rFonts w:ascii="Times New Roman" w:hAnsi="Times New Roman" w:cs="Times New Roman"/>
          <w:sz w:val="24"/>
        </w:rPr>
      </w:pPr>
    </w:p>
    <w:p w14:paraId="74D108A0" w14:textId="77777777" w:rsidR="001B515D" w:rsidRPr="00760495" w:rsidRDefault="001B515D" w:rsidP="00D97172">
      <w:pPr>
        <w:widowControl w:val="0"/>
        <w:shd w:val="clear" w:color="auto" w:fill="FFFFFF"/>
        <w:jc w:val="both"/>
        <w:rPr>
          <w:rFonts w:ascii="Times New Roman" w:hAnsi="Times New Roman" w:cs="Times New Roman"/>
          <w:sz w:val="24"/>
        </w:rPr>
      </w:pPr>
    </w:p>
    <w:p w14:paraId="453C1E7E" w14:textId="77777777" w:rsidR="00625F15" w:rsidRPr="00760495" w:rsidRDefault="00625F15" w:rsidP="00D97172">
      <w:pPr>
        <w:widowControl w:val="0"/>
        <w:shd w:val="clear" w:color="auto" w:fill="FFFFFF"/>
        <w:jc w:val="both"/>
        <w:rPr>
          <w:rFonts w:ascii="Times New Roman" w:hAnsi="Times New Roman" w:cs="Times New Roman"/>
          <w:sz w:val="24"/>
        </w:rPr>
      </w:pPr>
      <w:r w:rsidRPr="00760495">
        <w:rPr>
          <w:rFonts w:ascii="Times New Roman" w:hAnsi="Times New Roman" w:cs="Times New Roman"/>
          <w:sz w:val="24"/>
        </w:rPr>
        <w:t>__________________________</w:t>
      </w:r>
    </w:p>
    <w:p w14:paraId="70F5B3A8" w14:textId="77777777" w:rsidR="001B515D" w:rsidRPr="00760495" w:rsidRDefault="001B515D" w:rsidP="00D97172">
      <w:pPr>
        <w:widowControl w:val="0"/>
        <w:shd w:val="clear" w:color="auto" w:fill="FFFFFF"/>
        <w:jc w:val="both"/>
        <w:rPr>
          <w:rFonts w:ascii="Times New Roman" w:hAnsi="Times New Roman" w:cs="Times New Roman"/>
          <w:sz w:val="24"/>
        </w:rPr>
      </w:pPr>
    </w:p>
    <w:p w14:paraId="2E6AADFA" w14:textId="77777777" w:rsidR="00625F15" w:rsidRPr="00760495" w:rsidRDefault="00625F15" w:rsidP="00D97172">
      <w:pPr>
        <w:widowControl w:val="0"/>
        <w:shd w:val="clear" w:color="auto" w:fill="FFFFFF"/>
        <w:jc w:val="both"/>
        <w:rPr>
          <w:rFonts w:ascii="Times New Roman" w:hAnsi="Times New Roman" w:cs="Times New Roman"/>
          <w:sz w:val="24"/>
        </w:rPr>
      </w:pPr>
      <w:r w:rsidRPr="00760495">
        <w:rPr>
          <w:rFonts w:ascii="Times New Roman" w:hAnsi="Times New Roman" w:cs="Times New Roman"/>
          <w:sz w:val="24"/>
        </w:rPr>
        <w:t xml:space="preserve"> Assinatura do representante legal</w:t>
      </w:r>
    </w:p>
    <w:p w14:paraId="4DA1205E" w14:textId="77777777" w:rsidR="00625F15" w:rsidRPr="00760495" w:rsidRDefault="00625F15" w:rsidP="00D97172">
      <w:pPr>
        <w:widowControl w:val="0"/>
        <w:jc w:val="both"/>
        <w:rPr>
          <w:rFonts w:ascii="Times New Roman" w:hAnsi="Times New Roman" w:cs="Times New Roman"/>
          <w:sz w:val="24"/>
        </w:rPr>
      </w:pPr>
    </w:p>
    <w:p w14:paraId="39639A1A" w14:textId="77777777" w:rsidR="00625F15" w:rsidRPr="00760495" w:rsidRDefault="00625F15" w:rsidP="00D97172">
      <w:pPr>
        <w:widowControl w:val="0"/>
        <w:jc w:val="both"/>
        <w:rPr>
          <w:rFonts w:ascii="Times New Roman" w:hAnsi="Times New Roman" w:cs="Times New Roman"/>
          <w:sz w:val="24"/>
        </w:rPr>
      </w:pPr>
    </w:p>
    <w:p w14:paraId="7B967401" w14:textId="77777777" w:rsidR="00225B45" w:rsidRPr="00760495" w:rsidRDefault="00225B45" w:rsidP="00D97172">
      <w:pPr>
        <w:widowControl w:val="0"/>
        <w:jc w:val="both"/>
        <w:rPr>
          <w:rFonts w:ascii="Times New Roman" w:hAnsi="Times New Roman" w:cs="Times New Roman"/>
          <w:sz w:val="24"/>
        </w:rPr>
      </w:pPr>
    </w:p>
    <w:p w14:paraId="05632C56" w14:textId="77777777" w:rsidR="00023C28" w:rsidRDefault="00023C28" w:rsidP="00D97172">
      <w:pPr>
        <w:widowControl w:val="0"/>
        <w:jc w:val="both"/>
        <w:rPr>
          <w:rFonts w:ascii="Times New Roman" w:hAnsi="Times New Roman" w:cs="Times New Roman"/>
          <w:sz w:val="24"/>
        </w:rPr>
      </w:pPr>
    </w:p>
    <w:p w14:paraId="54DB3094" w14:textId="77777777" w:rsidR="0065283E" w:rsidRDefault="0065283E" w:rsidP="00D97172">
      <w:pPr>
        <w:widowControl w:val="0"/>
        <w:jc w:val="both"/>
        <w:rPr>
          <w:rFonts w:ascii="Times New Roman" w:hAnsi="Times New Roman" w:cs="Times New Roman"/>
          <w:sz w:val="24"/>
        </w:rPr>
      </w:pPr>
    </w:p>
    <w:p w14:paraId="6FF11EA1" w14:textId="77777777" w:rsidR="0065283E" w:rsidRDefault="0065283E" w:rsidP="00D97172">
      <w:pPr>
        <w:widowControl w:val="0"/>
        <w:jc w:val="both"/>
        <w:rPr>
          <w:rFonts w:ascii="Times New Roman" w:hAnsi="Times New Roman" w:cs="Times New Roman"/>
          <w:sz w:val="24"/>
        </w:rPr>
      </w:pPr>
    </w:p>
    <w:p w14:paraId="40D828B5" w14:textId="77777777" w:rsidR="0065283E" w:rsidRDefault="0065283E" w:rsidP="00D97172">
      <w:pPr>
        <w:widowControl w:val="0"/>
        <w:jc w:val="both"/>
        <w:rPr>
          <w:rFonts w:ascii="Times New Roman" w:hAnsi="Times New Roman" w:cs="Times New Roman"/>
          <w:sz w:val="24"/>
        </w:rPr>
      </w:pPr>
    </w:p>
    <w:p w14:paraId="3EA2189B" w14:textId="77777777" w:rsidR="0065283E" w:rsidRDefault="0065283E" w:rsidP="00D97172">
      <w:pPr>
        <w:widowControl w:val="0"/>
        <w:jc w:val="both"/>
        <w:rPr>
          <w:rFonts w:ascii="Times New Roman" w:hAnsi="Times New Roman" w:cs="Times New Roman"/>
          <w:sz w:val="24"/>
        </w:rPr>
      </w:pPr>
    </w:p>
    <w:p w14:paraId="1489EF50" w14:textId="77777777" w:rsidR="0065283E" w:rsidRDefault="0065283E" w:rsidP="00D97172">
      <w:pPr>
        <w:widowControl w:val="0"/>
        <w:jc w:val="both"/>
        <w:rPr>
          <w:rFonts w:ascii="Times New Roman" w:hAnsi="Times New Roman" w:cs="Times New Roman"/>
          <w:sz w:val="24"/>
        </w:rPr>
      </w:pPr>
    </w:p>
    <w:p w14:paraId="6734F18F" w14:textId="77777777" w:rsidR="0065283E" w:rsidRPr="00760495" w:rsidRDefault="0065283E" w:rsidP="00D97172">
      <w:pPr>
        <w:widowControl w:val="0"/>
        <w:jc w:val="both"/>
        <w:rPr>
          <w:rFonts w:ascii="Times New Roman" w:hAnsi="Times New Roman" w:cs="Times New Roman"/>
          <w:sz w:val="24"/>
        </w:rPr>
      </w:pPr>
    </w:p>
    <w:p w14:paraId="675F90DF" w14:textId="5FCA38A8" w:rsidR="00625F15" w:rsidRPr="00760495" w:rsidRDefault="00625F15" w:rsidP="00206A9D">
      <w:pPr>
        <w:pStyle w:val="Nivel01"/>
        <w:numPr>
          <w:ilvl w:val="0"/>
          <w:numId w:val="0"/>
        </w:numPr>
        <w:jc w:val="center"/>
        <w:rPr>
          <w:rFonts w:ascii="Times New Roman" w:hAnsi="Times New Roman"/>
          <w:sz w:val="24"/>
          <w:szCs w:val="24"/>
        </w:rPr>
      </w:pPr>
      <w:r w:rsidRPr="00760495">
        <w:rPr>
          <w:rFonts w:ascii="Times New Roman" w:hAnsi="Times New Roman"/>
          <w:sz w:val="24"/>
          <w:szCs w:val="24"/>
        </w:rPr>
        <w:t xml:space="preserve">ANEXO </w:t>
      </w:r>
      <w:r w:rsidR="00C95635" w:rsidRPr="00760495">
        <w:rPr>
          <w:rFonts w:ascii="Times New Roman" w:hAnsi="Times New Roman"/>
          <w:sz w:val="24"/>
          <w:szCs w:val="24"/>
        </w:rPr>
        <w:t>I</w:t>
      </w:r>
      <w:r w:rsidRPr="00760495">
        <w:rPr>
          <w:rFonts w:ascii="Times New Roman" w:hAnsi="Times New Roman"/>
          <w:sz w:val="24"/>
          <w:szCs w:val="24"/>
        </w:rPr>
        <w:t>X</w:t>
      </w:r>
      <w:r w:rsidR="00206A9D" w:rsidRPr="00760495">
        <w:rPr>
          <w:rFonts w:ascii="Times New Roman" w:hAnsi="Times New Roman"/>
          <w:sz w:val="24"/>
          <w:szCs w:val="24"/>
        </w:rPr>
        <w:t xml:space="preserve"> </w:t>
      </w:r>
      <w:r w:rsidR="000F72EB" w:rsidRPr="00760495">
        <w:rPr>
          <w:rFonts w:ascii="Times New Roman" w:hAnsi="Times New Roman"/>
          <w:sz w:val="24"/>
          <w:szCs w:val="24"/>
        </w:rPr>
        <w:t>DO EDITAL</w:t>
      </w:r>
      <w:r w:rsidR="00206A9D" w:rsidRPr="00760495">
        <w:rPr>
          <w:rFonts w:ascii="Times New Roman" w:hAnsi="Times New Roman"/>
          <w:sz w:val="24"/>
          <w:szCs w:val="24"/>
        </w:rPr>
        <w:t>– MODELO DE DECLARAÇÃO DE AUTENTICIDADE</w:t>
      </w:r>
    </w:p>
    <w:p w14:paraId="5845990C" w14:textId="77777777" w:rsidR="00625F15" w:rsidRPr="00760495" w:rsidRDefault="00625F15" w:rsidP="00D97172">
      <w:pPr>
        <w:widowControl w:val="0"/>
        <w:jc w:val="both"/>
        <w:rPr>
          <w:rFonts w:ascii="Times New Roman" w:hAnsi="Times New Roman" w:cs="Times New Roman"/>
          <w:b/>
          <w:sz w:val="24"/>
          <w:shd w:val="clear" w:color="auto" w:fill="FDFDFD"/>
        </w:rPr>
      </w:pPr>
      <w:r w:rsidRPr="00760495">
        <w:rPr>
          <w:rFonts w:ascii="Times New Roman" w:hAnsi="Times New Roman" w:cs="Times New Roman"/>
          <w:b/>
          <w:sz w:val="24"/>
          <w:shd w:val="clear" w:color="auto" w:fill="FDFDFD"/>
        </w:rPr>
        <w:t>MODELO DE DECLARAÇÃO DE AUTENTICIDADE</w:t>
      </w:r>
    </w:p>
    <w:p w14:paraId="010D39A1" w14:textId="77777777" w:rsidR="00625F15" w:rsidRPr="00760495" w:rsidRDefault="00625F15" w:rsidP="00D97172">
      <w:pPr>
        <w:widowControl w:val="0"/>
        <w:jc w:val="both"/>
        <w:rPr>
          <w:rFonts w:ascii="Times New Roman" w:hAnsi="Times New Roman" w:cs="Times New Roman"/>
          <w:b/>
          <w:sz w:val="24"/>
          <w:shd w:val="clear" w:color="auto" w:fill="FDFDFD"/>
        </w:rPr>
      </w:pPr>
    </w:p>
    <w:p w14:paraId="736887EA" w14:textId="77777777" w:rsidR="00625F15" w:rsidRPr="00760495" w:rsidRDefault="00625F15" w:rsidP="00D97172">
      <w:pPr>
        <w:widowControl w:val="0"/>
        <w:jc w:val="both"/>
        <w:rPr>
          <w:rFonts w:ascii="Times New Roman" w:hAnsi="Times New Roman" w:cs="Times New Roman"/>
          <w:b/>
          <w:sz w:val="24"/>
          <w:shd w:val="clear" w:color="auto" w:fill="FDFDFD"/>
        </w:rPr>
      </w:pPr>
    </w:p>
    <w:p w14:paraId="0C32FF38" w14:textId="34F1E27D" w:rsidR="00625F15" w:rsidRPr="00760495" w:rsidRDefault="00625F15" w:rsidP="00D97172">
      <w:pPr>
        <w:widowControl w:val="0"/>
        <w:shd w:val="clear" w:color="auto" w:fill="FDFDFD"/>
        <w:spacing w:line="360" w:lineRule="atLeast"/>
        <w:jc w:val="both"/>
        <w:rPr>
          <w:rFonts w:ascii="Times New Roman" w:hAnsi="Times New Roman" w:cs="Times New Roman"/>
          <w:sz w:val="24"/>
        </w:rPr>
      </w:pPr>
      <w:r w:rsidRPr="00760495">
        <w:rPr>
          <w:rFonts w:ascii="Times New Roman" w:hAnsi="Times New Roman" w:cs="Times New Roman"/>
          <w:sz w:val="24"/>
        </w:rPr>
        <w:t>Eu, ____________________________________________________________________, _______________________, DECLARO que todos os documentos apresentados no Pregão Eletrônico n. XX/XX, Cia n. XXXXXXXXXXXXXXX, sejam eles cópias fotostáticas ou originais apresentam informações verídicas. DECLARO também que sou conhecedor dos termos descritos no Capítulo III – Da falsidade Documental, do Código Penal Brasileiro (Decreto-Lei Nº 2.848/1940):</w:t>
      </w:r>
    </w:p>
    <w:p w14:paraId="1B75B2E1" w14:textId="77777777" w:rsidR="00625F15" w:rsidRPr="00760495" w:rsidRDefault="00625F15" w:rsidP="00D97172">
      <w:pPr>
        <w:widowControl w:val="0"/>
        <w:shd w:val="clear" w:color="auto" w:fill="FDFDFD"/>
        <w:spacing w:line="360" w:lineRule="atLeast"/>
        <w:jc w:val="both"/>
        <w:rPr>
          <w:rFonts w:ascii="Times New Roman" w:hAnsi="Times New Roman" w:cs="Times New Roman"/>
          <w:sz w:val="24"/>
        </w:rPr>
      </w:pPr>
      <w:r w:rsidRPr="00760495">
        <w:rPr>
          <w:rFonts w:ascii="Times New Roman" w:hAnsi="Times New Roman" w:cs="Times New Roman"/>
          <w:sz w:val="24"/>
        </w:rPr>
        <w:t> </w:t>
      </w:r>
    </w:p>
    <w:p w14:paraId="0D5C29AC" w14:textId="77777777" w:rsidR="00625F15" w:rsidRPr="00760495" w:rsidRDefault="00625F15" w:rsidP="00D97172">
      <w:pPr>
        <w:widowControl w:val="0"/>
        <w:shd w:val="clear" w:color="auto" w:fill="FDFDFD"/>
        <w:spacing w:line="360" w:lineRule="atLeast"/>
        <w:jc w:val="both"/>
        <w:rPr>
          <w:rFonts w:ascii="Times New Roman" w:hAnsi="Times New Roman" w:cs="Times New Roman"/>
          <w:sz w:val="24"/>
        </w:rPr>
      </w:pPr>
      <w:r w:rsidRPr="00760495">
        <w:rPr>
          <w:rFonts w:ascii="Times New Roman" w:hAnsi="Times New Roman" w:cs="Times New Roman"/>
          <w:b/>
          <w:bCs/>
          <w:sz w:val="24"/>
          <w:shd w:val="clear" w:color="auto" w:fill="FFFFFF"/>
        </w:rPr>
        <w:t>Falsificação do selo ou sinal público: “</w:t>
      </w:r>
      <w:r w:rsidRPr="00760495">
        <w:rPr>
          <w:rFonts w:ascii="Times New Roman" w:hAnsi="Times New Roman" w:cs="Times New Roman"/>
          <w:sz w:val="24"/>
        </w:rPr>
        <w:t>Art. 296 - Falsificar, fabricando-os ou alterando-os: I - selo público destinado a autenticar atos oficiais da União, de Estado ou de Município; II - selo ou sinal atribuído por lei à entidade de direito público, ou a autoridade, ou sinal público de tabelião:   Pena - reclusão, de dois a seis anos, e multa.”  </w:t>
      </w:r>
    </w:p>
    <w:p w14:paraId="23B76D59" w14:textId="77777777" w:rsidR="00625F15" w:rsidRPr="00760495" w:rsidRDefault="00625F15" w:rsidP="00D97172">
      <w:pPr>
        <w:widowControl w:val="0"/>
        <w:shd w:val="clear" w:color="auto" w:fill="FDFDFD"/>
        <w:spacing w:line="360" w:lineRule="atLeast"/>
        <w:jc w:val="both"/>
        <w:rPr>
          <w:rFonts w:ascii="Times New Roman" w:hAnsi="Times New Roman" w:cs="Times New Roman"/>
          <w:sz w:val="24"/>
        </w:rPr>
      </w:pPr>
      <w:r w:rsidRPr="00760495">
        <w:rPr>
          <w:rFonts w:ascii="Times New Roman" w:hAnsi="Times New Roman" w:cs="Times New Roman"/>
          <w:b/>
          <w:bCs/>
          <w:sz w:val="24"/>
        </w:rPr>
        <w:t>Falsificação de documento público:</w:t>
      </w:r>
      <w:r w:rsidRPr="00760495">
        <w:rPr>
          <w:rFonts w:ascii="Times New Roman" w:hAnsi="Times New Roman" w:cs="Times New Roman"/>
          <w:sz w:val="24"/>
        </w:rPr>
        <w:t> “Art. 297 - Falsificar, no todo ou em parte, documento público, ou alterar documento público verdadeiro: Pena - reclusão, de dois a seis anos, e multa.”</w:t>
      </w:r>
    </w:p>
    <w:p w14:paraId="4EEABC35" w14:textId="77777777" w:rsidR="00625F15" w:rsidRPr="00760495" w:rsidRDefault="00625F15" w:rsidP="00D97172">
      <w:pPr>
        <w:widowControl w:val="0"/>
        <w:shd w:val="clear" w:color="auto" w:fill="FDFDFD"/>
        <w:spacing w:line="360" w:lineRule="atLeast"/>
        <w:jc w:val="both"/>
        <w:rPr>
          <w:rFonts w:ascii="Times New Roman" w:hAnsi="Times New Roman" w:cs="Times New Roman"/>
          <w:sz w:val="24"/>
        </w:rPr>
      </w:pPr>
      <w:r w:rsidRPr="00760495">
        <w:rPr>
          <w:rFonts w:ascii="Times New Roman" w:hAnsi="Times New Roman" w:cs="Times New Roman"/>
          <w:b/>
          <w:bCs/>
          <w:sz w:val="24"/>
        </w:rPr>
        <w:t>Falsificação de documento “</w:t>
      </w:r>
      <w:r w:rsidRPr="00760495">
        <w:rPr>
          <w:rFonts w:ascii="Times New Roman" w:hAnsi="Times New Roman" w:cs="Times New Roman"/>
          <w:sz w:val="24"/>
        </w:rPr>
        <w:t>Art. 298 - Falsificar, no todo ou em parte, documento particular ou alterar documento particular verdadeiro: Pena - reclusão, de um a cinco anos, e multa.”</w:t>
      </w:r>
    </w:p>
    <w:p w14:paraId="1E432508" w14:textId="77777777" w:rsidR="00625F15" w:rsidRPr="00760495" w:rsidRDefault="00625F15" w:rsidP="00D97172">
      <w:pPr>
        <w:widowControl w:val="0"/>
        <w:shd w:val="clear" w:color="auto" w:fill="FDFDFD"/>
        <w:spacing w:line="360" w:lineRule="atLeast"/>
        <w:jc w:val="both"/>
        <w:rPr>
          <w:rFonts w:ascii="Times New Roman" w:hAnsi="Times New Roman" w:cs="Times New Roman"/>
          <w:sz w:val="24"/>
        </w:rPr>
      </w:pPr>
      <w:r w:rsidRPr="00760495">
        <w:rPr>
          <w:rFonts w:ascii="Times New Roman" w:hAnsi="Times New Roman" w:cs="Times New Roman"/>
          <w:b/>
          <w:bCs/>
          <w:sz w:val="24"/>
        </w:rPr>
        <w:t>Falsidade ideológica</w:t>
      </w:r>
      <w:r w:rsidRPr="00760495">
        <w:rPr>
          <w:rFonts w:ascii="Times New Roman" w:hAnsi="Times New Roman" w:cs="Times New Roman"/>
          <w:sz w:val="24"/>
        </w:rPr>
        <w:t> “Art. 299 - Omitir, em documento público ou particular, declaração que dele devia constar, ou nele inserir ou fazer inserir declaração falsa ou diversa da que devia ser escrita, com o fim de prejudicar direito, criar obrigação ou alterar a verdade sobre fato juridicamente relevante: Pena - reclusão, de um a cinco anos, e multa, se o documento é público, e reclusão de um a três anos, e multa, se o documento é particular.”</w:t>
      </w:r>
    </w:p>
    <w:p w14:paraId="10F06D57" w14:textId="77777777" w:rsidR="00625F15" w:rsidRPr="00760495" w:rsidRDefault="00625F15" w:rsidP="00D97172">
      <w:pPr>
        <w:widowControl w:val="0"/>
        <w:shd w:val="clear" w:color="auto" w:fill="FDFDFD"/>
        <w:spacing w:line="360" w:lineRule="atLeast"/>
        <w:jc w:val="both"/>
        <w:rPr>
          <w:rFonts w:ascii="Times New Roman" w:hAnsi="Times New Roman" w:cs="Times New Roman"/>
          <w:sz w:val="24"/>
        </w:rPr>
      </w:pPr>
      <w:r w:rsidRPr="00760495">
        <w:rPr>
          <w:rFonts w:ascii="Times New Roman" w:hAnsi="Times New Roman" w:cs="Times New Roman"/>
          <w:sz w:val="24"/>
        </w:rPr>
        <w:t> </w:t>
      </w:r>
    </w:p>
    <w:p w14:paraId="729F5661" w14:textId="6C077CAE" w:rsidR="00625F15" w:rsidRPr="00760495" w:rsidRDefault="00625F15" w:rsidP="00D97172">
      <w:pPr>
        <w:widowControl w:val="0"/>
        <w:shd w:val="clear" w:color="auto" w:fill="FDFDFD"/>
        <w:spacing w:line="360" w:lineRule="atLeast"/>
        <w:jc w:val="both"/>
        <w:rPr>
          <w:rFonts w:ascii="Times New Roman" w:hAnsi="Times New Roman" w:cs="Times New Roman"/>
          <w:sz w:val="24"/>
        </w:rPr>
      </w:pPr>
      <w:r w:rsidRPr="00760495">
        <w:rPr>
          <w:rFonts w:ascii="Times New Roman" w:hAnsi="Times New Roman" w:cs="Times New Roman"/>
          <w:sz w:val="24"/>
        </w:rPr>
        <w:t xml:space="preserve">__________________, _____ de _______________ de </w:t>
      </w:r>
      <w:r w:rsidR="00626284">
        <w:rPr>
          <w:rFonts w:ascii="Times New Roman" w:hAnsi="Times New Roman" w:cs="Times New Roman"/>
          <w:sz w:val="24"/>
        </w:rPr>
        <w:t>2026</w:t>
      </w:r>
      <w:r w:rsidRPr="00760495">
        <w:rPr>
          <w:rFonts w:ascii="Times New Roman" w:hAnsi="Times New Roman" w:cs="Times New Roman"/>
          <w:sz w:val="24"/>
        </w:rPr>
        <w:t>. </w:t>
      </w:r>
    </w:p>
    <w:p w14:paraId="65C1B4C8" w14:textId="77777777" w:rsidR="00625F15" w:rsidRPr="00760495" w:rsidRDefault="00625F15" w:rsidP="00D97172">
      <w:pPr>
        <w:widowControl w:val="0"/>
        <w:shd w:val="clear" w:color="auto" w:fill="FDFDFD"/>
        <w:spacing w:line="360" w:lineRule="atLeast"/>
        <w:jc w:val="both"/>
        <w:rPr>
          <w:rFonts w:ascii="Times New Roman" w:hAnsi="Times New Roman" w:cs="Times New Roman"/>
          <w:sz w:val="24"/>
        </w:rPr>
      </w:pPr>
      <w:r w:rsidRPr="00760495">
        <w:rPr>
          <w:rFonts w:ascii="Times New Roman" w:hAnsi="Times New Roman" w:cs="Times New Roman"/>
          <w:sz w:val="24"/>
        </w:rPr>
        <w:t> </w:t>
      </w:r>
    </w:p>
    <w:p w14:paraId="53414C13" w14:textId="77777777" w:rsidR="00625F15" w:rsidRPr="00760495" w:rsidRDefault="00625F15" w:rsidP="00D97172">
      <w:pPr>
        <w:widowControl w:val="0"/>
        <w:shd w:val="clear" w:color="auto" w:fill="FDFDFD"/>
        <w:spacing w:line="360" w:lineRule="atLeast"/>
        <w:jc w:val="both"/>
        <w:rPr>
          <w:rFonts w:ascii="Times New Roman" w:hAnsi="Times New Roman" w:cs="Times New Roman"/>
          <w:sz w:val="24"/>
        </w:rPr>
      </w:pPr>
      <w:r w:rsidRPr="00760495">
        <w:rPr>
          <w:rFonts w:ascii="Times New Roman" w:hAnsi="Times New Roman" w:cs="Times New Roman"/>
          <w:sz w:val="24"/>
        </w:rPr>
        <w:t>___________________________________________</w:t>
      </w:r>
    </w:p>
    <w:p w14:paraId="0B105291" w14:textId="73C60F10" w:rsidR="00625F15" w:rsidRPr="00760495" w:rsidRDefault="001B515D" w:rsidP="00D97172">
      <w:pPr>
        <w:widowControl w:val="0"/>
        <w:shd w:val="clear" w:color="auto" w:fill="FDFDFD"/>
        <w:spacing w:line="360" w:lineRule="atLeast"/>
        <w:jc w:val="both"/>
        <w:rPr>
          <w:rFonts w:ascii="Times New Roman" w:hAnsi="Times New Roman" w:cs="Times New Roman"/>
          <w:sz w:val="24"/>
        </w:rPr>
      </w:pPr>
      <w:r w:rsidRPr="00760495">
        <w:rPr>
          <w:rFonts w:ascii="Times New Roman" w:hAnsi="Times New Roman" w:cs="Times New Roman"/>
          <w:sz w:val="24"/>
        </w:rPr>
        <w:t xml:space="preserve">                                                                       </w:t>
      </w:r>
      <w:r w:rsidR="00625F15" w:rsidRPr="00760495">
        <w:rPr>
          <w:rFonts w:ascii="Times New Roman" w:hAnsi="Times New Roman" w:cs="Times New Roman"/>
          <w:sz w:val="24"/>
        </w:rPr>
        <w:t>Assinatura</w:t>
      </w:r>
    </w:p>
    <w:p w14:paraId="124147AB" w14:textId="241B2573" w:rsidR="00E82005" w:rsidRPr="00760495" w:rsidRDefault="00E82005" w:rsidP="00D97172">
      <w:pPr>
        <w:jc w:val="both"/>
        <w:rPr>
          <w:rFonts w:ascii="Times New Roman" w:hAnsi="Times New Roman" w:cs="Times New Roman"/>
          <w:sz w:val="24"/>
        </w:rPr>
      </w:pPr>
      <w:r w:rsidRPr="00760495">
        <w:rPr>
          <w:rFonts w:ascii="Times New Roman" w:hAnsi="Times New Roman" w:cs="Times New Roman"/>
          <w:sz w:val="24"/>
        </w:rPr>
        <w:br w:type="page"/>
      </w:r>
    </w:p>
    <w:p w14:paraId="085999B0" w14:textId="13C3CCBA" w:rsidR="00E82005" w:rsidRPr="00760495" w:rsidRDefault="00165542" w:rsidP="00206A9D">
      <w:pPr>
        <w:pStyle w:val="Nivel01"/>
        <w:numPr>
          <w:ilvl w:val="0"/>
          <w:numId w:val="0"/>
        </w:numPr>
        <w:ind w:left="360" w:hanging="360"/>
        <w:jc w:val="center"/>
        <w:rPr>
          <w:rFonts w:ascii="Times New Roman" w:hAnsi="Times New Roman"/>
          <w:sz w:val="24"/>
          <w:szCs w:val="24"/>
          <w:lang w:val="pt-PT" w:eastAsia="en-US"/>
        </w:rPr>
      </w:pPr>
      <w:r w:rsidRPr="00760495">
        <w:rPr>
          <w:rFonts w:ascii="Times New Roman" w:hAnsi="Times New Roman"/>
          <w:sz w:val="24"/>
          <w:szCs w:val="24"/>
          <w:lang w:val="pt-PT" w:eastAsia="en-US"/>
        </w:rPr>
        <w:lastRenderedPageBreak/>
        <w:t xml:space="preserve">ANEXO X </w:t>
      </w:r>
      <w:r w:rsidR="00F37F40" w:rsidRPr="00760495">
        <w:rPr>
          <w:rFonts w:ascii="Times New Roman" w:hAnsi="Times New Roman"/>
          <w:sz w:val="24"/>
          <w:szCs w:val="24"/>
          <w:lang w:val="pt-PT" w:eastAsia="en-US"/>
        </w:rPr>
        <w:t xml:space="preserve">DO EDITAL </w:t>
      </w:r>
      <w:r w:rsidRPr="00760495">
        <w:rPr>
          <w:rFonts w:ascii="Times New Roman" w:hAnsi="Times New Roman"/>
          <w:sz w:val="24"/>
          <w:szCs w:val="24"/>
          <w:lang w:val="pt-PT" w:eastAsia="en-US"/>
        </w:rPr>
        <w:t xml:space="preserve">- </w:t>
      </w:r>
      <w:r w:rsidR="00206A9D" w:rsidRPr="00760495">
        <w:rPr>
          <w:rFonts w:ascii="Times New Roman" w:hAnsi="Times New Roman"/>
          <w:sz w:val="24"/>
          <w:szCs w:val="24"/>
          <w:lang w:val="pt-PT" w:eastAsia="en-US"/>
        </w:rPr>
        <w:t>MODELO DE DECLARAÇÃO DE CUMPRIMENTO DA LEI GERAL DE PROTEÇÃO DE DADOS (LGPD).</w:t>
      </w:r>
    </w:p>
    <w:p w14:paraId="5A28D672" w14:textId="77777777" w:rsidR="004B25AA" w:rsidRPr="00760495" w:rsidRDefault="00E82005" w:rsidP="00D97172">
      <w:pPr>
        <w:widowControl w:val="0"/>
        <w:autoSpaceDE w:val="0"/>
        <w:autoSpaceDN w:val="0"/>
        <w:spacing w:before="90"/>
        <w:jc w:val="both"/>
        <w:rPr>
          <w:rFonts w:ascii="Times New Roman" w:hAnsi="Times New Roman" w:cs="Times New Roman"/>
          <w:b/>
          <w:sz w:val="24"/>
          <w:lang w:val="pt-PT" w:eastAsia="en-US"/>
        </w:rPr>
      </w:pPr>
      <w:r w:rsidRPr="00760495">
        <w:rPr>
          <w:rFonts w:ascii="Times New Roman" w:hAnsi="Times New Roman" w:cs="Times New Roman"/>
          <w:b/>
          <w:sz w:val="24"/>
          <w:lang w:val="pt-PT" w:eastAsia="en-US"/>
        </w:rPr>
        <w:t>MODELO</w:t>
      </w:r>
      <w:r w:rsidRPr="00760495">
        <w:rPr>
          <w:rFonts w:ascii="Times New Roman" w:hAnsi="Times New Roman" w:cs="Times New Roman"/>
          <w:b/>
          <w:spacing w:val="-1"/>
          <w:sz w:val="24"/>
          <w:lang w:val="pt-PT" w:eastAsia="en-US"/>
        </w:rPr>
        <w:t xml:space="preserve"> </w:t>
      </w:r>
      <w:r w:rsidRPr="00760495">
        <w:rPr>
          <w:rFonts w:ascii="Times New Roman" w:hAnsi="Times New Roman" w:cs="Times New Roman"/>
          <w:b/>
          <w:sz w:val="24"/>
          <w:lang w:val="pt-PT" w:eastAsia="en-US"/>
        </w:rPr>
        <w:t>DE</w:t>
      </w:r>
      <w:r w:rsidRPr="00760495">
        <w:rPr>
          <w:rFonts w:ascii="Times New Roman" w:hAnsi="Times New Roman" w:cs="Times New Roman"/>
          <w:b/>
          <w:spacing w:val="-1"/>
          <w:sz w:val="24"/>
          <w:lang w:val="pt-PT" w:eastAsia="en-US"/>
        </w:rPr>
        <w:t xml:space="preserve"> </w:t>
      </w:r>
      <w:r w:rsidRPr="00760495">
        <w:rPr>
          <w:rFonts w:ascii="Times New Roman" w:hAnsi="Times New Roman" w:cs="Times New Roman"/>
          <w:b/>
          <w:sz w:val="24"/>
          <w:lang w:val="pt-PT" w:eastAsia="en-US"/>
        </w:rPr>
        <w:t>DECLARAÇÃO</w:t>
      </w:r>
      <w:r w:rsidRPr="00760495">
        <w:rPr>
          <w:rFonts w:ascii="Times New Roman" w:hAnsi="Times New Roman" w:cs="Times New Roman"/>
          <w:b/>
          <w:spacing w:val="-1"/>
          <w:sz w:val="24"/>
          <w:lang w:val="pt-PT" w:eastAsia="en-US"/>
        </w:rPr>
        <w:t xml:space="preserve"> </w:t>
      </w:r>
      <w:r w:rsidRPr="00760495">
        <w:rPr>
          <w:rFonts w:ascii="Times New Roman" w:hAnsi="Times New Roman" w:cs="Times New Roman"/>
          <w:b/>
          <w:sz w:val="24"/>
          <w:lang w:val="pt-PT" w:eastAsia="en-US"/>
        </w:rPr>
        <w:t>DE</w:t>
      </w:r>
      <w:r w:rsidRPr="00760495">
        <w:rPr>
          <w:rFonts w:ascii="Times New Roman" w:hAnsi="Times New Roman" w:cs="Times New Roman"/>
          <w:b/>
          <w:spacing w:val="1"/>
          <w:sz w:val="24"/>
          <w:lang w:val="pt-PT" w:eastAsia="en-US"/>
        </w:rPr>
        <w:t xml:space="preserve"> </w:t>
      </w:r>
      <w:r w:rsidRPr="00760495">
        <w:rPr>
          <w:rFonts w:ascii="Times New Roman" w:hAnsi="Times New Roman" w:cs="Times New Roman"/>
          <w:b/>
          <w:sz w:val="24"/>
          <w:lang w:val="pt-PT" w:eastAsia="en-US"/>
        </w:rPr>
        <w:t>CUMPRIMENTO DA</w:t>
      </w:r>
      <w:r w:rsidRPr="00760495">
        <w:rPr>
          <w:rFonts w:ascii="Times New Roman" w:hAnsi="Times New Roman" w:cs="Times New Roman"/>
          <w:b/>
          <w:spacing w:val="-2"/>
          <w:sz w:val="24"/>
          <w:lang w:val="pt-PT" w:eastAsia="en-US"/>
        </w:rPr>
        <w:t xml:space="preserve"> </w:t>
      </w:r>
      <w:r w:rsidRPr="00760495">
        <w:rPr>
          <w:rFonts w:ascii="Times New Roman" w:hAnsi="Times New Roman" w:cs="Times New Roman"/>
          <w:b/>
          <w:sz w:val="24"/>
          <w:lang w:val="pt-PT" w:eastAsia="en-US"/>
        </w:rPr>
        <w:t xml:space="preserve">LGPD </w:t>
      </w:r>
    </w:p>
    <w:p w14:paraId="65E065F9" w14:textId="6BB7BA83" w:rsidR="00E82005" w:rsidRPr="00760495" w:rsidRDefault="00E82005" w:rsidP="00D97172">
      <w:pPr>
        <w:widowControl w:val="0"/>
        <w:autoSpaceDE w:val="0"/>
        <w:autoSpaceDN w:val="0"/>
        <w:spacing w:before="90"/>
        <w:jc w:val="both"/>
        <w:rPr>
          <w:rFonts w:ascii="Times New Roman" w:hAnsi="Times New Roman" w:cs="Times New Roman"/>
          <w:sz w:val="24"/>
          <w:lang w:val="pt-PT" w:eastAsia="en-US"/>
        </w:rPr>
      </w:pPr>
      <w:r w:rsidRPr="00760495">
        <w:rPr>
          <w:rFonts w:ascii="Times New Roman" w:hAnsi="Times New Roman" w:cs="Times New Roman"/>
          <w:sz w:val="24"/>
          <w:lang w:val="pt-PT" w:eastAsia="en-US"/>
        </w:rPr>
        <w:t>- (papel</w:t>
      </w:r>
      <w:r w:rsidRPr="00760495">
        <w:rPr>
          <w:rFonts w:ascii="Times New Roman" w:hAnsi="Times New Roman" w:cs="Times New Roman"/>
          <w:spacing w:val="-1"/>
          <w:sz w:val="24"/>
          <w:lang w:val="pt-PT" w:eastAsia="en-US"/>
        </w:rPr>
        <w:t xml:space="preserve"> </w:t>
      </w:r>
      <w:r w:rsidRPr="00760495">
        <w:rPr>
          <w:rFonts w:ascii="Times New Roman" w:hAnsi="Times New Roman" w:cs="Times New Roman"/>
          <w:sz w:val="24"/>
          <w:lang w:val="pt-PT" w:eastAsia="en-US"/>
        </w:rPr>
        <w:t>timbrado da</w:t>
      </w:r>
      <w:r w:rsidRPr="00760495">
        <w:rPr>
          <w:rFonts w:ascii="Times New Roman" w:hAnsi="Times New Roman" w:cs="Times New Roman"/>
          <w:spacing w:val="-2"/>
          <w:sz w:val="24"/>
          <w:lang w:val="pt-PT" w:eastAsia="en-US"/>
        </w:rPr>
        <w:t xml:space="preserve"> </w:t>
      </w:r>
      <w:r w:rsidRPr="00760495">
        <w:rPr>
          <w:rFonts w:ascii="Times New Roman" w:hAnsi="Times New Roman" w:cs="Times New Roman"/>
          <w:sz w:val="24"/>
          <w:lang w:val="pt-PT" w:eastAsia="en-US"/>
        </w:rPr>
        <w:t>empresa)</w:t>
      </w:r>
    </w:p>
    <w:p w14:paraId="6CB4E509" w14:textId="77777777" w:rsidR="00E82005" w:rsidRPr="00760495" w:rsidRDefault="00E82005" w:rsidP="00D97172">
      <w:pPr>
        <w:widowControl w:val="0"/>
        <w:autoSpaceDE w:val="0"/>
        <w:autoSpaceDN w:val="0"/>
        <w:spacing w:before="2"/>
        <w:jc w:val="both"/>
        <w:rPr>
          <w:rFonts w:ascii="Times New Roman" w:hAnsi="Times New Roman" w:cs="Times New Roman"/>
          <w:sz w:val="24"/>
          <w:lang w:val="pt-PT" w:eastAsia="en-US"/>
        </w:rPr>
      </w:pPr>
    </w:p>
    <w:p w14:paraId="4F319D55" w14:textId="4C1A8873" w:rsidR="00E82005" w:rsidRPr="00760495" w:rsidRDefault="00E82005" w:rsidP="00D97172">
      <w:pPr>
        <w:widowControl w:val="0"/>
        <w:tabs>
          <w:tab w:val="left" w:pos="6828"/>
          <w:tab w:val="left" w:pos="7667"/>
          <w:tab w:val="left" w:pos="8171"/>
          <w:tab w:val="left" w:pos="9387"/>
        </w:tabs>
        <w:autoSpaceDE w:val="0"/>
        <w:autoSpaceDN w:val="0"/>
        <w:jc w:val="both"/>
        <w:rPr>
          <w:rFonts w:ascii="Times New Roman" w:hAnsi="Times New Roman" w:cs="Times New Roman"/>
          <w:sz w:val="24"/>
          <w:lang w:val="pt-PT" w:eastAsia="en-US"/>
        </w:rPr>
      </w:pPr>
      <w:r w:rsidRPr="00760495">
        <w:rPr>
          <w:rFonts w:ascii="Times New Roman" w:hAnsi="Times New Roman" w:cs="Times New Roman"/>
          <w:sz w:val="24"/>
          <w:lang w:val="pt-PT" w:eastAsia="en-US"/>
        </w:rPr>
        <w:t>A ..........</w:t>
      </w:r>
      <w:r w:rsidR="004B25AA" w:rsidRPr="00760495">
        <w:rPr>
          <w:rFonts w:ascii="Times New Roman" w:hAnsi="Times New Roman" w:cs="Times New Roman"/>
          <w:sz w:val="24"/>
          <w:lang w:val="pt-PT" w:eastAsia="en-US"/>
        </w:rPr>
        <w:t>.................</w:t>
      </w:r>
      <w:r w:rsidRPr="00760495">
        <w:rPr>
          <w:rFonts w:ascii="Times New Roman" w:hAnsi="Times New Roman" w:cs="Times New Roman"/>
          <w:sz w:val="24"/>
          <w:lang w:val="pt-PT" w:eastAsia="en-US"/>
        </w:rPr>
        <w:t>.. (razão social</w:t>
      </w:r>
      <w:r w:rsidR="004B25AA" w:rsidRPr="00760495">
        <w:rPr>
          <w:rFonts w:ascii="Times New Roman" w:hAnsi="Times New Roman" w:cs="Times New Roman"/>
          <w:sz w:val="24"/>
          <w:lang w:val="pt-PT" w:eastAsia="en-US"/>
        </w:rPr>
        <w:t xml:space="preserve"> </w:t>
      </w:r>
      <w:r w:rsidRPr="00760495">
        <w:rPr>
          <w:rFonts w:ascii="Times New Roman" w:hAnsi="Times New Roman" w:cs="Times New Roman"/>
          <w:sz w:val="24"/>
          <w:lang w:val="pt-PT" w:eastAsia="en-US"/>
        </w:rPr>
        <w:t>da</w:t>
      </w:r>
      <w:r w:rsidR="004B25AA" w:rsidRPr="00760495">
        <w:rPr>
          <w:rFonts w:ascii="Times New Roman" w:hAnsi="Times New Roman" w:cs="Times New Roman"/>
          <w:sz w:val="24"/>
          <w:lang w:val="pt-PT" w:eastAsia="en-US"/>
        </w:rPr>
        <w:t xml:space="preserve"> </w:t>
      </w:r>
      <w:r w:rsidRPr="00760495">
        <w:rPr>
          <w:rFonts w:ascii="Times New Roman" w:hAnsi="Times New Roman" w:cs="Times New Roman"/>
          <w:sz w:val="24"/>
          <w:lang w:val="pt-PT" w:eastAsia="en-US"/>
        </w:rPr>
        <w:t xml:space="preserve">empresa),  </w:t>
      </w:r>
      <w:r w:rsidR="001F7942" w:rsidRPr="00760495">
        <w:rPr>
          <w:rFonts w:ascii="Times New Roman" w:hAnsi="Times New Roman" w:cs="Times New Roman"/>
          <w:sz w:val="24"/>
          <w:lang w:val="pt-PT" w:eastAsia="en-US"/>
        </w:rPr>
        <w:t>CNPJ</w:t>
      </w:r>
      <w:r w:rsidR="004B25AA" w:rsidRPr="00760495">
        <w:rPr>
          <w:rFonts w:ascii="Times New Roman" w:hAnsi="Times New Roman" w:cs="Times New Roman"/>
          <w:sz w:val="24"/>
          <w:lang w:val="pt-PT" w:eastAsia="en-US"/>
        </w:rPr>
        <w:t xml:space="preserve"> </w:t>
      </w:r>
      <w:r w:rsidRPr="00760495">
        <w:rPr>
          <w:rFonts w:ascii="Times New Roman" w:hAnsi="Times New Roman" w:cs="Times New Roman"/>
          <w:sz w:val="24"/>
          <w:lang w:val="pt-PT" w:eastAsia="en-US"/>
        </w:rPr>
        <w:t>nº</w:t>
      </w:r>
      <w:r w:rsidR="004B25AA" w:rsidRPr="00760495">
        <w:rPr>
          <w:rFonts w:ascii="Times New Roman" w:hAnsi="Times New Roman" w:cs="Times New Roman"/>
          <w:sz w:val="24"/>
          <w:lang w:val="pt-PT" w:eastAsia="en-US"/>
        </w:rPr>
        <w:t xml:space="preserve"> </w:t>
      </w:r>
      <w:r w:rsidRPr="00760495">
        <w:rPr>
          <w:rFonts w:ascii="Times New Roman" w:hAnsi="Times New Roman" w:cs="Times New Roman"/>
          <w:sz w:val="24"/>
          <w:lang w:val="pt-PT" w:eastAsia="en-US"/>
        </w:rPr>
        <w:t>........,</w:t>
      </w:r>
      <w:r w:rsidRPr="00760495">
        <w:rPr>
          <w:rFonts w:ascii="Times New Roman" w:hAnsi="Times New Roman" w:cs="Times New Roman"/>
          <w:spacing w:val="17"/>
          <w:sz w:val="24"/>
          <w:lang w:val="pt-PT" w:eastAsia="en-US"/>
        </w:rPr>
        <w:t xml:space="preserve"> </w:t>
      </w:r>
      <w:r w:rsidRPr="00760495">
        <w:rPr>
          <w:rFonts w:ascii="Times New Roman" w:hAnsi="Times New Roman" w:cs="Times New Roman"/>
          <w:sz w:val="24"/>
          <w:lang w:val="pt-PT" w:eastAsia="en-US"/>
        </w:rPr>
        <w:t>localizada</w:t>
      </w:r>
      <w:r w:rsidRPr="00760495">
        <w:rPr>
          <w:rFonts w:ascii="Times New Roman" w:hAnsi="Times New Roman" w:cs="Times New Roman"/>
          <w:spacing w:val="17"/>
          <w:sz w:val="24"/>
          <w:lang w:val="pt-PT" w:eastAsia="en-US"/>
        </w:rPr>
        <w:t xml:space="preserve"> </w:t>
      </w:r>
      <w:r w:rsidRPr="00760495">
        <w:rPr>
          <w:rFonts w:ascii="Times New Roman" w:hAnsi="Times New Roman" w:cs="Times New Roman"/>
          <w:sz w:val="24"/>
          <w:lang w:val="pt-PT" w:eastAsia="en-US"/>
        </w:rPr>
        <w:t>à,</w:t>
      </w:r>
      <w:r w:rsidRPr="00760495">
        <w:rPr>
          <w:rFonts w:ascii="Times New Roman" w:hAnsi="Times New Roman" w:cs="Times New Roman"/>
          <w:spacing w:val="19"/>
          <w:sz w:val="24"/>
          <w:lang w:val="pt-PT" w:eastAsia="en-US"/>
        </w:rPr>
        <w:t xml:space="preserve"> </w:t>
      </w:r>
      <w:r w:rsidRPr="00760495">
        <w:rPr>
          <w:rFonts w:ascii="Times New Roman" w:hAnsi="Times New Roman" w:cs="Times New Roman"/>
          <w:sz w:val="24"/>
          <w:lang w:val="pt-PT" w:eastAsia="en-US"/>
        </w:rPr>
        <w:t>em cumprimento</w:t>
      </w:r>
      <w:r w:rsidRPr="00760495">
        <w:rPr>
          <w:rFonts w:ascii="Times New Roman" w:hAnsi="Times New Roman" w:cs="Times New Roman"/>
          <w:spacing w:val="19"/>
          <w:sz w:val="24"/>
          <w:lang w:val="pt-PT" w:eastAsia="en-US"/>
        </w:rPr>
        <w:t xml:space="preserve"> </w:t>
      </w:r>
      <w:r w:rsidRPr="00760495">
        <w:rPr>
          <w:rFonts w:ascii="Times New Roman" w:hAnsi="Times New Roman" w:cs="Times New Roman"/>
          <w:sz w:val="24"/>
          <w:lang w:val="pt-PT" w:eastAsia="en-US"/>
        </w:rPr>
        <w:t>à</w:t>
      </w:r>
      <w:r w:rsidRPr="00760495">
        <w:rPr>
          <w:rFonts w:ascii="Times New Roman" w:hAnsi="Times New Roman" w:cs="Times New Roman"/>
          <w:spacing w:val="21"/>
          <w:sz w:val="24"/>
          <w:lang w:val="pt-PT" w:eastAsia="en-US"/>
        </w:rPr>
        <w:t xml:space="preserve"> </w:t>
      </w:r>
      <w:r w:rsidRPr="00760495">
        <w:rPr>
          <w:rFonts w:ascii="Times New Roman" w:hAnsi="Times New Roman" w:cs="Times New Roman"/>
          <w:sz w:val="24"/>
          <w:lang w:val="pt-PT" w:eastAsia="en-US"/>
        </w:rPr>
        <w:t>Lei</w:t>
      </w:r>
      <w:r w:rsidRPr="00760495">
        <w:rPr>
          <w:rFonts w:ascii="Times New Roman" w:hAnsi="Times New Roman" w:cs="Times New Roman"/>
          <w:spacing w:val="20"/>
          <w:sz w:val="24"/>
          <w:lang w:val="pt-PT" w:eastAsia="en-US"/>
        </w:rPr>
        <w:t xml:space="preserve"> </w:t>
      </w:r>
      <w:r w:rsidRPr="00760495">
        <w:rPr>
          <w:rFonts w:ascii="Times New Roman" w:hAnsi="Times New Roman" w:cs="Times New Roman"/>
          <w:sz w:val="24"/>
          <w:lang w:val="pt-PT" w:eastAsia="en-US"/>
        </w:rPr>
        <w:t>n.</w:t>
      </w:r>
      <w:r w:rsidRPr="00760495">
        <w:rPr>
          <w:rFonts w:ascii="Times New Roman" w:hAnsi="Times New Roman" w:cs="Times New Roman"/>
          <w:spacing w:val="20"/>
          <w:sz w:val="24"/>
          <w:lang w:val="pt-PT" w:eastAsia="en-US"/>
        </w:rPr>
        <w:t xml:space="preserve"> </w:t>
      </w:r>
      <w:r w:rsidRPr="00760495">
        <w:rPr>
          <w:rFonts w:ascii="Times New Roman" w:hAnsi="Times New Roman" w:cs="Times New Roman"/>
          <w:sz w:val="24"/>
          <w:lang w:val="pt-PT" w:eastAsia="en-US"/>
        </w:rPr>
        <w:t>13.709/2018</w:t>
      </w:r>
      <w:r w:rsidRPr="00760495">
        <w:rPr>
          <w:rFonts w:ascii="Times New Roman" w:hAnsi="Times New Roman" w:cs="Times New Roman"/>
          <w:spacing w:val="22"/>
          <w:sz w:val="24"/>
          <w:lang w:val="pt-PT" w:eastAsia="en-US"/>
        </w:rPr>
        <w:t xml:space="preserve"> </w:t>
      </w:r>
      <w:r w:rsidRPr="00760495">
        <w:rPr>
          <w:rFonts w:ascii="Times New Roman" w:hAnsi="Times New Roman" w:cs="Times New Roman"/>
          <w:sz w:val="24"/>
          <w:lang w:val="pt-PT" w:eastAsia="en-US"/>
        </w:rPr>
        <w:t>–</w:t>
      </w:r>
      <w:r w:rsidRPr="00760495">
        <w:rPr>
          <w:rFonts w:ascii="Times New Roman" w:hAnsi="Times New Roman" w:cs="Times New Roman"/>
          <w:spacing w:val="23"/>
          <w:sz w:val="24"/>
          <w:lang w:val="pt-PT" w:eastAsia="en-US"/>
        </w:rPr>
        <w:t xml:space="preserve"> </w:t>
      </w:r>
      <w:r w:rsidRPr="00760495">
        <w:rPr>
          <w:rFonts w:ascii="Times New Roman" w:hAnsi="Times New Roman" w:cs="Times New Roman"/>
          <w:sz w:val="24"/>
          <w:lang w:val="pt-PT" w:eastAsia="en-US"/>
        </w:rPr>
        <w:t>Lei</w:t>
      </w:r>
      <w:r w:rsidRPr="00760495">
        <w:rPr>
          <w:rFonts w:ascii="Times New Roman" w:hAnsi="Times New Roman" w:cs="Times New Roman"/>
          <w:spacing w:val="20"/>
          <w:sz w:val="24"/>
          <w:lang w:val="pt-PT" w:eastAsia="en-US"/>
        </w:rPr>
        <w:t xml:space="preserve"> </w:t>
      </w:r>
      <w:r w:rsidRPr="00760495">
        <w:rPr>
          <w:rFonts w:ascii="Times New Roman" w:hAnsi="Times New Roman" w:cs="Times New Roman"/>
          <w:sz w:val="24"/>
          <w:lang w:val="pt-PT" w:eastAsia="en-US"/>
        </w:rPr>
        <w:t>Geral</w:t>
      </w:r>
      <w:r w:rsidRPr="00760495">
        <w:rPr>
          <w:rFonts w:ascii="Times New Roman" w:hAnsi="Times New Roman" w:cs="Times New Roman"/>
          <w:spacing w:val="19"/>
          <w:sz w:val="24"/>
          <w:lang w:val="pt-PT" w:eastAsia="en-US"/>
        </w:rPr>
        <w:t xml:space="preserve"> </w:t>
      </w:r>
      <w:r w:rsidRPr="00760495">
        <w:rPr>
          <w:rFonts w:ascii="Times New Roman" w:hAnsi="Times New Roman" w:cs="Times New Roman"/>
          <w:sz w:val="24"/>
          <w:lang w:val="pt-PT" w:eastAsia="en-US"/>
        </w:rPr>
        <w:t>de</w:t>
      </w:r>
      <w:r w:rsidRPr="00760495">
        <w:rPr>
          <w:rFonts w:ascii="Times New Roman" w:hAnsi="Times New Roman" w:cs="Times New Roman"/>
          <w:spacing w:val="19"/>
          <w:sz w:val="24"/>
          <w:lang w:val="pt-PT" w:eastAsia="en-US"/>
        </w:rPr>
        <w:t xml:space="preserve"> </w:t>
      </w:r>
      <w:r w:rsidRPr="00760495">
        <w:rPr>
          <w:rFonts w:ascii="Times New Roman" w:hAnsi="Times New Roman" w:cs="Times New Roman"/>
          <w:sz w:val="24"/>
          <w:lang w:val="pt-PT" w:eastAsia="en-US"/>
        </w:rPr>
        <w:t>Proteção</w:t>
      </w:r>
      <w:r w:rsidRPr="00760495">
        <w:rPr>
          <w:rFonts w:ascii="Times New Roman" w:hAnsi="Times New Roman" w:cs="Times New Roman"/>
          <w:spacing w:val="20"/>
          <w:sz w:val="24"/>
          <w:lang w:val="pt-PT" w:eastAsia="en-US"/>
        </w:rPr>
        <w:t xml:space="preserve"> </w:t>
      </w:r>
      <w:r w:rsidRPr="00760495">
        <w:rPr>
          <w:rFonts w:ascii="Times New Roman" w:hAnsi="Times New Roman" w:cs="Times New Roman"/>
          <w:sz w:val="24"/>
          <w:lang w:val="pt-PT" w:eastAsia="en-US"/>
        </w:rPr>
        <w:t>de</w:t>
      </w:r>
      <w:r w:rsidRPr="00760495">
        <w:rPr>
          <w:rFonts w:ascii="Times New Roman" w:hAnsi="Times New Roman" w:cs="Times New Roman"/>
          <w:spacing w:val="19"/>
          <w:sz w:val="24"/>
          <w:lang w:val="pt-PT" w:eastAsia="en-US"/>
        </w:rPr>
        <w:t xml:space="preserve"> </w:t>
      </w:r>
      <w:r w:rsidRPr="00760495">
        <w:rPr>
          <w:rFonts w:ascii="Times New Roman" w:hAnsi="Times New Roman" w:cs="Times New Roman"/>
          <w:sz w:val="24"/>
          <w:lang w:val="pt-PT" w:eastAsia="en-US"/>
        </w:rPr>
        <w:t>Dados</w:t>
      </w:r>
      <w:r w:rsidRPr="00760495">
        <w:rPr>
          <w:rFonts w:ascii="Times New Roman" w:hAnsi="Times New Roman" w:cs="Times New Roman"/>
          <w:spacing w:val="20"/>
          <w:sz w:val="24"/>
          <w:lang w:val="pt-PT" w:eastAsia="en-US"/>
        </w:rPr>
        <w:t xml:space="preserve"> </w:t>
      </w:r>
      <w:r w:rsidRPr="00760495">
        <w:rPr>
          <w:rFonts w:ascii="Times New Roman" w:hAnsi="Times New Roman" w:cs="Times New Roman"/>
          <w:sz w:val="24"/>
          <w:lang w:val="pt-PT" w:eastAsia="en-US"/>
        </w:rPr>
        <w:t>(LGPD),</w:t>
      </w:r>
      <w:r w:rsidRPr="00760495">
        <w:rPr>
          <w:rFonts w:ascii="Times New Roman" w:hAnsi="Times New Roman" w:cs="Times New Roman"/>
          <w:spacing w:val="41"/>
          <w:sz w:val="24"/>
          <w:lang w:val="pt-PT" w:eastAsia="en-US"/>
        </w:rPr>
        <w:t xml:space="preserve"> </w:t>
      </w:r>
      <w:r w:rsidRPr="00760495">
        <w:rPr>
          <w:rFonts w:ascii="Times New Roman" w:hAnsi="Times New Roman" w:cs="Times New Roman"/>
          <w:sz w:val="24"/>
          <w:lang w:val="pt-PT" w:eastAsia="en-US"/>
        </w:rPr>
        <w:t>declara</w:t>
      </w:r>
      <w:r w:rsidRPr="00760495">
        <w:rPr>
          <w:rFonts w:ascii="Times New Roman" w:hAnsi="Times New Roman" w:cs="Times New Roman"/>
          <w:spacing w:val="18"/>
          <w:sz w:val="24"/>
          <w:lang w:val="pt-PT" w:eastAsia="en-US"/>
        </w:rPr>
        <w:t xml:space="preserve"> </w:t>
      </w:r>
      <w:r w:rsidRPr="00760495">
        <w:rPr>
          <w:rFonts w:ascii="Times New Roman" w:hAnsi="Times New Roman" w:cs="Times New Roman"/>
          <w:sz w:val="24"/>
          <w:lang w:val="pt-PT" w:eastAsia="en-US"/>
        </w:rPr>
        <w:t>ter</w:t>
      </w:r>
      <w:r w:rsidRPr="00760495">
        <w:rPr>
          <w:rFonts w:ascii="Times New Roman" w:hAnsi="Times New Roman" w:cs="Times New Roman"/>
          <w:spacing w:val="21"/>
          <w:sz w:val="24"/>
          <w:lang w:val="pt-PT" w:eastAsia="en-US"/>
        </w:rPr>
        <w:t xml:space="preserve"> </w:t>
      </w:r>
      <w:r w:rsidRPr="00760495">
        <w:rPr>
          <w:rFonts w:ascii="Times New Roman" w:hAnsi="Times New Roman" w:cs="Times New Roman"/>
          <w:sz w:val="24"/>
          <w:lang w:val="pt-PT" w:eastAsia="en-US"/>
        </w:rPr>
        <w:t xml:space="preserve">ciência </w:t>
      </w:r>
      <w:r w:rsidRPr="00760495">
        <w:rPr>
          <w:rFonts w:ascii="Times New Roman" w:hAnsi="Times New Roman" w:cs="Times New Roman"/>
          <w:spacing w:val="-57"/>
          <w:sz w:val="24"/>
          <w:lang w:val="pt-PT" w:eastAsia="en-US"/>
        </w:rPr>
        <w:t xml:space="preserve"> </w:t>
      </w:r>
      <w:r w:rsidRPr="00760495">
        <w:rPr>
          <w:rFonts w:ascii="Times New Roman" w:hAnsi="Times New Roman" w:cs="Times New Roman"/>
          <w:sz w:val="24"/>
          <w:lang w:val="pt-PT" w:eastAsia="en-US"/>
        </w:rPr>
        <w:t>que:</w:t>
      </w:r>
    </w:p>
    <w:p w14:paraId="3D6D9E85" w14:textId="77777777" w:rsidR="00E82005" w:rsidRPr="00760495" w:rsidRDefault="00E82005" w:rsidP="00E43698">
      <w:pPr>
        <w:widowControl w:val="0"/>
        <w:numPr>
          <w:ilvl w:val="0"/>
          <w:numId w:val="20"/>
        </w:numPr>
        <w:tabs>
          <w:tab w:val="left" w:pos="419"/>
        </w:tabs>
        <w:autoSpaceDE w:val="0"/>
        <w:autoSpaceDN w:val="0"/>
        <w:spacing w:before="121" w:line="276" w:lineRule="auto"/>
        <w:ind w:left="0" w:right="121" w:firstLine="0"/>
        <w:jc w:val="both"/>
        <w:rPr>
          <w:rFonts w:ascii="Times New Roman" w:hAnsi="Times New Roman" w:cs="Times New Roman"/>
          <w:sz w:val="24"/>
          <w:lang w:val="pt-PT" w:eastAsia="en-US"/>
        </w:rPr>
      </w:pPr>
      <w:r w:rsidRPr="00760495">
        <w:rPr>
          <w:rFonts w:ascii="Times New Roman" w:hAnsi="Times New Roman" w:cs="Times New Roman"/>
          <w:sz w:val="24"/>
          <w:lang w:val="pt-PT" w:eastAsia="en-US"/>
        </w:rPr>
        <w:t>É vedado às partes a utilização de todo e qualquer dado pessoal repassado em decorrência da</w:t>
      </w:r>
      <w:r w:rsidRPr="00760495">
        <w:rPr>
          <w:rFonts w:ascii="Times New Roman" w:hAnsi="Times New Roman" w:cs="Times New Roman"/>
          <w:spacing w:val="1"/>
          <w:sz w:val="24"/>
          <w:lang w:val="pt-PT" w:eastAsia="en-US"/>
        </w:rPr>
        <w:t xml:space="preserve"> </w:t>
      </w:r>
      <w:r w:rsidRPr="00760495">
        <w:rPr>
          <w:rFonts w:ascii="Times New Roman" w:hAnsi="Times New Roman" w:cs="Times New Roman"/>
          <w:sz w:val="24"/>
          <w:lang w:val="pt-PT" w:eastAsia="en-US"/>
        </w:rPr>
        <w:t>execução</w:t>
      </w:r>
      <w:r w:rsidRPr="00760495">
        <w:rPr>
          <w:rFonts w:ascii="Times New Roman" w:hAnsi="Times New Roman" w:cs="Times New Roman"/>
          <w:spacing w:val="1"/>
          <w:sz w:val="24"/>
          <w:lang w:val="pt-PT" w:eastAsia="en-US"/>
        </w:rPr>
        <w:t xml:space="preserve"> </w:t>
      </w:r>
      <w:r w:rsidRPr="00760495">
        <w:rPr>
          <w:rFonts w:ascii="Times New Roman" w:hAnsi="Times New Roman" w:cs="Times New Roman"/>
          <w:sz w:val="24"/>
          <w:lang w:val="pt-PT" w:eastAsia="en-US"/>
        </w:rPr>
        <w:t>contratual</w:t>
      </w:r>
      <w:r w:rsidRPr="00760495">
        <w:rPr>
          <w:rFonts w:ascii="Times New Roman" w:hAnsi="Times New Roman" w:cs="Times New Roman"/>
          <w:spacing w:val="1"/>
          <w:sz w:val="24"/>
          <w:lang w:val="pt-PT" w:eastAsia="en-US"/>
        </w:rPr>
        <w:t xml:space="preserve"> </w:t>
      </w:r>
      <w:r w:rsidRPr="00760495">
        <w:rPr>
          <w:rFonts w:ascii="Times New Roman" w:hAnsi="Times New Roman" w:cs="Times New Roman"/>
          <w:sz w:val="24"/>
          <w:lang w:val="pt-PT" w:eastAsia="en-US"/>
        </w:rPr>
        <w:t>para</w:t>
      </w:r>
      <w:r w:rsidRPr="00760495">
        <w:rPr>
          <w:rFonts w:ascii="Times New Roman" w:hAnsi="Times New Roman" w:cs="Times New Roman"/>
          <w:spacing w:val="1"/>
          <w:sz w:val="24"/>
          <w:lang w:val="pt-PT" w:eastAsia="en-US"/>
        </w:rPr>
        <w:t xml:space="preserve"> </w:t>
      </w:r>
      <w:r w:rsidRPr="00760495">
        <w:rPr>
          <w:rFonts w:ascii="Times New Roman" w:hAnsi="Times New Roman" w:cs="Times New Roman"/>
          <w:sz w:val="24"/>
          <w:lang w:val="pt-PT" w:eastAsia="en-US"/>
        </w:rPr>
        <w:t>finalidade</w:t>
      </w:r>
      <w:r w:rsidRPr="00760495">
        <w:rPr>
          <w:rFonts w:ascii="Times New Roman" w:hAnsi="Times New Roman" w:cs="Times New Roman"/>
          <w:spacing w:val="1"/>
          <w:sz w:val="24"/>
          <w:lang w:val="pt-PT" w:eastAsia="en-US"/>
        </w:rPr>
        <w:t xml:space="preserve"> </w:t>
      </w:r>
      <w:r w:rsidRPr="00760495">
        <w:rPr>
          <w:rFonts w:ascii="Times New Roman" w:hAnsi="Times New Roman" w:cs="Times New Roman"/>
          <w:sz w:val="24"/>
          <w:lang w:val="pt-PT" w:eastAsia="en-US"/>
        </w:rPr>
        <w:t>distinta</w:t>
      </w:r>
      <w:r w:rsidRPr="00760495">
        <w:rPr>
          <w:rFonts w:ascii="Times New Roman" w:hAnsi="Times New Roman" w:cs="Times New Roman"/>
          <w:spacing w:val="1"/>
          <w:sz w:val="24"/>
          <w:lang w:val="pt-PT" w:eastAsia="en-US"/>
        </w:rPr>
        <w:t xml:space="preserve"> </w:t>
      </w:r>
      <w:r w:rsidRPr="00760495">
        <w:rPr>
          <w:rFonts w:ascii="Times New Roman" w:hAnsi="Times New Roman" w:cs="Times New Roman"/>
          <w:sz w:val="24"/>
          <w:lang w:val="pt-PT" w:eastAsia="en-US"/>
        </w:rPr>
        <w:t>daquela</w:t>
      </w:r>
      <w:r w:rsidRPr="00760495">
        <w:rPr>
          <w:rFonts w:ascii="Times New Roman" w:hAnsi="Times New Roman" w:cs="Times New Roman"/>
          <w:spacing w:val="1"/>
          <w:sz w:val="24"/>
          <w:lang w:val="pt-PT" w:eastAsia="en-US"/>
        </w:rPr>
        <w:t xml:space="preserve"> </w:t>
      </w:r>
      <w:r w:rsidRPr="00760495">
        <w:rPr>
          <w:rFonts w:ascii="Times New Roman" w:hAnsi="Times New Roman" w:cs="Times New Roman"/>
          <w:sz w:val="24"/>
          <w:lang w:val="pt-PT" w:eastAsia="en-US"/>
        </w:rPr>
        <w:t>do</w:t>
      </w:r>
      <w:r w:rsidRPr="00760495">
        <w:rPr>
          <w:rFonts w:ascii="Times New Roman" w:hAnsi="Times New Roman" w:cs="Times New Roman"/>
          <w:spacing w:val="1"/>
          <w:sz w:val="24"/>
          <w:lang w:val="pt-PT" w:eastAsia="en-US"/>
        </w:rPr>
        <w:t xml:space="preserve"> </w:t>
      </w:r>
      <w:r w:rsidRPr="00760495">
        <w:rPr>
          <w:rFonts w:ascii="Times New Roman" w:hAnsi="Times New Roman" w:cs="Times New Roman"/>
          <w:sz w:val="24"/>
          <w:lang w:val="pt-PT" w:eastAsia="en-US"/>
        </w:rPr>
        <w:t>objeto</w:t>
      </w:r>
      <w:r w:rsidRPr="00760495">
        <w:rPr>
          <w:rFonts w:ascii="Times New Roman" w:hAnsi="Times New Roman" w:cs="Times New Roman"/>
          <w:spacing w:val="1"/>
          <w:sz w:val="24"/>
          <w:lang w:val="pt-PT" w:eastAsia="en-US"/>
        </w:rPr>
        <w:t xml:space="preserve"> </w:t>
      </w:r>
      <w:r w:rsidRPr="00760495">
        <w:rPr>
          <w:rFonts w:ascii="Times New Roman" w:hAnsi="Times New Roman" w:cs="Times New Roman"/>
          <w:sz w:val="24"/>
          <w:lang w:val="pt-PT" w:eastAsia="en-US"/>
        </w:rPr>
        <w:t>da</w:t>
      </w:r>
      <w:r w:rsidRPr="00760495">
        <w:rPr>
          <w:rFonts w:ascii="Times New Roman" w:hAnsi="Times New Roman" w:cs="Times New Roman"/>
          <w:spacing w:val="1"/>
          <w:sz w:val="24"/>
          <w:lang w:val="pt-PT" w:eastAsia="en-US"/>
        </w:rPr>
        <w:t xml:space="preserve"> </w:t>
      </w:r>
      <w:r w:rsidRPr="00760495">
        <w:rPr>
          <w:rFonts w:ascii="Times New Roman" w:hAnsi="Times New Roman" w:cs="Times New Roman"/>
          <w:sz w:val="24"/>
          <w:lang w:val="pt-PT" w:eastAsia="en-US"/>
        </w:rPr>
        <w:t>contratação,</w:t>
      </w:r>
      <w:r w:rsidRPr="00760495">
        <w:rPr>
          <w:rFonts w:ascii="Times New Roman" w:hAnsi="Times New Roman" w:cs="Times New Roman"/>
          <w:spacing w:val="1"/>
          <w:sz w:val="24"/>
          <w:lang w:val="pt-PT" w:eastAsia="en-US"/>
        </w:rPr>
        <w:t xml:space="preserve"> </w:t>
      </w:r>
      <w:r w:rsidRPr="00760495">
        <w:rPr>
          <w:rFonts w:ascii="Times New Roman" w:hAnsi="Times New Roman" w:cs="Times New Roman"/>
          <w:sz w:val="24"/>
          <w:lang w:val="pt-PT" w:eastAsia="en-US"/>
        </w:rPr>
        <w:t>sob</w:t>
      </w:r>
      <w:r w:rsidRPr="00760495">
        <w:rPr>
          <w:rFonts w:ascii="Times New Roman" w:hAnsi="Times New Roman" w:cs="Times New Roman"/>
          <w:spacing w:val="1"/>
          <w:sz w:val="24"/>
          <w:lang w:val="pt-PT" w:eastAsia="en-US"/>
        </w:rPr>
        <w:t xml:space="preserve"> </w:t>
      </w:r>
      <w:r w:rsidRPr="00760495">
        <w:rPr>
          <w:rFonts w:ascii="Times New Roman" w:hAnsi="Times New Roman" w:cs="Times New Roman"/>
          <w:sz w:val="24"/>
          <w:lang w:val="pt-PT" w:eastAsia="en-US"/>
        </w:rPr>
        <w:t>pena</w:t>
      </w:r>
      <w:r w:rsidRPr="00760495">
        <w:rPr>
          <w:rFonts w:ascii="Times New Roman" w:hAnsi="Times New Roman" w:cs="Times New Roman"/>
          <w:spacing w:val="1"/>
          <w:sz w:val="24"/>
          <w:lang w:val="pt-PT" w:eastAsia="en-US"/>
        </w:rPr>
        <w:t xml:space="preserve"> </w:t>
      </w:r>
      <w:r w:rsidRPr="00760495">
        <w:rPr>
          <w:rFonts w:ascii="Times New Roman" w:hAnsi="Times New Roman" w:cs="Times New Roman"/>
          <w:sz w:val="24"/>
          <w:lang w:val="pt-PT" w:eastAsia="en-US"/>
        </w:rPr>
        <w:t>de</w:t>
      </w:r>
      <w:r w:rsidRPr="00760495">
        <w:rPr>
          <w:rFonts w:ascii="Times New Roman" w:hAnsi="Times New Roman" w:cs="Times New Roman"/>
          <w:spacing w:val="1"/>
          <w:sz w:val="24"/>
          <w:lang w:val="pt-PT" w:eastAsia="en-US"/>
        </w:rPr>
        <w:t xml:space="preserve"> </w:t>
      </w:r>
      <w:r w:rsidRPr="00760495">
        <w:rPr>
          <w:rFonts w:ascii="Times New Roman" w:hAnsi="Times New Roman" w:cs="Times New Roman"/>
          <w:sz w:val="24"/>
          <w:lang w:val="pt-PT" w:eastAsia="en-US"/>
        </w:rPr>
        <w:t>responsabilização</w:t>
      </w:r>
      <w:r w:rsidRPr="00760495">
        <w:rPr>
          <w:rFonts w:ascii="Times New Roman" w:hAnsi="Times New Roman" w:cs="Times New Roman"/>
          <w:spacing w:val="-1"/>
          <w:sz w:val="24"/>
          <w:lang w:val="pt-PT" w:eastAsia="en-US"/>
        </w:rPr>
        <w:t xml:space="preserve"> </w:t>
      </w:r>
      <w:r w:rsidRPr="00760495">
        <w:rPr>
          <w:rFonts w:ascii="Times New Roman" w:hAnsi="Times New Roman" w:cs="Times New Roman"/>
          <w:sz w:val="24"/>
          <w:lang w:val="pt-PT" w:eastAsia="en-US"/>
        </w:rPr>
        <w:t>administrativa, civil e criminal.</w:t>
      </w:r>
    </w:p>
    <w:p w14:paraId="31672996" w14:textId="77777777" w:rsidR="00E82005" w:rsidRPr="00760495" w:rsidRDefault="00E82005" w:rsidP="00E43698">
      <w:pPr>
        <w:widowControl w:val="0"/>
        <w:numPr>
          <w:ilvl w:val="0"/>
          <w:numId w:val="20"/>
        </w:numPr>
        <w:tabs>
          <w:tab w:val="left" w:pos="419"/>
        </w:tabs>
        <w:autoSpaceDE w:val="0"/>
        <w:autoSpaceDN w:val="0"/>
        <w:spacing w:before="119" w:line="276" w:lineRule="auto"/>
        <w:ind w:left="0" w:right="116" w:firstLine="0"/>
        <w:jc w:val="both"/>
        <w:rPr>
          <w:rFonts w:ascii="Times New Roman" w:hAnsi="Times New Roman" w:cs="Times New Roman"/>
          <w:sz w:val="24"/>
          <w:lang w:val="pt-PT" w:eastAsia="en-US"/>
        </w:rPr>
      </w:pPr>
      <w:r w:rsidRPr="00760495">
        <w:rPr>
          <w:rFonts w:ascii="Times New Roman" w:hAnsi="Times New Roman" w:cs="Times New Roman"/>
          <w:sz w:val="24"/>
          <w:lang w:val="pt-PT" w:eastAsia="en-US"/>
        </w:rPr>
        <w:t>As partes se comprometem a manter sigilo e confidencialidade de todas as informações – em</w:t>
      </w:r>
      <w:r w:rsidRPr="00760495">
        <w:rPr>
          <w:rFonts w:ascii="Times New Roman" w:hAnsi="Times New Roman" w:cs="Times New Roman"/>
          <w:spacing w:val="1"/>
          <w:sz w:val="24"/>
          <w:lang w:val="pt-PT" w:eastAsia="en-US"/>
        </w:rPr>
        <w:t xml:space="preserve"> </w:t>
      </w:r>
      <w:r w:rsidRPr="00760495">
        <w:rPr>
          <w:rFonts w:ascii="Times New Roman" w:hAnsi="Times New Roman" w:cs="Times New Roman"/>
          <w:sz w:val="24"/>
          <w:lang w:val="pt-PT" w:eastAsia="en-US"/>
        </w:rPr>
        <w:t>especial os dados pessoais e os dados pessoas sensíveis – repassados em decorrência da execução</w:t>
      </w:r>
      <w:r w:rsidRPr="00760495">
        <w:rPr>
          <w:rFonts w:ascii="Times New Roman" w:hAnsi="Times New Roman" w:cs="Times New Roman"/>
          <w:spacing w:val="1"/>
          <w:sz w:val="24"/>
          <w:lang w:val="pt-PT" w:eastAsia="en-US"/>
        </w:rPr>
        <w:t xml:space="preserve"> </w:t>
      </w:r>
      <w:r w:rsidRPr="00760495">
        <w:rPr>
          <w:rFonts w:ascii="Times New Roman" w:hAnsi="Times New Roman" w:cs="Times New Roman"/>
          <w:sz w:val="24"/>
          <w:lang w:val="pt-PT" w:eastAsia="en-US"/>
        </w:rPr>
        <w:t>contratual, em consonância com o disposto na Lei n. 13.709/2018, sendo vedado o repasse das</w:t>
      </w:r>
      <w:r w:rsidRPr="00760495">
        <w:rPr>
          <w:rFonts w:ascii="Times New Roman" w:hAnsi="Times New Roman" w:cs="Times New Roman"/>
          <w:spacing w:val="1"/>
          <w:sz w:val="24"/>
          <w:lang w:val="pt-PT" w:eastAsia="en-US"/>
        </w:rPr>
        <w:t xml:space="preserve"> </w:t>
      </w:r>
      <w:r w:rsidRPr="00760495">
        <w:rPr>
          <w:rFonts w:ascii="Times New Roman" w:hAnsi="Times New Roman" w:cs="Times New Roman"/>
          <w:sz w:val="24"/>
          <w:lang w:val="pt-PT" w:eastAsia="en-US"/>
        </w:rPr>
        <w:t>informações a outras empresas ou pessoas, salvo aquelas decorrentes de obrigações legais ou para</w:t>
      </w:r>
      <w:r w:rsidRPr="00760495">
        <w:rPr>
          <w:rFonts w:ascii="Times New Roman" w:hAnsi="Times New Roman" w:cs="Times New Roman"/>
          <w:spacing w:val="1"/>
          <w:sz w:val="24"/>
          <w:lang w:val="pt-PT" w:eastAsia="en-US"/>
        </w:rPr>
        <w:t xml:space="preserve"> </w:t>
      </w:r>
      <w:r w:rsidRPr="00760495">
        <w:rPr>
          <w:rFonts w:ascii="Times New Roman" w:hAnsi="Times New Roman" w:cs="Times New Roman"/>
          <w:sz w:val="24"/>
          <w:lang w:val="pt-PT" w:eastAsia="en-US"/>
        </w:rPr>
        <w:t>viabilizar</w:t>
      </w:r>
      <w:r w:rsidRPr="00760495">
        <w:rPr>
          <w:rFonts w:ascii="Times New Roman" w:hAnsi="Times New Roman" w:cs="Times New Roman"/>
          <w:spacing w:val="-1"/>
          <w:sz w:val="24"/>
          <w:lang w:val="pt-PT" w:eastAsia="en-US"/>
        </w:rPr>
        <w:t xml:space="preserve"> </w:t>
      </w:r>
      <w:r w:rsidRPr="00760495">
        <w:rPr>
          <w:rFonts w:ascii="Times New Roman" w:hAnsi="Times New Roman" w:cs="Times New Roman"/>
          <w:sz w:val="24"/>
          <w:lang w:val="pt-PT" w:eastAsia="en-US"/>
        </w:rPr>
        <w:t>o cumprimento do edital/instrumento contratual.</w:t>
      </w:r>
    </w:p>
    <w:p w14:paraId="5DB32E17" w14:textId="77777777" w:rsidR="00E82005" w:rsidRPr="00760495" w:rsidRDefault="00E82005" w:rsidP="00E43698">
      <w:pPr>
        <w:widowControl w:val="0"/>
        <w:numPr>
          <w:ilvl w:val="0"/>
          <w:numId w:val="20"/>
        </w:numPr>
        <w:tabs>
          <w:tab w:val="left" w:pos="407"/>
        </w:tabs>
        <w:autoSpaceDE w:val="0"/>
        <w:autoSpaceDN w:val="0"/>
        <w:spacing w:before="122" w:line="276" w:lineRule="auto"/>
        <w:ind w:left="0" w:right="122" w:firstLine="0"/>
        <w:jc w:val="both"/>
        <w:rPr>
          <w:rFonts w:ascii="Times New Roman" w:hAnsi="Times New Roman" w:cs="Times New Roman"/>
          <w:sz w:val="24"/>
          <w:lang w:val="pt-PT" w:eastAsia="en-US"/>
        </w:rPr>
      </w:pPr>
      <w:r w:rsidRPr="00760495">
        <w:rPr>
          <w:rFonts w:ascii="Times New Roman" w:hAnsi="Times New Roman" w:cs="Times New Roman"/>
          <w:sz w:val="24"/>
          <w:lang w:val="pt-PT" w:eastAsia="en-US"/>
        </w:rPr>
        <w:t>As partes responderão administrativa e judicialmente, em caso de causarem danos patrimoniais,</w:t>
      </w:r>
      <w:r w:rsidRPr="00760495">
        <w:rPr>
          <w:rFonts w:ascii="Times New Roman" w:hAnsi="Times New Roman" w:cs="Times New Roman"/>
          <w:spacing w:val="1"/>
          <w:sz w:val="24"/>
          <w:lang w:val="pt-PT" w:eastAsia="en-US"/>
        </w:rPr>
        <w:t xml:space="preserve"> </w:t>
      </w:r>
      <w:r w:rsidRPr="00760495">
        <w:rPr>
          <w:rFonts w:ascii="Times New Roman" w:hAnsi="Times New Roman" w:cs="Times New Roman"/>
          <w:sz w:val="24"/>
          <w:lang w:val="pt-PT" w:eastAsia="en-US"/>
        </w:rPr>
        <w:t>morais,</w:t>
      </w:r>
      <w:r w:rsidRPr="00760495">
        <w:rPr>
          <w:rFonts w:ascii="Times New Roman" w:hAnsi="Times New Roman" w:cs="Times New Roman"/>
          <w:spacing w:val="1"/>
          <w:sz w:val="24"/>
          <w:lang w:val="pt-PT" w:eastAsia="en-US"/>
        </w:rPr>
        <w:t xml:space="preserve"> </w:t>
      </w:r>
      <w:r w:rsidRPr="00760495">
        <w:rPr>
          <w:rFonts w:ascii="Times New Roman" w:hAnsi="Times New Roman" w:cs="Times New Roman"/>
          <w:sz w:val="24"/>
          <w:lang w:val="pt-PT" w:eastAsia="en-US"/>
        </w:rPr>
        <w:t>individual</w:t>
      </w:r>
      <w:r w:rsidRPr="00760495">
        <w:rPr>
          <w:rFonts w:ascii="Times New Roman" w:hAnsi="Times New Roman" w:cs="Times New Roman"/>
          <w:spacing w:val="1"/>
          <w:sz w:val="24"/>
          <w:lang w:val="pt-PT" w:eastAsia="en-US"/>
        </w:rPr>
        <w:t xml:space="preserve"> </w:t>
      </w:r>
      <w:r w:rsidRPr="00760495">
        <w:rPr>
          <w:rFonts w:ascii="Times New Roman" w:hAnsi="Times New Roman" w:cs="Times New Roman"/>
          <w:sz w:val="24"/>
          <w:lang w:val="pt-PT" w:eastAsia="en-US"/>
        </w:rPr>
        <w:t>ou</w:t>
      </w:r>
      <w:r w:rsidRPr="00760495">
        <w:rPr>
          <w:rFonts w:ascii="Times New Roman" w:hAnsi="Times New Roman" w:cs="Times New Roman"/>
          <w:spacing w:val="1"/>
          <w:sz w:val="24"/>
          <w:lang w:val="pt-PT" w:eastAsia="en-US"/>
        </w:rPr>
        <w:t xml:space="preserve"> </w:t>
      </w:r>
      <w:r w:rsidRPr="00760495">
        <w:rPr>
          <w:rFonts w:ascii="Times New Roman" w:hAnsi="Times New Roman" w:cs="Times New Roman"/>
          <w:sz w:val="24"/>
          <w:lang w:val="pt-PT" w:eastAsia="en-US"/>
        </w:rPr>
        <w:t>coletivo,</w:t>
      </w:r>
      <w:r w:rsidRPr="00760495">
        <w:rPr>
          <w:rFonts w:ascii="Times New Roman" w:hAnsi="Times New Roman" w:cs="Times New Roman"/>
          <w:spacing w:val="1"/>
          <w:sz w:val="24"/>
          <w:lang w:val="pt-PT" w:eastAsia="en-US"/>
        </w:rPr>
        <w:t xml:space="preserve"> </w:t>
      </w:r>
      <w:r w:rsidRPr="00760495">
        <w:rPr>
          <w:rFonts w:ascii="Times New Roman" w:hAnsi="Times New Roman" w:cs="Times New Roman"/>
          <w:sz w:val="24"/>
          <w:lang w:val="pt-PT" w:eastAsia="en-US"/>
        </w:rPr>
        <w:t>aos</w:t>
      </w:r>
      <w:r w:rsidRPr="00760495">
        <w:rPr>
          <w:rFonts w:ascii="Times New Roman" w:hAnsi="Times New Roman" w:cs="Times New Roman"/>
          <w:spacing w:val="1"/>
          <w:sz w:val="24"/>
          <w:lang w:val="pt-PT" w:eastAsia="en-US"/>
        </w:rPr>
        <w:t xml:space="preserve"> </w:t>
      </w:r>
      <w:r w:rsidRPr="00760495">
        <w:rPr>
          <w:rFonts w:ascii="Times New Roman" w:hAnsi="Times New Roman" w:cs="Times New Roman"/>
          <w:sz w:val="24"/>
          <w:lang w:val="pt-PT" w:eastAsia="en-US"/>
        </w:rPr>
        <w:t>titulares</w:t>
      </w:r>
      <w:r w:rsidRPr="00760495">
        <w:rPr>
          <w:rFonts w:ascii="Times New Roman" w:hAnsi="Times New Roman" w:cs="Times New Roman"/>
          <w:spacing w:val="1"/>
          <w:sz w:val="24"/>
          <w:lang w:val="pt-PT" w:eastAsia="en-US"/>
        </w:rPr>
        <w:t xml:space="preserve"> </w:t>
      </w:r>
      <w:r w:rsidRPr="00760495">
        <w:rPr>
          <w:rFonts w:ascii="Times New Roman" w:hAnsi="Times New Roman" w:cs="Times New Roman"/>
          <w:sz w:val="24"/>
          <w:lang w:val="pt-PT" w:eastAsia="en-US"/>
        </w:rPr>
        <w:t>de</w:t>
      </w:r>
      <w:r w:rsidRPr="00760495">
        <w:rPr>
          <w:rFonts w:ascii="Times New Roman" w:hAnsi="Times New Roman" w:cs="Times New Roman"/>
          <w:spacing w:val="1"/>
          <w:sz w:val="24"/>
          <w:lang w:val="pt-PT" w:eastAsia="en-US"/>
        </w:rPr>
        <w:t xml:space="preserve"> </w:t>
      </w:r>
      <w:r w:rsidRPr="00760495">
        <w:rPr>
          <w:rFonts w:ascii="Times New Roman" w:hAnsi="Times New Roman" w:cs="Times New Roman"/>
          <w:sz w:val="24"/>
          <w:lang w:val="pt-PT" w:eastAsia="en-US"/>
        </w:rPr>
        <w:t>dados</w:t>
      </w:r>
      <w:r w:rsidRPr="00760495">
        <w:rPr>
          <w:rFonts w:ascii="Times New Roman" w:hAnsi="Times New Roman" w:cs="Times New Roman"/>
          <w:spacing w:val="1"/>
          <w:sz w:val="24"/>
          <w:lang w:val="pt-PT" w:eastAsia="en-US"/>
        </w:rPr>
        <w:t xml:space="preserve"> </w:t>
      </w:r>
      <w:r w:rsidRPr="00760495">
        <w:rPr>
          <w:rFonts w:ascii="Times New Roman" w:hAnsi="Times New Roman" w:cs="Times New Roman"/>
          <w:sz w:val="24"/>
          <w:lang w:val="pt-PT" w:eastAsia="en-US"/>
        </w:rPr>
        <w:t>pessoais,</w:t>
      </w:r>
      <w:r w:rsidRPr="00760495">
        <w:rPr>
          <w:rFonts w:ascii="Times New Roman" w:hAnsi="Times New Roman" w:cs="Times New Roman"/>
          <w:spacing w:val="1"/>
          <w:sz w:val="24"/>
          <w:lang w:val="pt-PT" w:eastAsia="en-US"/>
        </w:rPr>
        <w:t xml:space="preserve"> </w:t>
      </w:r>
      <w:r w:rsidRPr="00760495">
        <w:rPr>
          <w:rFonts w:ascii="Times New Roman" w:hAnsi="Times New Roman" w:cs="Times New Roman"/>
          <w:sz w:val="24"/>
          <w:lang w:val="pt-PT" w:eastAsia="en-US"/>
        </w:rPr>
        <w:t>repassados</w:t>
      </w:r>
      <w:r w:rsidRPr="00760495">
        <w:rPr>
          <w:rFonts w:ascii="Times New Roman" w:hAnsi="Times New Roman" w:cs="Times New Roman"/>
          <w:spacing w:val="1"/>
          <w:sz w:val="24"/>
          <w:lang w:val="pt-PT" w:eastAsia="en-US"/>
        </w:rPr>
        <w:t xml:space="preserve"> </w:t>
      </w:r>
      <w:r w:rsidRPr="00760495">
        <w:rPr>
          <w:rFonts w:ascii="Times New Roman" w:hAnsi="Times New Roman" w:cs="Times New Roman"/>
          <w:sz w:val="24"/>
          <w:lang w:val="pt-PT" w:eastAsia="en-US"/>
        </w:rPr>
        <w:t>em</w:t>
      </w:r>
      <w:r w:rsidRPr="00760495">
        <w:rPr>
          <w:rFonts w:ascii="Times New Roman" w:hAnsi="Times New Roman" w:cs="Times New Roman"/>
          <w:spacing w:val="1"/>
          <w:sz w:val="24"/>
          <w:lang w:val="pt-PT" w:eastAsia="en-US"/>
        </w:rPr>
        <w:t xml:space="preserve"> </w:t>
      </w:r>
      <w:r w:rsidRPr="00760495">
        <w:rPr>
          <w:rFonts w:ascii="Times New Roman" w:hAnsi="Times New Roman" w:cs="Times New Roman"/>
          <w:sz w:val="24"/>
          <w:lang w:val="pt-PT" w:eastAsia="en-US"/>
        </w:rPr>
        <w:t>decorrência</w:t>
      </w:r>
      <w:r w:rsidRPr="00760495">
        <w:rPr>
          <w:rFonts w:ascii="Times New Roman" w:hAnsi="Times New Roman" w:cs="Times New Roman"/>
          <w:spacing w:val="1"/>
          <w:sz w:val="24"/>
          <w:lang w:val="pt-PT" w:eastAsia="en-US"/>
        </w:rPr>
        <w:t xml:space="preserve"> </w:t>
      </w:r>
      <w:r w:rsidRPr="00760495">
        <w:rPr>
          <w:rFonts w:ascii="Times New Roman" w:hAnsi="Times New Roman" w:cs="Times New Roman"/>
          <w:sz w:val="24"/>
          <w:lang w:val="pt-PT" w:eastAsia="en-US"/>
        </w:rPr>
        <w:t>da</w:t>
      </w:r>
      <w:r w:rsidRPr="00760495">
        <w:rPr>
          <w:rFonts w:ascii="Times New Roman" w:hAnsi="Times New Roman" w:cs="Times New Roman"/>
          <w:spacing w:val="1"/>
          <w:sz w:val="24"/>
          <w:lang w:val="pt-PT" w:eastAsia="en-US"/>
        </w:rPr>
        <w:t xml:space="preserve"> </w:t>
      </w:r>
      <w:r w:rsidRPr="00760495">
        <w:rPr>
          <w:rFonts w:ascii="Times New Roman" w:hAnsi="Times New Roman" w:cs="Times New Roman"/>
          <w:sz w:val="24"/>
          <w:lang w:val="pt-PT" w:eastAsia="en-US"/>
        </w:rPr>
        <w:t>execução</w:t>
      </w:r>
      <w:r w:rsidRPr="00760495">
        <w:rPr>
          <w:rFonts w:ascii="Times New Roman" w:hAnsi="Times New Roman" w:cs="Times New Roman"/>
          <w:spacing w:val="-1"/>
          <w:sz w:val="24"/>
          <w:lang w:val="pt-PT" w:eastAsia="en-US"/>
        </w:rPr>
        <w:t xml:space="preserve"> </w:t>
      </w:r>
      <w:r w:rsidRPr="00760495">
        <w:rPr>
          <w:rFonts w:ascii="Times New Roman" w:hAnsi="Times New Roman" w:cs="Times New Roman"/>
          <w:sz w:val="24"/>
          <w:lang w:val="pt-PT" w:eastAsia="en-US"/>
        </w:rPr>
        <w:t>contratual, por</w:t>
      </w:r>
      <w:r w:rsidRPr="00760495">
        <w:rPr>
          <w:rFonts w:ascii="Times New Roman" w:hAnsi="Times New Roman" w:cs="Times New Roman"/>
          <w:spacing w:val="1"/>
          <w:sz w:val="24"/>
          <w:lang w:val="pt-PT" w:eastAsia="en-US"/>
        </w:rPr>
        <w:t xml:space="preserve"> </w:t>
      </w:r>
      <w:r w:rsidRPr="00760495">
        <w:rPr>
          <w:rFonts w:ascii="Times New Roman" w:hAnsi="Times New Roman" w:cs="Times New Roman"/>
          <w:sz w:val="24"/>
          <w:lang w:val="pt-PT" w:eastAsia="en-US"/>
        </w:rPr>
        <w:t>inobservância</w:t>
      </w:r>
      <w:r w:rsidRPr="00760495">
        <w:rPr>
          <w:rFonts w:ascii="Times New Roman" w:hAnsi="Times New Roman" w:cs="Times New Roman"/>
          <w:spacing w:val="1"/>
          <w:sz w:val="24"/>
          <w:lang w:val="pt-PT" w:eastAsia="en-US"/>
        </w:rPr>
        <w:t xml:space="preserve"> </w:t>
      </w:r>
      <w:r w:rsidRPr="00760495">
        <w:rPr>
          <w:rFonts w:ascii="Times New Roman" w:hAnsi="Times New Roman" w:cs="Times New Roman"/>
          <w:sz w:val="24"/>
          <w:lang w:val="pt-PT" w:eastAsia="en-US"/>
        </w:rPr>
        <w:t>à</w:t>
      </w:r>
      <w:r w:rsidRPr="00760495">
        <w:rPr>
          <w:rFonts w:ascii="Times New Roman" w:hAnsi="Times New Roman" w:cs="Times New Roman"/>
          <w:spacing w:val="1"/>
          <w:sz w:val="24"/>
          <w:lang w:val="pt-PT" w:eastAsia="en-US"/>
        </w:rPr>
        <w:t xml:space="preserve"> </w:t>
      </w:r>
      <w:r w:rsidRPr="00760495">
        <w:rPr>
          <w:rFonts w:ascii="Times New Roman" w:hAnsi="Times New Roman" w:cs="Times New Roman"/>
          <w:sz w:val="24"/>
          <w:lang w:val="pt-PT" w:eastAsia="en-US"/>
        </w:rPr>
        <w:t>LGPD.</w:t>
      </w:r>
    </w:p>
    <w:p w14:paraId="3DFC16F3" w14:textId="77777777" w:rsidR="00E82005" w:rsidRPr="00760495" w:rsidRDefault="00E82005" w:rsidP="00E43698">
      <w:pPr>
        <w:widowControl w:val="0"/>
        <w:numPr>
          <w:ilvl w:val="0"/>
          <w:numId w:val="20"/>
        </w:numPr>
        <w:tabs>
          <w:tab w:val="left" w:pos="409"/>
        </w:tabs>
        <w:autoSpaceDE w:val="0"/>
        <w:autoSpaceDN w:val="0"/>
        <w:spacing w:before="118" w:line="276" w:lineRule="auto"/>
        <w:ind w:left="0" w:right="118" w:firstLine="0"/>
        <w:jc w:val="both"/>
        <w:rPr>
          <w:rFonts w:ascii="Times New Roman" w:hAnsi="Times New Roman" w:cs="Times New Roman"/>
          <w:sz w:val="24"/>
          <w:lang w:val="pt-PT" w:eastAsia="en-US"/>
        </w:rPr>
      </w:pPr>
      <w:r w:rsidRPr="00760495">
        <w:rPr>
          <w:rFonts w:ascii="Times New Roman" w:hAnsi="Times New Roman" w:cs="Times New Roman"/>
          <w:sz w:val="24"/>
          <w:lang w:val="pt-PT" w:eastAsia="en-US"/>
        </w:rPr>
        <w:t>Em atendimento ao disposto na Lei n. 13.709/2018 - Lei Geral de Proteção de Dados Pessoais</w:t>
      </w:r>
      <w:r w:rsidRPr="00760495">
        <w:rPr>
          <w:rFonts w:ascii="Times New Roman" w:hAnsi="Times New Roman" w:cs="Times New Roman"/>
          <w:spacing w:val="1"/>
          <w:sz w:val="24"/>
          <w:lang w:val="pt-PT" w:eastAsia="en-US"/>
        </w:rPr>
        <w:t xml:space="preserve"> </w:t>
      </w:r>
      <w:r w:rsidRPr="00760495">
        <w:rPr>
          <w:rFonts w:ascii="Times New Roman" w:hAnsi="Times New Roman" w:cs="Times New Roman"/>
          <w:sz w:val="24"/>
          <w:lang w:val="pt-PT" w:eastAsia="en-US"/>
        </w:rPr>
        <w:t>(LGPD), o CONTRATANTE, para a execução do serviço objeto deste edital, terá acesso aos dados</w:t>
      </w:r>
      <w:r w:rsidRPr="00760495">
        <w:rPr>
          <w:rFonts w:ascii="Times New Roman" w:hAnsi="Times New Roman" w:cs="Times New Roman"/>
          <w:spacing w:val="1"/>
          <w:sz w:val="24"/>
          <w:lang w:val="pt-PT" w:eastAsia="en-US"/>
        </w:rPr>
        <w:t xml:space="preserve"> </w:t>
      </w:r>
      <w:r w:rsidRPr="00760495">
        <w:rPr>
          <w:rFonts w:ascii="Times New Roman" w:hAnsi="Times New Roman" w:cs="Times New Roman"/>
          <w:sz w:val="24"/>
          <w:lang w:val="pt-PT" w:eastAsia="en-US"/>
        </w:rPr>
        <w:t>pessoais</w:t>
      </w:r>
      <w:r w:rsidRPr="00760495">
        <w:rPr>
          <w:rFonts w:ascii="Times New Roman" w:hAnsi="Times New Roman" w:cs="Times New Roman"/>
          <w:spacing w:val="1"/>
          <w:sz w:val="24"/>
          <w:lang w:val="pt-PT" w:eastAsia="en-US"/>
        </w:rPr>
        <w:t xml:space="preserve"> </w:t>
      </w:r>
      <w:r w:rsidRPr="00760495">
        <w:rPr>
          <w:rFonts w:ascii="Times New Roman" w:hAnsi="Times New Roman" w:cs="Times New Roman"/>
          <w:sz w:val="24"/>
          <w:lang w:val="pt-PT" w:eastAsia="en-US"/>
        </w:rPr>
        <w:t>dos</w:t>
      </w:r>
      <w:r w:rsidRPr="00760495">
        <w:rPr>
          <w:rFonts w:ascii="Times New Roman" w:hAnsi="Times New Roman" w:cs="Times New Roman"/>
          <w:spacing w:val="1"/>
          <w:sz w:val="24"/>
          <w:lang w:val="pt-PT" w:eastAsia="en-US"/>
        </w:rPr>
        <w:t xml:space="preserve"> </w:t>
      </w:r>
      <w:r w:rsidRPr="00760495">
        <w:rPr>
          <w:rFonts w:ascii="Times New Roman" w:hAnsi="Times New Roman" w:cs="Times New Roman"/>
          <w:sz w:val="24"/>
          <w:lang w:val="pt-PT" w:eastAsia="en-US"/>
        </w:rPr>
        <w:t>representantes</w:t>
      </w:r>
      <w:r w:rsidRPr="00760495">
        <w:rPr>
          <w:rFonts w:ascii="Times New Roman" w:hAnsi="Times New Roman" w:cs="Times New Roman"/>
          <w:spacing w:val="1"/>
          <w:sz w:val="24"/>
          <w:lang w:val="pt-PT" w:eastAsia="en-US"/>
        </w:rPr>
        <w:t xml:space="preserve"> </w:t>
      </w:r>
      <w:r w:rsidRPr="00760495">
        <w:rPr>
          <w:rFonts w:ascii="Times New Roman" w:hAnsi="Times New Roman" w:cs="Times New Roman"/>
          <w:sz w:val="24"/>
          <w:lang w:val="pt-PT" w:eastAsia="en-US"/>
        </w:rPr>
        <w:t>da</w:t>
      </w:r>
      <w:r w:rsidRPr="00760495">
        <w:rPr>
          <w:rFonts w:ascii="Times New Roman" w:hAnsi="Times New Roman" w:cs="Times New Roman"/>
          <w:spacing w:val="1"/>
          <w:sz w:val="24"/>
          <w:lang w:val="pt-PT" w:eastAsia="en-US"/>
        </w:rPr>
        <w:t xml:space="preserve"> </w:t>
      </w:r>
      <w:r w:rsidRPr="00760495">
        <w:rPr>
          <w:rFonts w:ascii="Times New Roman" w:hAnsi="Times New Roman" w:cs="Times New Roman"/>
          <w:sz w:val="24"/>
          <w:lang w:val="pt-PT" w:eastAsia="en-US"/>
        </w:rPr>
        <w:t>LICITANTE</w:t>
      </w:r>
      <w:r w:rsidRPr="00760495">
        <w:rPr>
          <w:rFonts w:ascii="Times New Roman" w:hAnsi="Times New Roman" w:cs="Times New Roman"/>
          <w:spacing w:val="1"/>
          <w:sz w:val="24"/>
          <w:lang w:val="pt-PT" w:eastAsia="en-US"/>
        </w:rPr>
        <w:t xml:space="preserve"> </w:t>
      </w:r>
      <w:r w:rsidRPr="00760495">
        <w:rPr>
          <w:rFonts w:ascii="Times New Roman" w:hAnsi="Times New Roman" w:cs="Times New Roman"/>
          <w:sz w:val="24"/>
          <w:lang w:val="pt-PT" w:eastAsia="en-US"/>
        </w:rPr>
        <w:t>tais</w:t>
      </w:r>
      <w:r w:rsidRPr="00760495">
        <w:rPr>
          <w:rFonts w:ascii="Times New Roman" w:hAnsi="Times New Roman" w:cs="Times New Roman"/>
          <w:spacing w:val="1"/>
          <w:sz w:val="24"/>
          <w:lang w:val="pt-PT" w:eastAsia="en-US"/>
        </w:rPr>
        <w:t xml:space="preserve"> </w:t>
      </w:r>
      <w:r w:rsidRPr="00760495">
        <w:rPr>
          <w:rFonts w:ascii="Times New Roman" w:hAnsi="Times New Roman" w:cs="Times New Roman"/>
          <w:sz w:val="24"/>
          <w:lang w:val="pt-PT" w:eastAsia="en-US"/>
        </w:rPr>
        <w:t>como:</w:t>
      </w:r>
      <w:r w:rsidRPr="00760495">
        <w:rPr>
          <w:rFonts w:ascii="Times New Roman" w:hAnsi="Times New Roman" w:cs="Times New Roman"/>
          <w:spacing w:val="1"/>
          <w:sz w:val="24"/>
          <w:lang w:val="pt-PT" w:eastAsia="en-US"/>
        </w:rPr>
        <w:t xml:space="preserve"> </w:t>
      </w:r>
      <w:r w:rsidRPr="00760495">
        <w:rPr>
          <w:rFonts w:ascii="Times New Roman" w:hAnsi="Times New Roman" w:cs="Times New Roman"/>
          <w:sz w:val="24"/>
          <w:lang w:val="pt-PT" w:eastAsia="en-US"/>
        </w:rPr>
        <w:t>número</w:t>
      </w:r>
      <w:r w:rsidRPr="00760495">
        <w:rPr>
          <w:rFonts w:ascii="Times New Roman" w:hAnsi="Times New Roman" w:cs="Times New Roman"/>
          <w:spacing w:val="1"/>
          <w:sz w:val="24"/>
          <w:lang w:val="pt-PT" w:eastAsia="en-US"/>
        </w:rPr>
        <w:t xml:space="preserve"> </w:t>
      </w:r>
      <w:r w:rsidRPr="00760495">
        <w:rPr>
          <w:rFonts w:ascii="Times New Roman" w:hAnsi="Times New Roman" w:cs="Times New Roman"/>
          <w:sz w:val="24"/>
          <w:lang w:val="pt-PT" w:eastAsia="en-US"/>
        </w:rPr>
        <w:t>do</w:t>
      </w:r>
      <w:r w:rsidRPr="00760495">
        <w:rPr>
          <w:rFonts w:ascii="Times New Roman" w:hAnsi="Times New Roman" w:cs="Times New Roman"/>
          <w:spacing w:val="1"/>
          <w:sz w:val="24"/>
          <w:lang w:val="pt-PT" w:eastAsia="en-US"/>
        </w:rPr>
        <w:t xml:space="preserve"> </w:t>
      </w:r>
      <w:r w:rsidRPr="00760495">
        <w:rPr>
          <w:rFonts w:ascii="Times New Roman" w:hAnsi="Times New Roman" w:cs="Times New Roman"/>
          <w:sz w:val="24"/>
          <w:lang w:val="pt-PT" w:eastAsia="en-US"/>
        </w:rPr>
        <w:t>CPF</w:t>
      </w:r>
      <w:r w:rsidRPr="00760495">
        <w:rPr>
          <w:rFonts w:ascii="Times New Roman" w:hAnsi="Times New Roman" w:cs="Times New Roman"/>
          <w:spacing w:val="1"/>
          <w:sz w:val="24"/>
          <w:lang w:val="pt-PT" w:eastAsia="en-US"/>
        </w:rPr>
        <w:t xml:space="preserve"> </w:t>
      </w:r>
      <w:r w:rsidRPr="00760495">
        <w:rPr>
          <w:rFonts w:ascii="Times New Roman" w:hAnsi="Times New Roman" w:cs="Times New Roman"/>
          <w:sz w:val="24"/>
          <w:lang w:val="pt-PT" w:eastAsia="en-US"/>
        </w:rPr>
        <w:t>e</w:t>
      </w:r>
      <w:r w:rsidRPr="00760495">
        <w:rPr>
          <w:rFonts w:ascii="Times New Roman" w:hAnsi="Times New Roman" w:cs="Times New Roman"/>
          <w:spacing w:val="1"/>
          <w:sz w:val="24"/>
          <w:lang w:val="pt-PT" w:eastAsia="en-US"/>
        </w:rPr>
        <w:t xml:space="preserve"> </w:t>
      </w:r>
      <w:r w:rsidRPr="00760495">
        <w:rPr>
          <w:rFonts w:ascii="Times New Roman" w:hAnsi="Times New Roman" w:cs="Times New Roman"/>
          <w:sz w:val="24"/>
          <w:lang w:val="pt-PT" w:eastAsia="en-US"/>
        </w:rPr>
        <w:t>do</w:t>
      </w:r>
      <w:r w:rsidRPr="00760495">
        <w:rPr>
          <w:rFonts w:ascii="Times New Roman" w:hAnsi="Times New Roman" w:cs="Times New Roman"/>
          <w:spacing w:val="1"/>
          <w:sz w:val="24"/>
          <w:lang w:val="pt-PT" w:eastAsia="en-US"/>
        </w:rPr>
        <w:t xml:space="preserve"> </w:t>
      </w:r>
      <w:r w:rsidRPr="00760495">
        <w:rPr>
          <w:rFonts w:ascii="Times New Roman" w:hAnsi="Times New Roman" w:cs="Times New Roman"/>
          <w:sz w:val="24"/>
          <w:lang w:val="pt-PT" w:eastAsia="en-US"/>
        </w:rPr>
        <w:t>RG,</w:t>
      </w:r>
      <w:r w:rsidRPr="00760495">
        <w:rPr>
          <w:rFonts w:ascii="Times New Roman" w:hAnsi="Times New Roman" w:cs="Times New Roman"/>
          <w:spacing w:val="60"/>
          <w:sz w:val="24"/>
          <w:lang w:val="pt-PT" w:eastAsia="en-US"/>
        </w:rPr>
        <w:t xml:space="preserve"> </w:t>
      </w:r>
      <w:r w:rsidRPr="00760495">
        <w:rPr>
          <w:rFonts w:ascii="Times New Roman" w:hAnsi="Times New Roman" w:cs="Times New Roman"/>
          <w:sz w:val="24"/>
          <w:lang w:val="pt-PT" w:eastAsia="en-US"/>
        </w:rPr>
        <w:t>endereço</w:t>
      </w:r>
      <w:r w:rsidRPr="00760495">
        <w:rPr>
          <w:rFonts w:ascii="Times New Roman" w:hAnsi="Times New Roman" w:cs="Times New Roman"/>
          <w:spacing w:val="1"/>
          <w:sz w:val="24"/>
          <w:lang w:val="pt-PT" w:eastAsia="en-US"/>
        </w:rPr>
        <w:t xml:space="preserve"> </w:t>
      </w:r>
      <w:r w:rsidRPr="00760495">
        <w:rPr>
          <w:rFonts w:ascii="Times New Roman" w:hAnsi="Times New Roman" w:cs="Times New Roman"/>
          <w:sz w:val="24"/>
          <w:lang w:val="pt-PT" w:eastAsia="en-US"/>
        </w:rPr>
        <w:t>eletrônico,</w:t>
      </w:r>
      <w:r w:rsidRPr="00760495">
        <w:rPr>
          <w:rFonts w:ascii="Times New Roman" w:hAnsi="Times New Roman" w:cs="Times New Roman"/>
          <w:spacing w:val="-1"/>
          <w:sz w:val="24"/>
          <w:lang w:val="pt-PT" w:eastAsia="en-US"/>
        </w:rPr>
        <w:t xml:space="preserve"> </w:t>
      </w:r>
      <w:r w:rsidRPr="00760495">
        <w:rPr>
          <w:rFonts w:ascii="Times New Roman" w:hAnsi="Times New Roman" w:cs="Times New Roman"/>
          <w:sz w:val="24"/>
          <w:lang w:val="pt-PT" w:eastAsia="en-US"/>
        </w:rPr>
        <w:t>cópia do documento de</w:t>
      </w:r>
      <w:r w:rsidRPr="00760495">
        <w:rPr>
          <w:rFonts w:ascii="Times New Roman" w:hAnsi="Times New Roman" w:cs="Times New Roman"/>
          <w:spacing w:val="-1"/>
          <w:sz w:val="24"/>
          <w:lang w:val="pt-PT" w:eastAsia="en-US"/>
        </w:rPr>
        <w:t xml:space="preserve"> </w:t>
      </w:r>
      <w:r w:rsidRPr="00760495">
        <w:rPr>
          <w:rFonts w:ascii="Times New Roman" w:hAnsi="Times New Roman" w:cs="Times New Roman"/>
          <w:sz w:val="24"/>
          <w:lang w:val="pt-PT" w:eastAsia="en-US"/>
        </w:rPr>
        <w:t>identificação.</w:t>
      </w:r>
    </w:p>
    <w:p w14:paraId="0B094604" w14:textId="77777777" w:rsidR="00E82005" w:rsidRPr="00760495" w:rsidRDefault="00E82005" w:rsidP="00E43698">
      <w:pPr>
        <w:widowControl w:val="0"/>
        <w:numPr>
          <w:ilvl w:val="0"/>
          <w:numId w:val="20"/>
        </w:numPr>
        <w:tabs>
          <w:tab w:val="left" w:pos="385"/>
        </w:tabs>
        <w:autoSpaceDE w:val="0"/>
        <w:autoSpaceDN w:val="0"/>
        <w:spacing w:before="120" w:line="276" w:lineRule="auto"/>
        <w:ind w:left="0" w:right="122" w:firstLine="0"/>
        <w:jc w:val="both"/>
        <w:rPr>
          <w:rFonts w:ascii="Times New Roman" w:hAnsi="Times New Roman" w:cs="Times New Roman"/>
          <w:sz w:val="24"/>
          <w:lang w:val="pt-PT" w:eastAsia="en-US"/>
        </w:rPr>
      </w:pPr>
      <w:r w:rsidRPr="00760495">
        <w:rPr>
          <w:rFonts w:ascii="Times New Roman" w:hAnsi="Times New Roman" w:cs="Times New Roman"/>
          <w:sz w:val="24"/>
          <w:lang w:val="pt-PT" w:eastAsia="en-US"/>
        </w:rPr>
        <w:t>A LICITANTE, declara que tem ciência da existência da Lei Geral de Proteção de Dados (LGPD)</w:t>
      </w:r>
      <w:r w:rsidRPr="00760495">
        <w:rPr>
          <w:rFonts w:ascii="Times New Roman" w:hAnsi="Times New Roman" w:cs="Times New Roman"/>
          <w:spacing w:val="1"/>
          <w:sz w:val="24"/>
          <w:lang w:val="pt-PT" w:eastAsia="en-US"/>
        </w:rPr>
        <w:t xml:space="preserve"> </w:t>
      </w:r>
      <w:r w:rsidRPr="00760495">
        <w:rPr>
          <w:rFonts w:ascii="Times New Roman" w:hAnsi="Times New Roman" w:cs="Times New Roman"/>
          <w:sz w:val="24"/>
          <w:lang w:val="pt-PT" w:eastAsia="en-US"/>
        </w:rPr>
        <w:t>e, se compromete a adequar todos os procedimentos internos ao disposto</w:t>
      </w:r>
      <w:r w:rsidRPr="00760495">
        <w:rPr>
          <w:rFonts w:ascii="Times New Roman" w:hAnsi="Times New Roman" w:cs="Times New Roman"/>
          <w:spacing w:val="60"/>
          <w:sz w:val="24"/>
          <w:lang w:val="pt-PT" w:eastAsia="en-US"/>
        </w:rPr>
        <w:t xml:space="preserve"> </w:t>
      </w:r>
      <w:r w:rsidRPr="00760495">
        <w:rPr>
          <w:rFonts w:ascii="Times New Roman" w:hAnsi="Times New Roman" w:cs="Times New Roman"/>
          <w:sz w:val="24"/>
          <w:lang w:val="pt-PT" w:eastAsia="en-US"/>
        </w:rPr>
        <w:t>na legislação, com intuito</w:t>
      </w:r>
      <w:r w:rsidRPr="00760495">
        <w:rPr>
          <w:rFonts w:ascii="Times New Roman" w:hAnsi="Times New Roman" w:cs="Times New Roman"/>
          <w:spacing w:val="1"/>
          <w:sz w:val="24"/>
          <w:lang w:val="pt-PT" w:eastAsia="en-US"/>
        </w:rPr>
        <w:t xml:space="preserve"> </w:t>
      </w:r>
      <w:r w:rsidRPr="00760495">
        <w:rPr>
          <w:rFonts w:ascii="Times New Roman" w:hAnsi="Times New Roman" w:cs="Times New Roman"/>
          <w:sz w:val="24"/>
          <w:lang w:val="pt-PT" w:eastAsia="en-US"/>
        </w:rPr>
        <w:t>de</w:t>
      </w:r>
      <w:r w:rsidRPr="00760495">
        <w:rPr>
          <w:rFonts w:ascii="Times New Roman" w:hAnsi="Times New Roman" w:cs="Times New Roman"/>
          <w:spacing w:val="-2"/>
          <w:sz w:val="24"/>
          <w:lang w:val="pt-PT" w:eastAsia="en-US"/>
        </w:rPr>
        <w:t xml:space="preserve"> </w:t>
      </w:r>
      <w:r w:rsidRPr="00760495">
        <w:rPr>
          <w:rFonts w:ascii="Times New Roman" w:hAnsi="Times New Roman" w:cs="Times New Roman"/>
          <w:sz w:val="24"/>
          <w:lang w:val="pt-PT" w:eastAsia="en-US"/>
        </w:rPr>
        <w:t>proteção dos dados pessoais repassados pelo CONTRATANTE.</w:t>
      </w:r>
    </w:p>
    <w:p w14:paraId="7DCFC3D8" w14:textId="77777777" w:rsidR="00E82005" w:rsidRPr="00760495" w:rsidRDefault="00E82005" w:rsidP="00E43698">
      <w:pPr>
        <w:widowControl w:val="0"/>
        <w:numPr>
          <w:ilvl w:val="0"/>
          <w:numId w:val="20"/>
        </w:numPr>
        <w:tabs>
          <w:tab w:val="left" w:pos="383"/>
        </w:tabs>
        <w:autoSpaceDE w:val="0"/>
        <w:autoSpaceDN w:val="0"/>
        <w:spacing w:before="121" w:line="276" w:lineRule="auto"/>
        <w:ind w:left="0" w:right="119" w:firstLine="0"/>
        <w:jc w:val="both"/>
        <w:rPr>
          <w:rFonts w:ascii="Times New Roman" w:hAnsi="Times New Roman" w:cs="Times New Roman"/>
          <w:sz w:val="24"/>
          <w:lang w:val="pt-PT" w:eastAsia="en-US"/>
        </w:rPr>
      </w:pPr>
      <w:r w:rsidRPr="00760495">
        <w:rPr>
          <w:rFonts w:ascii="Times New Roman" w:hAnsi="Times New Roman" w:cs="Times New Roman"/>
          <w:sz w:val="24"/>
          <w:lang w:val="pt-PT" w:eastAsia="en-US"/>
        </w:rPr>
        <w:t>A LICITANTE, fica obrigada a comunicar ao CONTRATANTE, em até 24 (vinte e quatro) horas,</w:t>
      </w:r>
      <w:r w:rsidRPr="00760495">
        <w:rPr>
          <w:rFonts w:ascii="Times New Roman" w:hAnsi="Times New Roman" w:cs="Times New Roman"/>
          <w:spacing w:val="-57"/>
          <w:sz w:val="24"/>
          <w:lang w:val="pt-PT" w:eastAsia="en-US"/>
        </w:rPr>
        <w:t xml:space="preserve"> </w:t>
      </w:r>
      <w:r w:rsidRPr="00760495">
        <w:rPr>
          <w:rFonts w:ascii="Times New Roman" w:hAnsi="Times New Roman" w:cs="Times New Roman"/>
          <w:sz w:val="24"/>
          <w:lang w:val="pt-PT" w:eastAsia="en-US"/>
        </w:rPr>
        <w:t>qualquer incidente de acessos não autorizados aos dados pessoais, situações acidentais ou ilícitas de</w:t>
      </w:r>
      <w:r w:rsidRPr="00760495">
        <w:rPr>
          <w:rFonts w:ascii="Times New Roman" w:hAnsi="Times New Roman" w:cs="Times New Roman"/>
          <w:spacing w:val="1"/>
          <w:sz w:val="24"/>
          <w:lang w:val="pt-PT" w:eastAsia="en-US"/>
        </w:rPr>
        <w:t xml:space="preserve"> </w:t>
      </w:r>
      <w:r w:rsidRPr="00760495">
        <w:rPr>
          <w:rFonts w:ascii="Times New Roman" w:hAnsi="Times New Roman" w:cs="Times New Roman"/>
          <w:sz w:val="24"/>
          <w:lang w:val="pt-PT" w:eastAsia="en-US"/>
        </w:rPr>
        <w:t>destruição, perda, alteração, comunicação ou qualquer forma de tratamento inadequado ou ilícito,</w:t>
      </w:r>
      <w:r w:rsidRPr="00760495">
        <w:rPr>
          <w:rFonts w:ascii="Times New Roman" w:hAnsi="Times New Roman" w:cs="Times New Roman"/>
          <w:spacing w:val="1"/>
          <w:sz w:val="24"/>
          <w:lang w:val="pt-PT" w:eastAsia="en-US"/>
        </w:rPr>
        <w:t xml:space="preserve"> </w:t>
      </w:r>
      <w:r w:rsidRPr="00760495">
        <w:rPr>
          <w:rFonts w:ascii="Times New Roman" w:hAnsi="Times New Roman" w:cs="Times New Roman"/>
          <w:sz w:val="24"/>
          <w:lang w:val="pt-PT" w:eastAsia="en-US"/>
        </w:rPr>
        <w:t>bem</w:t>
      </w:r>
      <w:r w:rsidRPr="00760495">
        <w:rPr>
          <w:rFonts w:ascii="Times New Roman" w:hAnsi="Times New Roman" w:cs="Times New Roman"/>
          <w:spacing w:val="-1"/>
          <w:sz w:val="24"/>
          <w:lang w:val="pt-PT" w:eastAsia="en-US"/>
        </w:rPr>
        <w:t xml:space="preserve"> </w:t>
      </w:r>
      <w:r w:rsidRPr="00760495">
        <w:rPr>
          <w:rFonts w:ascii="Times New Roman" w:hAnsi="Times New Roman" w:cs="Times New Roman"/>
          <w:sz w:val="24"/>
          <w:lang w:val="pt-PT" w:eastAsia="en-US"/>
        </w:rPr>
        <w:t>como adotar</w:t>
      </w:r>
      <w:r w:rsidRPr="00760495">
        <w:rPr>
          <w:rFonts w:ascii="Times New Roman" w:hAnsi="Times New Roman" w:cs="Times New Roman"/>
          <w:spacing w:val="1"/>
          <w:sz w:val="24"/>
          <w:lang w:val="pt-PT" w:eastAsia="en-US"/>
        </w:rPr>
        <w:t xml:space="preserve"> </w:t>
      </w:r>
      <w:r w:rsidRPr="00760495">
        <w:rPr>
          <w:rFonts w:ascii="Times New Roman" w:hAnsi="Times New Roman" w:cs="Times New Roman"/>
          <w:sz w:val="24"/>
          <w:lang w:val="pt-PT" w:eastAsia="en-US"/>
        </w:rPr>
        <w:t>as providências dispostas no art. 48 da</w:t>
      </w:r>
      <w:r w:rsidRPr="00760495">
        <w:rPr>
          <w:rFonts w:ascii="Times New Roman" w:hAnsi="Times New Roman" w:cs="Times New Roman"/>
          <w:spacing w:val="1"/>
          <w:sz w:val="24"/>
          <w:lang w:val="pt-PT" w:eastAsia="en-US"/>
        </w:rPr>
        <w:t xml:space="preserve"> </w:t>
      </w:r>
      <w:r w:rsidRPr="00760495">
        <w:rPr>
          <w:rFonts w:ascii="Times New Roman" w:hAnsi="Times New Roman" w:cs="Times New Roman"/>
          <w:sz w:val="24"/>
          <w:lang w:val="pt-PT" w:eastAsia="en-US"/>
        </w:rPr>
        <w:t>LGPD.</w:t>
      </w:r>
    </w:p>
    <w:p w14:paraId="26991EBF" w14:textId="77777777" w:rsidR="00E82005" w:rsidRPr="00760495" w:rsidRDefault="00E82005" w:rsidP="00D97172">
      <w:pPr>
        <w:widowControl w:val="0"/>
        <w:autoSpaceDE w:val="0"/>
        <w:autoSpaceDN w:val="0"/>
        <w:spacing w:before="121"/>
        <w:jc w:val="both"/>
        <w:rPr>
          <w:rFonts w:ascii="Times New Roman" w:hAnsi="Times New Roman" w:cs="Times New Roman"/>
          <w:sz w:val="24"/>
          <w:lang w:val="pt-PT" w:eastAsia="en-US"/>
        </w:rPr>
      </w:pPr>
      <w:r w:rsidRPr="00760495">
        <w:rPr>
          <w:rFonts w:ascii="Times New Roman" w:hAnsi="Times New Roman" w:cs="Times New Roman"/>
          <w:sz w:val="24"/>
          <w:lang w:val="pt-PT" w:eastAsia="en-US"/>
        </w:rPr>
        <w:t>Local</w:t>
      </w:r>
      <w:r w:rsidRPr="00760495">
        <w:rPr>
          <w:rFonts w:ascii="Times New Roman" w:hAnsi="Times New Roman" w:cs="Times New Roman"/>
          <w:spacing w:val="-2"/>
          <w:sz w:val="24"/>
          <w:lang w:val="pt-PT" w:eastAsia="en-US"/>
        </w:rPr>
        <w:t xml:space="preserve"> </w:t>
      </w:r>
      <w:r w:rsidRPr="00760495">
        <w:rPr>
          <w:rFonts w:ascii="Times New Roman" w:hAnsi="Times New Roman" w:cs="Times New Roman"/>
          <w:sz w:val="24"/>
          <w:lang w:val="pt-PT" w:eastAsia="en-US"/>
        </w:rPr>
        <w:t>e</w:t>
      </w:r>
      <w:r w:rsidRPr="00760495">
        <w:rPr>
          <w:rFonts w:ascii="Times New Roman" w:hAnsi="Times New Roman" w:cs="Times New Roman"/>
          <w:spacing w:val="-1"/>
          <w:sz w:val="24"/>
          <w:lang w:val="pt-PT" w:eastAsia="en-US"/>
        </w:rPr>
        <w:t xml:space="preserve"> </w:t>
      </w:r>
      <w:r w:rsidRPr="00760495">
        <w:rPr>
          <w:rFonts w:ascii="Times New Roman" w:hAnsi="Times New Roman" w:cs="Times New Roman"/>
          <w:sz w:val="24"/>
          <w:lang w:val="pt-PT" w:eastAsia="en-US"/>
        </w:rPr>
        <w:t>data,</w:t>
      </w:r>
    </w:p>
    <w:p w14:paraId="407865A6" w14:textId="5AFAD04C" w:rsidR="00625F15" w:rsidRPr="00760495" w:rsidRDefault="00E82005" w:rsidP="00F02FC8">
      <w:pPr>
        <w:widowControl w:val="0"/>
        <w:autoSpaceDE w:val="0"/>
        <w:autoSpaceDN w:val="0"/>
        <w:spacing w:before="100" w:beforeAutospacing="1"/>
        <w:jc w:val="both"/>
        <w:rPr>
          <w:rFonts w:ascii="Times New Roman" w:hAnsi="Times New Roman" w:cs="Times New Roman"/>
          <w:sz w:val="24"/>
          <w:lang w:val="pt-PT" w:eastAsia="en-US"/>
        </w:rPr>
      </w:pPr>
      <w:r w:rsidRPr="00760495">
        <w:rPr>
          <w:rFonts w:ascii="Times New Roman" w:hAnsi="Times New Roman" w:cs="Times New Roman"/>
          <w:noProof/>
          <w:sz w:val="24"/>
        </w:rPr>
        <mc:AlternateContent>
          <mc:Choice Requires="wps">
            <w:drawing>
              <wp:anchor distT="0" distB="0" distL="0" distR="0" simplePos="0" relativeHeight="251658240" behindDoc="1" locked="0" layoutInCell="1" allowOverlap="1" wp14:anchorId="12EC33CF" wp14:editId="0A8C356A">
                <wp:simplePos x="0" y="0"/>
                <wp:positionH relativeFrom="page">
                  <wp:posOffset>685800</wp:posOffset>
                </wp:positionH>
                <wp:positionV relativeFrom="paragraph">
                  <wp:posOffset>128270</wp:posOffset>
                </wp:positionV>
                <wp:extent cx="3733800" cy="1270"/>
                <wp:effectExtent l="9525" t="12065" r="9525" b="5715"/>
                <wp:wrapTopAndBottom/>
                <wp:docPr id="7" name="Forma livr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733800" cy="1270"/>
                        </a:xfrm>
                        <a:custGeom>
                          <a:avLst/>
                          <a:gdLst>
                            <a:gd name="T0" fmla="+- 0 1080 1080"/>
                            <a:gd name="T1" fmla="*/ T0 w 5880"/>
                            <a:gd name="T2" fmla="+- 0 6960 1080"/>
                            <a:gd name="T3" fmla="*/ T2 w 5880"/>
                          </a:gdLst>
                          <a:ahLst/>
                          <a:cxnLst>
                            <a:cxn ang="0">
                              <a:pos x="T1" y="0"/>
                            </a:cxn>
                            <a:cxn ang="0">
                              <a:pos x="T3" y="0"/>
                            </a:cxn>
                          </a:cxnLst>
                          <a:rect l="0" t="0" r="r" b="b"/>
                          <a:pathLst>
                            <a:path w="5880">
                              <a:moveTo>
                                <a:pt x="0" y="0"/>
                              </a:moveTo>
                              <a:lnTo>
                                <a:pt x="5880" y="0"/>
                              </a:lnTo>
                            </a:path>
                          </a:pathLst>
                        </a:custGeom>
                        <a:noFill/>
                        <a:ln w="6096">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A27BA31" id="Forma livre 7" o:spid="_x0000_s1026" style="position:absolute;margin-left:54pt;margin-top:10.1pt;width:294pt;height:.1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8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" path="m,l5880,e" filled="f" strokeweight=".48pt">
                <v:path arrowok="t" o:connecttype="custom" o:connectlocs="0,0;3733800,0" o:connectangles="0,0"/>
                <w10:wrap type="topAndBottom" anchorx="page"/>
              </v:shape>
            </w:pict>
          </mc:Fallback>
        </mc:AlternateContent>
      </w:r>
      <w:r w:rsidRPr="00760495">
        <w:rPr>
          <w:rFonts w:ascii="Times New Roman" w:hAnsi="Times New Roman" w:cs="Times New Roman"/>
          <w:sz w:val="24"/>
          <w:lang w:val="pt-PT" w:eastAsia="en-US"/>
        </w:rPr>
        <w:t>(assinatura</w:t>
      </w:r>
      <w:r w:rsidRPr="00760495">
        <w:rPr>
          <w:rFonts w:ascii="Times New Roman" w:hAnsi="Times New Roman" w:cs="Times New Roman"/>
          <w:spacing w:val="-2"/>
          <w:sz w:val="24"/>
          <w:lang w:val="pt-PT" w:eastAsia="en-US"/>
        </w:rPr>
        <w:t xml:space="preserve"> </w:t>
      </w:r>
      <w:r w:rsidRPr="00760495">
        <w:rPr>
          <w:rFonts w:ascii="Times New Roman" w:hAnsi="Times New Roman" w:cs="Times New Roman"/>
          <w:sz w:val="24"/>
          <w:lang w:val="pt-PT" w:eastAsia="en-US"/>
        </w:rPr>
        <w:t>e</w:t>
      </w:r>
      <w:r w:rsidRPr="00760495">
        <w:rPr>
          <w:rFonts w:ascii="Times New Roman" w:hAnsi="Times New Roman" w:cs="Times New Roman"/>
          <w:spacing w:val="-2"/>
          <w:sz w:val="24"/>
          <w:lang w:val="pt-PT" w:eastAsia="en-US"/>
        </w:rPr>
        <w:t xml:space="preserve"> </w:t>
      </w:r>
      <w:r w:rsidRPr="00760495">
        <w:rPr>
          <w:rFonts w:ascii="Times New Roman" w:hAnsi="Times New Roman" w:cs="Times New Roman"/>
          <w:sz w:val="24"/>
          <w:lang w:val="pt-PT" w:eastAsia="en-US"/>
        </w:rPr>
        <w:t>identificação</w:t>
      </w:r>
      <w:r w:rsidRPr="00760495">
        <w:rPr>
          <w:rFonts w:ascii="Times New Roman" w:hAnsi="Times New Roman" w:cs="Times New Roman"/>
          <w:spacing w:val="-1"/>
          <w:sz w:val="24"/>
          <w:lang w:val="pt-PT" w:eastAsia="en-US"/>
        </w:rPr>
        <w:t xml:space="preserve"> </w:t>
      </w:r>
      <w:r w:rsidRPr="00760495">
        <w:rPr>
          <w:rFonts w:ascii="Times New Roman" w:hAnsi="Times New Roman" w:cs="Times New Roman"/>
          <w:sz w:val="24"/>
          <w:lang w:val="pt-PT" w:eastAsia="en-US"/>
        </w:rPr>
        <w:t>do</w:t>
      </w:r>
      <w:r w:rsidRPr="00760495">
        <w:rPr>
          <w:rFonts w:ascii="Times New Roman" w:hAnsi="Times New Roman" w:cs="Times New Roman"/>
          <w:spacing w:val="-1"/>
          <w:sz w:val="24"/>
          <w:lang w:val="pt-PT" w:eastAsia="en-US"/>
        </w:rPr>
        <w:t xml:space="preserve"> </w:t>
      </w:r>
      <w:r w:rsidRPr="00760495">
        <w:rPr>
          <w:rFonts w:ascii="Times New Roman" w:hAnsi="Times New Roman" w:cs="Times New Roman"/>
          <w:sz w:val="24"/>
          <w:lang w:val="pt-PT" w:eastAsia="en-US"/>
        </w:rPr>
        <w:t>responsável</w:t>
      </w:r>
      <w:r w:rsidRPr="00760495">
        <w:rPr>
          <w:rFonts w:ascii="Times New Roman" w:hAnsi="Times New Roman" w:cs="Times New Roman"/>
          <w:spacing w:val="-2"/>
          <w:sz w:val="24"/>
          <w:lang w:val="pt-PT" w:eastAsia="en-US"/>
        </w:rPr>
        <w:t xml:space="preserve"> </w:t>
      </w:r>
      <w:r w:rsidRPr="00760495">
        <w:rPr>
          <w:rFonts w:ascii="Times New Roman" w:hAnsi="Times New Roman" w:cs="Times New Roman"/>
          <w:sz w:val="24"/>
          <w:lang w:val="pt-PT" w:eastAsia="en-US"/>
        </w:rPr>
        <w:t>pela</w:t>
      </w:r>
      <w:r w:rsidRPr="00760495">
        <w:rPr>
          <w:rFonts w:ascii="Times New Roman" w:hAnsi="Times New Roman" w:cs="Times New Roman"/>
          <w:spacing w:val="-1"/>
          <w:sz w:val="24"/>
          <w:lang w:val="pt-PT" w:eastAsia="en-US"/>
        </w:rPr>
        <w:t xml:space="preserve"> </w:t>
      </w:r>
      <w:r w:rsidRPr="00760495">
        <w:rPr>
          <w:rFonts w:ascii="Times New Roman" w:hAnsi="Times New Roman" w:cs="Times New Roman"/>
          <w:sz w:val="24"/>
          <w:lang w:val="pt-PT" w:eastAsia="en-US"/>
        </w:rPr>
        <w:t>empresa)</w:t>
      </w:r>
    </w:p>
    <w:sectPr w:rsidR="00625F15" w:rsidRPr="00760495" w:rsidSect="00BC4138">
      <w:headerReference w:type="even" r:id="rId66"/>
      <w:headerReference w:type="default" r:id="rId67"/>
      <w:footerReference w:type="default" r:id="rId68"/>
      <w:headerReference w:type="first" r:id="rId69"/>
      <w:type w:val="continuous"/>
      <w:pgSz w:w="11906" w:h="16838" w:code="9"/>
      <w:pgMar w:top="1843" w:right="991" w:bottom="1417" w:left="1701"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DEF89C2" w15:done="0"/>
  <w15:commentEx w15:paraId="780D841A" w15:done="0"/>
  <w15:commentEx w15:paraId="0728A500" w15:done="0"/>
  <w15:commentEx w15:paraId="56C4C5A1" w15:done="0"/>
  <w15:commentEx w15:paraId="3C78EB3D" w15:done="0"/>
  <w15:commentEx w15:paraId="320A2B3C" w15:done="0"/>
  <w15:commentEx w15:paraId="3789D45C" w15:done="0"/>
  <w15:commentEx w15:paraId="6E3224A6" w15:done="0"/>
  <w15:commentEx w15:paraId="1DBAE2F6" w15:done="0"/>
  <w15:commentEx w15:paraId="61184365" w15:done="0"/>
  <w15:commentEx w15:paraId="4350F70F" w15:done="0"/>
  <w15:commentEx w15:paraId="44084B6D" w15:done="0"/>
  <w15:commentEx w15:paraId="5D3A08D8" w15:done="0"/>
  <w15:commentEx w15:paraId="26924BCB" w15:done="0"/>
  <w15:commentEx w15:paraId="67FB2600" w15:done="0"/>
  <w15:commentEx w15:paraId="7F0360A1" w15:done="0"/>
  <w15:commentEx w15:paraId="365C88C7" w15:done="0"/>
  <w15:commentEx w15:paraId="7D8A0303" w15:done="0"/>
  <w15:commentEx w15:paraId="06D4048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5C7A8BD" w16cex:dateUtc="2026-04-10T20:43:00Z"/>
  <w16cex:commentExtensible w16cex:durableId="3C6194DB" w16cex:dateUtc="2026-04-10T20:41:00Z"/>
  <w16cex:commentExtensible w16cex:durableId="2E3899EA" w16cex:dateUtc="2026-04-10T20:39:00Z"/>
  <w16cex:commentExtensible w16cex:durableId="1C692BAF" w16cex:dateUtc="2026-04-10T20:45:00Z"/>
  <w16cex:commentExtensible w16cex:durableId="33529160" w16cex:dateUtc="2026-04-10T20:42:00Z"/>
  <w16cex:commentExtensible w16cex:durableId="39EDA22A" w16cex:dateUtc="2026-05-05T17:11:00Z"/>
  <w16cex:commentExtensible w16cex:durableId="5F43DF49" w16cex:dateUtc="2026-05-05T17:14:00Z"/>
  <w16cex:commentExtensible w16cex:durableId="161471E2" w16cex:dateUtc="2026-05-05T17:15:00Z"/>
  <w16cex:commentExtensible w16cex:durableId="053D1708" w16cex:dateUtc="2026-04-10T21:17:00Z"/>
  <w16cex:commentExtensible w16cex:durableId="35501290" w16cex:dateUtc="2026-04-10T21:19:00Z"/>
  <w16cex:commentExtensible w16cex:durableId="620F2DBD" w16cex:dateUtc="2026-04-10T21:21:00Z"/>
  <w16cex:commentExtensible w16cex:durableId="6C94EE0C" w16cex:dateUtc="2026-04-10T21:25:00Z"/>
  <w16cex:commentExtensible w16cex:durableId="37D51550" w16cex:dateUtc="2026-04-10T21:26:00Z"/>
  <w16cex:commentExtensible w16cex:durableId="0EDE877D" w16cex:dateUtc="2026-04-10T21:30:00Z"/>
  <w16cex:commentExtensible w16cex:durableId="73A31412" w16cex:dateUtc="2026-04-10T21:32:00Z"/>
  <w16cex:commentExtensible w16cex:durableId="6955BCC0" w16cex:dateUtc="2026-04-10T21:35:00Z"/>
  <w16cex:commentExtensible w16cex:durableId="2DAF77A8" w16cex:dateUtc="2026-04-10T21:39:00Z"/>
  <w16cex:commentExtensible w16cex:durableId="693094C6" w16cex:dateUtc="2026-05-05T17:19:00Z"/>
  <w16cex:commentExtensible w16cex:durableId="5BEC0961" w16cex:dateUtc="2026-04-10T21: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DEF89C2" w16cid:durableId="05C7A8BD"/>
  <w16cid:commentId w16cid:paraId="780D841A" w16cid:durableId="3C6194DB"/>
  <w16cid:commentId w16cid:paraId="0728A500" w16cid:durableId="2E3899EA"/>
  <w16cid:commentId w16cid:paraId="56C4C5A1" w16cid:durableId="1C692BAF"/>
  <w16cid:commentId w16cid:paraId="3C78EB3D" w16cid:durableId="33529160"/>
  <w16cid:commentId w16cid:paraId="320A2B3C" w16cid:durableId="39EDA22A"/>
  <w16cid:commentId w16cid:paraId="3789D45C" w16cid:durableId="5F43DF49"/>
  <w16cid:commentId w16cid:paraId="6E3224A6" w16cid:durableId="161471E2"/>
  <w16cid:commentId w16cid:paraId="1DBAE2F6" w16cid:durableId="053D1708"/>
  <w16cid:commentId w16cid:paraId="61184365" w16cid:durableId="35501290"/>
  <w16cid:commentId w16cid:paraId="4350F70F" w16cid:durableId="620F2DBD"/>
  <w16cid:commentId w16cid:paraId="44084B6D" w16cid:durableId="6C94EE0C"/>
  <w16cid:commentId w16cid:paraId="5D3A08D8" w16cid:durableId="37D51550"/>
  <w16cid:commentId w16cid:paraId="26924BCB" w16cid:durableId="0EDE877D"/>
  <w16cid:commentId w16cid:paraId="67FB2600" w16cid:durableId="73A31412"/>
  <w16cid:commentId w16cid:paraId="7F0360A1" w16cid:durableId="6955BCC0"/>
  <w16cid:commentId w16cid:paraId="365C88C7" w16cid:durableId="2DAF77A8"/>
  <w16cid:commentId w16cid:paraId="7D8A0303" w16cid:durableId="693094C6"/>
  <w16cid:commentId w16cid:paraId="06D40489" w16cid:durableId="5BEC096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5B8BFE" w14:textId="77777777" w:rsidR="00DD3BBD" w:rsidRDefault="00DD3BBD">
      <w:r>
        <w:separator/>
      </w:r>
    </w:p>
  </w:endnote>
  <w:endnote w:type="continuationSeparator" w:id="0">
    <w:p w14:paraId="3B0243C5" w14:textId="77777777" w:rsidR="00DD3BBD" w:rsidRDefault="00DD3BBD">
      <w:r>
        <w:continuationSeparator/>
      </w:r>
    </w:p>
  </w:endnote>
  <w:endnote w:type="continuationNotice" w:id="1">
    <w:p w14:paraId="414000CC" w14:textId="77777777" w:rsidR="00DD3BBD" w:rsidRDefault="00DD3B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Ecofont_Spranq_eco_Sans">
    <w:altName w:val="Malgun Gothic"/>
    <w:panose1 w:val="00000000000000000000"/>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WenQuanYi Micro Hei">
    <w:panose1 w:val="00000000000000000000"/>
    <w:charset w:val="00"/>
    <w:family w:val="roman"/>
    <w:notTrueType/>
    <w:pitch w:val="default"/>
    <w:sig w:usb0="00000003" w:usb1="00000000" w:usb2="00000000" w:usb3="00000000" w:csb0="00000001" w:csb1="00000000"/>
  </w:font>
  <w:font w:name="Lohit Hindi">
    <w:altName w:val="Times New Roman"/>
    <w:panose1 w:val="00000000000000000000"/>
    <w:charset w:val="00"/>
    <w:family w:val="roman"/>
    <w:notTrueType/>
    <w:pitch w:val="default"/>
    <w:sig w:usb0="00000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 w:name="Arial Black">
    <w:panose1 w:val="020B0A04020102020204"/>
    <w:charset w:val="00"/>
    <w:family w:val="swiss"/>
    <w:pitch w:val="variable"/>
    <w:sig w:usb0="A00002AF" w:usb1="400078FB" w:usb2="00000000" w:usb3="00000000" w:csb0="0000009F" w:csb1="00000000"/>
  </w:font>
  <w:font w:name="AGNHAI+TimesNewRoman,Bold">
    <w:altName w:val="Times New Roman"/>
    <w:panose1 w:val="00000000000000000000"/>
    <w:charset w:val="00"/>
    <w:family w:val="roman"/>
    <w:notTrueType/>
    <w:pitch w:val="default"/>
    <w:sig w:usb0="00000003" w:usb1="00000000" w:usb2="00000000" w:usb3="00000000" w:csb0="00000001" w:csb1="00000000"/>
  </w:font>
  <w:font w:name="TimesNewRoman,Bold">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NewRoman">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G Times">
    <w:charset w:val="00"/>
    <w:family w:val="roman"/>
    <w:pitch w:val="variable"/>
    <w:sig w:usb0="00000003" w:usb1="00000000" w:usb2="00000000" w:usb3="00000000" w:csb0="00000001" w:csb1="00000000"/>
  </w:font>
  <w:font w:name="CG Times (W1)">
    <w:altName w:val="Times New Roman"/>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onotype Corsiva">
    <w:panose1 w:val="03010101010201010101"/>
    <w:charset w:val="00"/>
    <w:family w:val="script"/>
    <w:pitch w:val="variable"/>
    <w:sig w:usb0="00000287" w:usb1="00000000" w:usb2="00000000" w:usb3="00000000" w:csb0="0000009F"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NSimSun">
    <w:panose1 w:val="02010609030101010101"/>
    <w:charset w:val="86"/>
    <w:family w:val="modern"/>
    <w:pitch w:val="fixed"/>
    <w:sig w:usb0="00000283" w:usb1="288F0000" w:usb2="00000016" w:usb3="00000000" w:csb0="00040001" w:csb1="00000000"/>
  </w:font>
  <w:font w:name="Lucida Sans">
    <w:charset w:val="00"/>
    <w:family w:val="swiss"/>
    <w:pitch w:val="variable"/>
    <w:sig w:usb0="00000003" w:usb1="00000000" w:usb2="00000000" w:usb3="00000000" w:csb0="00000001" w:csb1="00000000"/>
  </w:font>
  <w:font w:name="Droid Sans Fallback">
    <w:altName w:val="Times New Roman"/>
    <w:charset w:val="00"/>
    <w:family w:val="roman"/>
    <w:pitch w:val="default"/>
    <w:sig w:usb0="00000003" w:usb1="00000000" w:usb2="00000000" w:usb3="00000000" w:csb0="00000001" w:csb1="00000000"/>
  </w:font>
  <w:font w:name="DejaVu Sans">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Serif-Bold">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OpenSymbol">
    <w:altName w:val="Calibri"/>
    <w:panose1 w:val="00000000000000000000"/>
    <w:charset w:val="00"/>
    <w:family w:val="roman"/>
    <w:notTrueType/>
    <w:pitch w:val="default"/>
    <w:sig w:usb0="00000083" w:usb1="00000000" w:usb2="00000000" w:usb3="00000000" w:csb0="00000009" w:csb1="00000000"/>
  </w:font>
  <w:font w:name="Zurich BT">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2722944"/>
      <w:docPartObj>
        <w:docPartGallery w:val="Page Numbers (Bottom of Page)"/>
        <w:docPartUnique/>
      </w:docPartObj>
    </w:sdtPr>
    <w:sdtEndPr/>
    <w:sdtContent>
      <w:p w14:paraId="4061604C" w14:textId="77777777" w:rsidR="004D445E" w:rsidRPr="0074334A" w:rsidRDefault="004D445E" w:rsidP="00541803">
        <w:pPr>
          <w:pBdr>
            <w:top w:val="single" w:sz="4" w:space="1" w:color="auto"/>
          </w:pBdr>
          <w:tabs>
            <w:tab w:val="center" w:pos="4252"/>
            <w:tab w:val="right" w:pos="8504"/>
          </w:tabs>
          <w:ind w:right="360"/>
          <w:jc w:val="center"/>
          <w:rPr>
            <w:rFonts w:ascii="Verdana" w:hAnsi="Verdana"/>
            <w:sz w:val="14"/>
            <w:szCs w:val="14"/>
          </w:rPr>
        </w:pPr>
        <w:r w:rsidRPr="0074334A">
          <w:rPr>
            <w:rFonts w:ascii="Verdana" w:hAnsi="Verdana"/>
            <w:sz w:val="14"/>
            <w:szCs w:val="14"/>
          </w:rPr>
          <w:t>Palácio da Justiça – Centro Político Administrativo</w:t>
        </w:r>
      </w:p>
      <w:p w14:paraId="72B814FB" w14:textId="77777777" w:rsidR="004D445E" w:rsidRDefault="004D445E" w:rsidP="00541803">
        <w:pPr>
          <w:pStyle w:val="Rodap"/>
          <w:jc w:val="center"/>
          <w:rPr>
            <w:rFonts w:ascii="Verdana" w:hAnsi="Verdana"/>
            <w:sz w:val="14"/>
            <w:szCs w:val="14"/>
          </w:rPr>
        </w:pPr>
        <w:r>
          <w:rPr>
            <w:rFonts w:ascii="Verdana" w:hAnsi="Verdana"/>
            <w:sz w:val="14"/>
            <w:szCs w:val="14"/>
          </w:rPr>
          <w:t xml:space="preserve">Rua C, S/nº </w:t>
        </w:r>
        <w:r w:rsidRPr="0074334A">
          <w:rPr>
            <w:rFonts w:ascii="Verdana" w:hAnsi="Verdana"/>
            <w:sz w:val="14"/>
            <w:szCs w:val="14"/>
          </w:rPr>
          <w:t>CEP.: 78049-926 - Cuiabá – MT – Tel.: (65) 3617-3747</w:t>
        </w:r>
      </w:p>
      <w:p w14:paraId="07B0B7E7" w14:textId="73D74DC4" w:rsidR="004D445E" w:rsidRPr="006512E4" w:rsidRDefault="004D445E" w:rsidP="00541803">
        <w:pPr>
          <w:tabs>
            <w:tab w:val="center" w:pos="4252"/>
            <w:tab w:val="right" w:pos="8504"/>
          </w:tabs>
          <w:ind w:right="360"/>
          <w:jc w:val="right"/>
          <w:rPr>
            <w:rFonts w:ascii="Calibri" w:hAnsi="Calibri"/>
            <w:sz w:val="22"/>
            <w:szCs w:val="22"/>
          </w:rPr>
        </w:pPr>
        <w:r>
          <w:fldChar w:fldCharType="begin"/>
        </w:r>
        <w:r>
          <w:instrText>PAGE   \* MERGEFORMAT</w:instrText>
        </w:r>
        <w:r>
          <w:fldChar w:fldCharType="separate"/>
        </w:r>
        <w:r w:rsidR="008404FA">
          <w:rPr>
            <w:noProof/>
          </w:rPr>
          <w:t>2</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F65490" w14:textId="77777777" w:rsidR="00DD3BBD" w:rsidRDefault="00DD3BBD">
      <w:r>
        <w:separator/>
      </w:r>
    </w:p>
  </w:footnote>
  <w:footnote w:type="continuationSeparator" w:id="0">
    <w:p w14:paraId="2AB5A17B" w14:textId="77777777" w:rsidR="00DD3BBD" w:rsidRDefault="00DD3BBD">
      <w:r>
        <w:continuationSeparator/>
      </w:r>
    </w:p>
  </w:footnote>
  <w:footnote w:type="continuationNotice" w:id="1">
    <w:p w14:paraId="557C0755" w14:textId="77777777" w:rsidR="00DD3BBD" w:rsidRDefault="00DD3BB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113A9F" w14:textId="00601E39" w:rsidR="004D445E" w:rsidRDefault="00DD3BBD">
    <w:pPr>
      <w:pStyle w:val="Cabealho"/>
    </w:pPr>
    <w:r>
      <w:rPr>
        <w:noProof/>
      </w:rPr>
      <w:pict w14:anchorId="128B2D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5820925" o:spid="_x0000_s2054" type="#_x0000_t136" style="position:absolute;margin-left:0;margin-top:0;width:512.95pt;height:146.55pt;rotation:315;z-index:-251658239;mso-position-horizontal:center;mso-position-horizontal-relative:margin;mso-position-vertical:center;mso-position-vertical-relative:margin" o:allowincell="f" fillcolor="silver" stroked="f">
          <v:fill opacity=".5"/>
          <v:textpath style="font-family:&quot;Arial&quot;;font-size:1pt" string="MINUTA"/>
          <w10:wrap anchorx="margin" anchory="margin"/>
        </v:shape>
      </w:pict>
    </w:r>
  </w:p>
  <w:p w14:paraId="7BD2BE19" w14:textId="77777777" w:rsidR="004D445E" w:rsidRDefault="004D445E"/>
  <w:p w14:paraId="78EA68CE" w14:textId="77777777" w:rsidR="004D445E" w:rsidRDefault="004D445E"/>
  <w:p w14:paraId="00CDEC9F" w14:textId="77777777" w:rsidR="004D445E" w:rsidRDefault="004D445E"/>
  <w:p w14:paraId="4523D154" w14:textId="77777777" w:rsidR="004D445E" w:rsidRDefault="004D445E"/>
  <w:p w14:paraId="26E0DF0A" w14:textId="77777777" w:rsidR="004D445E" w:rsidRDefault="004D445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130" w:type="dxa"/>
      <w:tblInd w:w="38" w:type="dxa"/>
      <w:tblBorders>
        <w:top w:val="single" w:sz="4" w:space="0" w:color="FFFFFF"/>
        <w:left w:val="single" w:sz="4" w:space="0" w:color="FFFFFF"/>
        <w:bottom w:val="single" w:sz="4" w:space="0" w:color="auto"/>
        <w:right w:val="single" w:sz="4" w:space="0" w:color="FFFFFF"/>
        <w:insideH w:val="single" w:sz="4" w:space="0" w:color="FFFFFF"/>
        <w:insideV w:val="single" w:sz="4" w:space="0" w:color="FFFFFF"/>
      </w:tblBorders>
      <w:tblLook w:val="00A0" w:firstRow="1" w:lastRow="0" w:firstColumn="1" w:lastColumn="0" w:noHBand="0" w:noVBand="0"/>
    </w:tblPr>
    <w:tblGrid>
      <w:gridCol w:w="2526"/>
      <w:gridCol w:w="6604"/>
    </w:tblGrid>
    <w:tr w:rsidR="004D445E" w:rsidRPr="00F80A01" w14:paraId="2B3728EC" w14:textId="77777777" w:rsidTr="00F80A01">
      <w:trPr>
        <w:trHeight w:val="1268"/>
      </w:trPr>
      <w:tc>
        <w:tcPr>
          <w:tcW w:w="2526" w:type="dxa"/>
          <w:tcBorders>
            <w:bottom w:val="single" w:sz="4" w:space="0" w:color="auto"/>
          </w:tcBorders>
          <w:tcMar>
            <w:left w:w="108" w:type="dxa"/>
            <w:right w:w="108" w:type="dxa"/>
          </w:tcMar>
        </w:tcPr>
        <w:p w14:paraId="0A1DE788" w14:textId="77777777" w:rsidR="004D445E" w:rsidRPr="00541803" w:rsidRDefault="004D445E" w:rsidP="00301F11">
          <w:pPr>
            <w:autoSpaceDE w:val="0"/>
            <w:autoSpaceDN w:val="0"/>
            <w:adjustRightInd w:val="0"/>
            <w:jc w:val="center"/>
            <w:rPr>
              <w:rFonts w:ascii="Times New Roman" w:hAnsi="Times New Roman" w:cs="Times New Roman"/>
              <w:color w:val="000000"/>
              <w:sz w:val="18"/>
              <w:szCs w:val="18"/>
            </w:rPr>
          </w:pPr>
          <w:r w:rsidRPr="00541803">
            <w:rPr>
              <w:rFonts w:ascii="Times New Roman" w:hAnsi="Times New Roman" w:cs="Times New Roman"/>
              <w:noProof/>
            </w:rPr>
            <w:drawing>
              <wp:inline distT="0" distB="0" distL="0" distR="0" wp14:anchorId="23005811" wp14:editId="6FBBCB25">
                <wp:extent cx="504701" cy="574522"/>
                <wp:effectExtent l="0" t="0" r="0" b="0"/>
                <wp:docPr id="59" name="Imagem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2434" cy="583325"/>
                        </a:xfrm>
                        <a:prstGeom prst="rect">
                          <a:avLst/>
                        </a:prstGeom>
                        <a:noFill/>
                        <a:ln>
                          <a:noFill/>
                        </a:ln>
                      </pic:spPr>
                    </pic:pic>
                  </a:graphicData>
                </a:graphic>
              </wp:inline>
            </w:drawing>
          </w:r>
        </w:p>
        <w:p w14:paraId="3C55DC9A" w14:textId="127E0620" w:rsidR="004D445E" w:rsidRPr="00541803" w:rsidRDefault="004D445E" w:rsidP="00301F11">
          <w:pPr>
            <w:autoSpaceDE w:val="0"/>
            <w:autoSpaceDN w:val="0"/>
            <w:adjustRightInd w:val="0"/>
            <w:jc w:val="center"/>
            <w:rPr>
              <w:rFonts w:ascii="Times New Roman" w:hAnsi="Times New Roman" w:cs="Times New Roman"/>
              <w:b/>
              <w:bCs/>
              <w:color w:val="000000"/>
              <w:szCs w:val="20"/>
            </w:rPr>
          </w:pPr>
        </w:p>
      </w:tc>
      <w:tc>
        <w:tcPr>
          <w:tcW w:w="6604" w:type="dxa"/>
          <w:tcBorders>
            <w:bottom w:val="single" w:sz="4" w:space="0" w:color="auto"/>
          </w:tcBorders>
          <w:tcMar>
            <w:left w:w="108" w:type="dxa"/>
            <w:right w:w="108" w:type="dxa"/>
          </w:tcMar>
          <w:vAlign w:val="center"/>
        </w:tcPr>
        <w:p w14:paraId="44FCDFA1" w14:textId="24E8AF5E" w:rsidR="004D445E" w:rsidRPr="00F80A01" w:rsidRDefault="004D445E" w:rsidP="00301F11">
          <w:pPr>
            <w:autoSpaceDE w:val="0"/>
            <w:autoSpaceDN w:val="0"/>
            <w:adjustRightInd w:val="0"/>
            <w:ind w:left="-108"/>
            <w:jc w:val="right"/>
            <w:rPr>
              <w:rFonts w:ascii="Times New Roman" w:hAnsi="Times New Roman" w:cs="Times New Roman"/>
              <w:color w:val="000000"/>
              <w:sz w:val="16"/>
              <w:szCs w:val="16"/>
            </w:rPr>
          </w:pPr>
          <w:r w:rsidRPr="00F80A01">
            <w:rPr>
              <w:rFonts w:ascii="Times New Roman" w:hAnsi="Times New Roman" w:cs="Times New Roman"/>
              <w:color w:val="000000"/>
              <w:sz w:val="16"/>
              <w:szCs w:val="16"/>
            </w:rPr>
            <w:t>Tribunal de Justiça do Estado de Mato Grosso</w:t>
          </w:r>
        </w:p>
        <w:p w14:paraId="341BFB9B" w14:textId="77777777" w:rsidR="004D445E" w:rsidRPr="00F80A01" w:rsidRDefault="004D445E" w:rsidP="00301F11">
          <w:pPr>
            <w:autoSpaceDE w:val="0"/>
            <w:autoSpaceDN w:val="0"/>
            <w:adjustRightInd w:val="0"/>
            <w:jc w:val="right"/>
            <w:rPr>
              <w:rFonts w:ascii="Times New Roman" w:hAnsi="Times New Roman" w:cs="Times New Roman"/>
              <w:color w:val="000000"/>
              <w:sz w:val="16"/>
              <w:szCs w:val="16"/>
            </w:rPr>
          </w:pPr>
          <w:r w:rsidRPr="00F80A01">
            <w:rPr>
              <w:rFonts w:ascii="Times New Roman" w:hAnsi="Times New Roman" w:cs="Times New Roman"/>
              <w:color w:val="000000"/>
              <w:sz w:val="16"/>
              <w:szCs w:val="16"/>
            </w:rPr>
            <w:t>Coordenadoria Administrativa</w:t>
          </w:r>
        </w:p>
        <w:p w14:paraId="3090342A" w14:textId="35B3173F" w:rsidR="004D445E" w:rsidRPr="00F80A01" w:rsidRDefault="004D445E" w:rsidP="00301F11">
          <w:pPr>
            <w:autoSpaceDE w:val="0"/>
            <w:autoSpaceDN w:val="0"/>
            <w:adjustRightInd w:val="0"/>
            <w:jc w:val="right"/>
            <w:rPr>
              <w:rFonts w:ascii="Times New Roman" w:hAnsi="Times New Roman" w:cs="Times New Roman"/>
              <w:b/>
              <w:bCs/>
              <w:color w:val="000000"/>
              <w:sz w:val="16"/>
              <w:szCs w:val="16"/>
            </w:rPr>
          </w:pPr>
          <w:r w:rsidRPr="00F80A01">
            <w:rPr>
              <w:rFonts w:ascii="Times New Roman" w:hAnsi="Times New Roman" w:cs="Times New Roman"/>
              <w:b/>
              <w:bCs/>
              <w:color w:val="000000"/>
              <w:sz w:val="16"/>
              <w:szCs w:val="16"/>
            </w:rPr>
            <w:t>Departamento Administrativo – Gerência de Licitação</w:t>
          </w:r>
        </w:p>
        <w:p w14:paraId="272DF458" w14:textId="77777777" w:rsidR="004D445E" w:rsidRPr="00F80A01" w:rsidRDefault="004D445E" w:rsidP="00301F11">
          <w:pPr>
            <w:autoSpaceDE w:val="0"/>
            <w:autoSpaceDN w:val="0"/>
            <w:adjustRightInd w:val="0"/>
            <w:jc w:val="right"/>
            <w:rPr>
              <w:rFonts w:ascii="Times New Roman" w:hAnsi="Times New Roman" w:cs="Times New Roman"/>
              <w:color w:val="000000"/>
              <w:sz w:val="16"/>
              <w:szCs w:val="16"/>
            </w:rPr>
          </w:pPr>
          <w:r w:rsidRPr="00F80A01">
            <w:rPr>
              <w:rFonts w:ascii="Times New Roman" w:hAnsi="Times New Roman" w:cs="Times New Roman"/>
              <w:color w:val="000000"/>
              <w:sz w:val="16"/>
              <w:szCs w:val="16"/>
            </w:rPr>
            <w:t>Telefone: (65)3617-3747</w:t>
          </w:r>
        </w:p>
        <w:p w14:paraId="0A2792CB" w14:textId="4C1E8F05" w:rsidR="004D445E" w:rsidRPr="00F80A01" w:rsidRDefault="004D445E" w:rsidP="00F80A01">
          <w:pPr>
            <w:autoSpaceDE w:val="0"/>
            <w:autoSpaceDN w:val="0"/>
            <w:adjustRightInd w:val="0"/>
            <w:jc w:val="right"/>
            <w:rPr>
              <w:rFonts w:ascii="Times New Roman" w:hAnsi="Times New Roman" w:cs="Times New Roman"/>
              <w:color w:val="000000"/>
              <w:sz w:val="16"/>
              <w:szCs w:val="16"/>
            </w:rPr>
          </w:pPr>
          <w:r w:rsidRPr="00F80A01">
            <w:rPr>
              <w:rFonts w:ascii="Times New Roman" w:hAnsi="Times New Roman" w:cs="Times New Roman"/>
              <w:color w:val="000000"/>
              <w:sz w:val="16"/>
              <w:szCs w:val="16"/>
            </w:rPr>
            <w:t>e-mail: licitacao@tjmt.jus.br</w:t>
          </w:r>
        </w:p>
      </w:tc>
    </w:tr>
  </w:tbl>
  <w:p w14:paraId="073EE176" w14:textId="6A2CDBED" w:rsidR="004D445E" w:rsidRPr="00F80A01" w:rsidRDefault="004D445E" w:rsidP="002E4546">
    <w:pPr>
      <w:pStyle w:val="Cabealho"/>
      <w:rPr>
        <w:rFonts w:ascii="Times New Roman" w:hAnsi="Times New Roman" w:cs="Times New Roman"/>
        <w:szCs w:val="20"/>
      </w:rPr>
    </w:pPr>
    <w:r w:rsidRPr="00F80A01">
      <w:rPr>
        <w:rFonts w:ascii="Times New Roman" w:hAnsi="Times New Roman" w:cs="Times New Roman"/>
        <w:szCs w:val="20"/>
      </w:rPr>
      <w:t xml:space="preserve">Pregão Eletrônico n. </w:t>
    </w:r>
    <w:r w:rsidR="00F33DEA">
      <w:rPr>
        <w:rFonts w:ascii="Times New Roman" w:hAnsi="Times New Roman" w:cs="Times New Roman"/>
        <w:szCs w:val="20"/>
      </w:rPr>
      <w:t>20/2026</w:t>
    </w:r>
    <w:r w:rsidRPr="00F80A01">
      <w:rPr>
        <w:rFonts w:ascii="Times New Roman" w:hAnsi="Times New Roman" w:cs="Times New Roman"/>
        <w:szCs w:val="20"/>
      </w:rPr>
      <w:t xml:space="preserve"> – CIA </w:t>
    </w:r>
    <w:r w:rsidR="00F33DEA">
      <w:rPr>
        <w:rFonts w:ascii="Times New Roman" w:hAnsi="Times New Roman" w:cs="Times New Roman"/>
        <w:szCs w:val="20"/>
      </w:rPr>
      <w:t>0004523-67.2026.8.11.0000</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0CE15B" w14:textId="7ACC6EB8" w:rsidR="004D445E" w:rsidRDefault="00DD3BBD">
    <w:pPr>
      <w:pStyle w:val="Cabealho"/>
    </w:pPr>
    <w:r>
      <w:rPr>
        <w:noProof/>
      </w:rPr>
      <w:pict w14:anchorId="0D0458B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5820924" o:spid="_x0000_s2053" type="#_x0000_t136" style="position:absolute;margin-left:0;margin-top:0;width:512.95pt;height:146.55pt;rotation:315;z-index:-251658240;mso-position-horizontal:center;mso-position-horizontal-relative:margin;mso-position-vertical:center;mso-position-vertical-relative:margin" o:allowincell="f" fillcolor="silver" stroked="f">
          <v:fill opacity=".5"/>
          <v:textpath style="font-family:&quot;Arial&quot;;font-size:1pt" string="MINUTA"/>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D0BEBBB6"/>
    <w:styleLink w:val="Indentaoitem11"/>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FFFFFF82"/>
    <w:multiLevelType w:val="singleLevel"/>
    <w:tmpl w:val="DAEADCEE"/>
    <w:lvl w:ilvl="0">
      <w:start w:val="1"/>
      <w:numFmt w:val="bullet"/>
      <w:pStyle w:val="Commarcadores3"/>
      <w:lvlText w:val=""/>
      <w:lvlJc w:val="left"/>
      <w:pPr>
        <w:tabs>
          <w:tab w:val="num" w:pos="926"/>
        </w:tabs>
        <w:ind w:left="926" w:hanging="360"/>
      </w:pPr>
      <w:rPr>
        <w:rFonts w:ascii="Symbol" w:hAnsi="Symbol" w:hint="default"/>
      </w:rPr>
    </w:lvl>
  </w:abstractNum>
  <w:abstractNum w:abstractNumId="2">
    <w:nsid w:val="FFFFFF83"/>
    <w:multiLevelType w:val="singleLevel"/>
    <w:tmpl w:val="2806D82A"/>
    <w:styleLink w:val="Estilo33"/>
    <w:lvl w:ilvl="0">
      <w:start w:val="1"/>
      <w:numFmt w:val="bullet"/>
      <w:pStyle w:val="Commarcadores2"/>
      <w:lvlText w:val=""/>
      <w:lvlJc w:val="left"/>
      <w:pPr>
        <w:tabs>
          <w:tab w:val="num" w:pos="643"/>
        </w:tabs>
        <w:ind w:left="643" w:hanging="360"/>
      </w:pPr>
      <w:rPr>
        <w:rFonts w:ascii="@MS Mincho" w:hAnsi="@MS Mincho" w:hint="default"/>
      </w:rPr>
    </w:lvl>
  </w:abstractNum>
  <w:abstractNum w:abstractNumId="3">
    <w:nsid w:val="FFFFFF89"/>
    <w:multiLevelType w:val="singleLevel"/>
    <w:tmpl w:val="98965564"/>
    <w:lvl w:ilvl="0">
      <w:start w:val="1"/>
      <w:numFmt w:val="bullet"/>
      <w:pStyle w:val="Commarcadores"/>
      <w:lvlText w:val=""/>
      <w:lvlJc w:val="left"/>
      <w:pPr>
        <w:tabs>
          <w:tab w:val="num" w:pos="360"/>
        </w:tabs>
        <w:ind w:left="360" w:hanging="360"/>
      </w:pPr>
      <w:rPr>
        <w:rFonts w:ascii="Symbol" w:hAnsi="Symbol" w:hint="default"/>
      </w:rPr>
    </w:lvl>
  </w:abstractNum>
  <w:abstractNum w:abstractNumId="4">
    <w:nsid w:val="00002F14"/>
    <w:multiLevelType w:val="hybridMultilevel"/>
    <w:tmpl w:val="D9E267DA"/>
    <w:lvl w:ilvl="0" w:tplc="A73C5890">
      <w:start w:val="5"/>
      <w:numFmt w:val="decimal"/>
      <w:pStyle w:val="Solon1"/>
      <w:lvlText w:val="5.%1."/>
      <w:lvlJc w:val="left"/>
      <w:pPr>
        <w:tabs>
          <w:tab w:val="num" w:pos="2062"/>
        </w:tabs>
        <w:ind w:left="2062" w:hanging="360"/>
      </w:pPr>
      <w:rPr>
        <w:b/>
      </w:rPr>
    </w:lvl>
    <w:lvl w:ilvl="1" w:tplc="04160017">
      <w:start w:val="1"/>
      <w:numFmt w:val="lowerLetter"/>
      <w:lvlText w:val="%2)"/>
      <w:lvlJc w:val="left"/>
      <w:pPr>
        <w:tabs>
          <w:tab w:val="num" w:pos="786"/>
        </w:tabs>
        <w:ind w:left="786" w:hanging="360"/>
      </w:pPr>
      <w:rPr>
        <w:rFonts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1E01E3E"/>
    <w:multiLevelType w:val="multilevel"/>
    <w:tmpl w:val="F48C3286"/>
    <w:styleLink w:val="Indentaoitem6"/>
    <w:lvl w:ilvl="0">
      <w:start w:val="8"/>
      <w:numFmt w:val="decimal"/>
      <w:lvlText w:val="%1"/>
      <w:lvlJc w:val="left"/>
      <w:pPr>
        <w:ind w:left="375" w:hanging="375"/>
      </w:pPr>
      <w:rPr>
        <w:rFonts w:hint="default"/>
      </w:rPr>
    </w:lvl>
    <w:lvl w:ilvl="1">
      <w:start w:val="1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nsid w:val="04987175"/>
    <w:multiLevelType w:val="multilevel"/>
    <w:tmpl w:val="C59CA554"/>
    <w:styleLink w:val="Indentaoitem"/>
    <w:lvl w:ilvl="0">
      <w:start w:val="1"/>
      <w:numFmt w:val="upperLetter"/>
      <w:pStyle w:val="CartilhaItem"/>
      <w:lvlText w:val="%1)"/>
      <w:lvlJc w:val="left"/>
      <w:pPr>
        <w:ind w:left="454" w:hanging="454"/>
      </w:pPr>
      <w:rPr>
        <w:rFonts w:ascii="Times New Roman" w:hAnsi="Times New Roman" w:cs="Times New Roman" w:hint="default"/>
        <w:b/>
        <w:i w:val="0"/>
      </w:rPr>
    </w:lvl>
    <w:lvl w:ilvl="1">
      <w:start w:val="1"/>
      <w:numFmt w:val="decimal"/>
      <w:pStyle w:val="RiscoDescrio"/>
      <w:lvlText w:val="%2)"/>
      <w:lvlJc w:val="left"/>
      <w:pPr>
        <w:ind w:left="964" w:hanging="397"/>
      </w:pPr>
      <w:rPr>
        <w:rFonts w:ascii="Times New Roman" w:hAnsi="Times New Roman" w:cs="Times New Roman" w:hint="default"/>
      </w:rPr>
    </w:lvl>
    <w:lvl w:ilvl="2">
      <w:start w:val="1"/>
      <w:numFmt w:val="lowerLetter"/>
      <w:pStyle w:val="RiscoDescrioalnea"/>
      <w:lvlText w:val="%3)"/>
      <w:lvlJc w:val="left"/>
      <w:pPr>
        <w:tabs>
          <w:tab w:val="num" w:pos="1474"/>
        </w:tabs>
        <w:ind w:left="1474" w:hanging="340"/>
      </w:pPr>
      <w:rPr>
        <w:rFonts w:ascii="Times New Roman" w:hAnsi="Times New Roman" w:cs="Times New Roman" w:hint="default"/>
      </w:rPr>
    </w:lvl>
    <w:lvl w:ilvl="3">
      <w:start w:val="1"/>
      <w:numFmt w:val="decimal"/>
      <w:pStyle w:val="Riscoitem"/>
      <w:lvlText w:val="%2.%4)"/>
      <w:lvlJc w:val="left"/>
      <w:pPr>
        <w:ind w:left="1588" w:hanging="454"/>
      </w:pPr>
      <w:rPr>
        <w:rFonts w:cs="Times New Roman" w:hint="default"/>
      </w:rPr>
    </w:lvl>
    <w:lvl w:ilvl="4">
      <w:start w:val="1"/>
      <w:numFmt w:val="decimal"/>
      <w:pStyle w:val="Riscoitemtratamento"/>
      <w:lvlText w:val="(%5)"/>
      <w:lvlJc w:val="left"/>
      <w:pPr>
        <w:ind w:left="2155" w:hanging="454"/>
      </w:pPr>
      <w:rPr>
        <w:rFonts w:cs="Times New Roman" w:hint="default"/>
      </w:rPr>
    </w:lvl>
    <w:lvl w:ilvl="5">
      <w:start w:val="1"/>
      <w:numFmt w:val="lowerLetter"/>
      <w:pStyle w:val="Riscodescriosubalnea"/>
      <w:lvlText w:val="%6."/>
      <w:lvlJc w:val="left"/>
      <w:pPr>
        <w:ind w:left="2864" w:hanging="454"/>
      </w:pPr>
      <w:rPr>
        <w:rFonts w:cs="Times New Roman" w:hint="default"/>
      </w:rPr>
    </w:lvl>
    <w:lvl w:ilvl="6">
      <w:start w:val="1"/>
      <w:numFmt w:val="lowerLetter"/>
      <w:pStyle w:val="Riscodescriosubsub"/>
      <w:lvlText w:val="%7."/>
      <w:lvlJc w:val="left"/>
      <w:pPr>
        <w:ind w:left="2694" w:hanging="284"/>
      </w:pPr>
      <w:rPr>
        <w:rFonts w:cs="Times New Roman" w:hint="default"/>
      </w:rPr>
    </w:lvl>
    <w:lvl w:ilvl="7">
      <w:start w:val="1"/>
      <w:numFmt w:val="lowerLetter"/>
      <w:lvlText w:val="%8."/>
      <w:lvlJc w:val="left"/>
      <w:pPr>
        <w:ind w:left="4822" w:hanging="360"/>
      </w:pPr>
      <w:rPr>
        <w:rFonts w:cs="Times New Roman" w:hint="default"/>
      </w:rPr>
    </w:lvl>
    <w:lvl w:ilvl="8">
      <w:start w:val="1"/>
      <w:numFmt w:val="lowerRoman"/>
      <w:lvlText w:val="%9."/>
      <w:lvlJc w:val="left"/>
      <w:pPr>
        <w:ind w:left="5182" w:hanging="360"/>
      </w:pPr>
      <w:rPr>
        <w:rFonts w:cs="Times New Roman" w:hint="default"/>
      </w:rPr>
    </w:lvl>
  </w:abstractNum>
  <w:abstractNum w:abstractNumId="7">
    <w:nsid w:val="08277B47"/>
    <w:multiLevelType w:val="multilevel"/>
    <w:tmpl w:val="FFFFFFFF"/>
    <w:lvl w:ilvl="0">
      <w:start w:val="5"/>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pStyle w:val="Nivel3-erro"/>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nsid w:val="0A0643D7"/>
    <w:multiLevelType w:val="multilevel"/>
    <w:tmpl w:val="9C529610"/>
    <w:lvl w:ilvl="0">
      <w:start w:val="1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0BA97D3A"/>
    <w:multiLevelType w:val="multilevel"/>
    <w:tmpl w:val="B7D015AE"/>
    <w:styleLink w:val="Estilo9"/>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color w:val="auto"/>
      </w:rPr>
    </w:lvl>
    <w:lvl w:ilvl="3">
      <w:start w:val="1"/>
      <w:numFmt w:val="decimal"/>
      <w:lvlText w:val="%1.%2.%3.%4."/>
      <w:lvlJc w:val="left"/>
      <w:pPr>
        <w:ind w:left="1728" w:hanging="648"/>
      </w:pPr>
      <w:rPr>
        <w:rFonts w:hint="default"/>
        <w:b/>
        <w:sz w:val="24"/>
        <w:szCs w:val="24"/>
      </w:rPr>
    </w:lvl>
    <w:lvl w:ilvl="4">
      <w:start w:val="1"/>
      <w:numFmt w:val="decimal"/>
      <w:lvlText w:val="%1.%2.%3.%4.%5."/>
      <w:lvlJc w:val="left"/>
      <w:pPr>
        <w:ind w:left="2232" w:hanging="792"/>
      </w:pPr>
      <w:rPr>
        <w:rFonts w:hint="default"/>
        <w:b/>
        <w:color w:val="auto"/>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0CD15964"/>
    <w:multiLevelType w:val="multilevel"/>
    <w:tmpl w:val="B74EE1D8"/>
    <w:name w:val="172"/>
    <w:lvl w:ilvl="0">
      <w:start w:val="1"/>
      <w:numFmt w:val="decimal"/>
      <w:lvlText w:val="%1."/>
      <w:lvlJc w:val="left"/>
      <w:pPr>
        <w:ind w:left="1678" w:hanging="1418"/>
      </w:pPr>
      <w:rPr>
        <w:rFonts w:ascii="Verdana" w:eastAsia="Times New Roman" w:hAnsi="Verdana" w:cs="Times New Roman" w:hint="default"/>
        <w:b/>
        <w:w w:val="100"/>
        <w:sz w:val="24"/>
        <w:szCs w:val="24"/>
      </w:rPr>
    </w:lvl>
    <w:lvl w:ilvl="1">
      <w:start w:val="1"/>
      <w:numFmt w:val="decimal"/>
      <w:lvlText w:val="%1.%2."/>
      <w:lvlJc w:val="left"/>
      <w:pPr>
        <w:ind w:left="260" w:hanging="1418"/>
      </w:pPr>
      <w:rPr>
        <w:rFonts w:ascii="Verdana" w:eastAsia="Times New Roman" w:hAnsi="Verdana" w:cs="Times New Roman" w:hint="default"/>
        <w:b/>
        <w:spacing w:val="-30"/>
        <w:w w:val="100"/>
        <w:sz w:val="24"/>
        <w:szCs w:val="24"/>
      </w:rPr>
    </w:lvl>
    <w:lvl w:ilvl="2">
      <w:start w:val="1"/>
      <w:numFmt w:val="decimal"/>
      <w:lvlText w:val="%1.%2.%3."/>
      <w:lvlJc w:val="left"/>
      <w:pPr>
        <w:ind w:left="740" w:hanging="1418"/>
      </w:pPr>
      <w:rPr>
        <w:rFonts w:ascii="Verdana" w:eastAsia="Times New Roman" w:hAnsi="Verdana" w:cs="Times New Roman" w:hint="default"/>
        <w:b/>
        <w:spacing w:val="-21"/>
        <w:w w:val="100"/>
        <w:sz w:val="19"/>
        <w:szCs w:val="19"/>
      </w:rPr>
    </w:lvl>
    <w:lvl w:ilvl="3">
      <w:start w:val="1"/>
      <w:numFmt w:val="decimal"/>
      <w:lvlText w:val="%1.%2.%3.%4."/>
      <w:lvlJc w:val="left"/>
      <w:pPr>
        <w:ind w:left="1340" w:hanging="1418"/>
      </w:pPr>
      <w:rPr>
        <w:rFonts w:ascii="Verdana" w:eastAsia="Times New Roman" w:hAnsi="Verdana" w:cs="Times New Roman" w:hint="default"/>
        <w:b/>
        <w:w w:val="100"/>
        <w:sz w:val="24"/>
        <w:szCs w:val="24"/>
      </w:rPr>
    </w:lvl>
    <w:lvl w:ilvl="4">
      <w:numFmt w:val="bullet"/>
      <w:lvlText w:val="•"/>
      <w:lvlJc w:val="left"/>
      <w:pPr>
        <w:ind w:left="2160" w:hanging="1418"/>
      </w:pPr>
      <w:rPr>
        <w:rFonts w:hint="default"/>
      </w:rPr>
    </w:lvl>
    <w:lvl w:ilvl="5">
      <w:numFmt w:val="bullet"/>
      <w:lvlText w:val="•"/>
      <w:lvlJc w:val="left"/>
      <w:pPr>
        <w:ind w:left="3613" w:hanging="1418"/>
      </w:pPr>
      <w:rPr>
        <w:rFonts w:hint="default"/>
      </w:rPr>
    </w:lvl>
    <w:lvl w:ilvl="6">
      <w:numFmt w:val="bullet"/>
      <w:lvlText w:val="•"/>
      <w:lvlJc w:val="left"/>
      <w:pPr>
        <w:ind w:left="5066" w:hanging="1418"/>
      </w:pPr>
      <w:rPr>
        <w:rFonts w:hint="default"/>
      </w:rPr>
    </w:lvl>
    <w:lvl w:ilvl="7">
      <w:numFmt w:val="bullet"/>
      <w:lvlText w:val="•"/>
      <w:lvlJc w:val="left"/>
      <w:pPr>
        <w:ind w:left="6519" w:hanging="1418"/>
      </w:pPr>
      <w:rPr>
        <w:rFonts w:hint="default"/>
      </w:rPr>
    </w:lvl>
    <w:lvl w:ilvl="8">
      <w:numFmt w:val="bullet"/>
      <w:lvlText w:val="•"/>
      <w:lvlJc w:val="left"/>
      <w:pPr>
        <w:ind w:left="7972" w:hanging="1418"/>
      </w:pPr>
      <w:rPr>
        <w:rFonts w:hint="default"/>
      </w:rPr>
    </w:lvl>
  </w:abstractNum>
  <w:abstractNum w:abstractNumId="11">
    <w:nsid w:val="112C7302"/>
    <w:multiLevelType w:val="hybridMultilevel"/>
    <w:tmpl w:val="A8844970"/>
    <w:styleLink w:val="Indentaoitem2"/>
    <w:lvl w:ilvl="0" w:tplc="CB680AC6">
      <w:start w:val="1"/>
      <w:numFmt w:val="lowerLetter"/>
      <w:lvlText w:val="%1)"/>
      <w:lvlJc w:val="left"/>
      <w:pPr>
        <w:ind w:left="2224" w:hanging="360"/>
      </w:pPr>
      <w:rPr>
        <w:rFonts w:hint="default"/>
        <w:b/>
      </w:rPr>
    </w:lvl>
    <w:lvl w:ilvl="1" w:tplc="04160019" w:tentative="1">
      <w:start w:val="1"/>
      <w:numFmt w:val="lowerLetter"/>
      <w:lvlText w:val="%2."/>
      <w:lvlJc w:val="left"/>
      <w:pPr>
        <w:ind w:left="2944" w:hanging="360"/>
      </w:pPr>
    </w:lvl>
    <w:lvl w:ilvl="2" w:tplc="0416001B" w:tentative="1">
      <w:start w:val="1"/>
      <w:numFmt w:val="lowerRoman"/>
      <w:lvlText w:val="%3."/>
      <w:lvlJc w:val="right"/>
      <w:pPr>
        <w:ind w:left="3664" w:hanging="180"/>
      </w:pPr>
    </w:lvl>
    <w:lvl w:ilvl="3" w:tplc="0416000F" w:tentative="1">
      <w:start w:val="1"/>
      <w:numFmt w:val="decimal"/>
      <w:lvlText w:val="%4."/>
      <w:lvlJc w:val="left"/>
      <w:pPr>
        <w:ind w:left="4384" w:hanging="360"/>
      </w:pPr>
    </w:lvl>
    <w:lvl w:ilvl="4" w:tplc="04160019" w:tentative="1">
      <w:start w:val="1"/>
      <w:numFmt w:val="lowerLetter"/>
      <w:lvlText w:val="%5."/>
      <w:lvlJc w:val="left"/>
      <w:pPr>
        <w:ind w:left="5104" w:hanging="360"/>
      </w:pPr>
    </w:lvl>
    <w:lvl w:ilvl="5" w:tplc="0416001B" w:tentative="1">
      <w:start w:val="1"/>
      <w:numFmt w:val="lowerRoman"/>
      <w:lvlText w:val="%6."/>
      <w:lvlJc w:val="right"/>
      <w:pPr>
        <w:ind w:left="5824" w:hanging="180"/>
      </w:pPr>
    </w:lvl>
    <w:lvl w:ilvl="6" w:tplc="0416000F" w:tentative="1">
      <w:start w:val="1"/>
      <w:numFmt w:val="decimal"/>
      <w:lvlText w:val="%7."/>
      <w:lvlJc w:val="left"/>
      <w:pPr>
        <w:ind w:left="6544" w:hanging="360"/>
      </w:pPr>
    </w:lvl>
    <w:lvl w:ilvl="7" w:tplc="04160019" w:tentative="1">
      <w:start w:val="1"/>
      <w:numFmt w:val="lowerLetter"/>
      <w:lvlText w:val="%8."/>
      <w:lvlJc w:val="left"/>
      <w:pPr>
        <w:ind w:left="7264" w:hanging="360"/>
      </w:pPr>
    </w:lvl>
    <w:lvl w:ilvl="8" w:tplc="0416001B" w:tentative="1">
      <w:start w:val="1"/>
      <w:numFmt w:val="lowerRoman"/>
      <w:lvlText w:val="%9."/>
      <w:lvlJc w:val="right"/>
      <w:pPr>
        <w:ind w:left="7984" w:hanging="180"/>
      </w:pPr>
    </w:lvl>
  </w:abstractNum>
  <w:abstractNum w:abstractNumId="12">
    <w:nsid w:val="14105174"/>
    <w:multiLevelType w:val="multilevel"/>
    <w:tmpl w:val="64EE79E6"/>
    <w:lvl w:ilvl="0">
      <w:start w:val="2"/>
      <w:numFmt w:val="decimal"/>
      <w:lvlText w:val="%1"/>
      <w:lvlJc w:val="left"/>
      <w:pPr>
        <w:ind w:left="360" w:hanging="360"/>
      </w:pPr>
      <w:rPr>
        <w:rFonts w:hint="default"/>
      </w:rPr>
    </w:lvl>
    <w:lvl w:ilvl="1">
      <w:start w:val="1"/>
      <w:numFmt w:val="decimal"/>
      <w:pStyle w:val="Subtitulo"/>
      <w:lvlText w:val="%1.%2"/>
      <w:lvlJc w:val="left"/>
      <w:pPr>
        <w:ind w:left="502" w:hanging="360"/>
      </w:pPr>
      <w:rPr>
        <w:rFonts w:hint="default"/>
      </w:rPr>
    </w:lvl>
    <w:lvl w:ilvl="2">
      <w:start w:val="1"/>
      <w:numFmt w:val="decimal"/>
      <w:pStyle w:val="sub-paragrafo"/>
      <w:lvlText w:val="%1.%2.%3"/>
      <w:lvlJc w:val="left"/>
      <w:pPr>
        <w:ind w:left="72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
    <w:nsid w:val="169F050E"/>
    <w:multiLevelType w:val="multilevel"/>
    <w:tmpl w:val="37AC3FAA"/>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17723719"/>
    <w:multiLevelType w:val="multilevel"/>
    <w:tmpl w:val="8EB2E7CA"/>
    <w:styleLink w:val="Estilo7"/>
    <w:lvl w:ilvl="0">
      <w:start w:val="3"/>
      <w:numFmt w:val="decimal"/>
      <w:lvlText w:val="%1."/>
      <w:lvlJc w:val="left"/>
      <w:pPr>
        <w:ind w:left="360" w:hanging="360"/>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430" w:hanging="720"/>
      </w:pPr>
      <w:rPr>
        <w:rFonts w:hint="default"/>
        <w:b/>
        <w:color w:val="auto"/>
      </w:rPr>
    </w:lvl>
    <w:lvl w:ilvl="3">
      <w:start w:val="1"/>
      <w:numFmt w:val="decimal"/>
      <w:lvlText w:val="%1.%2.%3.%4."/>
      <w:lvlJc w:val="left"/>
      <w:pPr>
        <w:ind w:left="2340" w:hanging="1080"/>
      </w:pPr>
      <w:rPr>
        <w:rFonts w:ascii="Times New Roman" w:hAnsi="Times New Roman" w:cs="Times New Roman" w:hint="default"/>
        <w:b/>
        <w:sz w:val="24"/>
        <w:szCs w:val="24"/>
      </w:rPr>
    </w:lvl>
    <w:lvl w:ilvl="4">
      <w:start w:val="1"/>
      <w:numFmt w:val="decimal"/>
      <w:lvlText w:val="%1.%2.%3.%4.%5."/>
      <w:lvlJc w:val="left"/>
      <w:pPr>
        <w:ind w:left="2640" w:hanging="1080"/>
      </w:pPr>
      <w:rPr>
        <w:rFonts w:ascii="Times New Roman" w:hAnsi="Times New Roman" w:cs="Times New Roman" w:hint="default"/>
        <w:b/>
        <w:color w:val="auto"/>
      </w:rPr>
    </w:lvl>
    <w:lvl w:ilvl="5">
      <w:start w:val="1"/>
      <w:numFmt w:val="decimal"/>
      <w:lvlText w:val="%1.%2.%3.%4.%5.%6."/>
      <w:lvlJc w:val="left"/>
      <w:pPr>
        <w:ind w:left="3540" w:hanging="1440"/>
      </w:pPr>
      <w:rPr>
        <w:rFonts w:hint="default"/>
        <w:b/>
      </w:rPr>
    </w:lvl>
    <w:lvl w:ilvl="6">
      <w:start w:val="1"/>
      <w:numFmt w:val="decimal"/>
      <w:lvlText w:val="%1.%2.%3.%4.%5.%6.%7."/>
      <w:lvlJc w:val="left"/>
      <w:pPr>
        <w:ind w:left="3960" w:hanging="1440"/>
      </w:pPr>
      <w:rPr>
        <w:rFonts w:hint="default"/>
        <w:b/>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15">
    <w:nsid w:val="1B1E05E7"/>
    <w:multiLevelType w:val="multilevel"/>
    <w:tmpl w:val="39B2AE76"/>
    <w:lvl w:ilvl="0">
      <w:start w:val="15"/>
      <w:numFmt w:val="decimal"/>
      <w:lvlText w:val="%1."/>
      <w:lvlJc w:val="left"/>
      <w:pPr>
        <w:ind w:left="480" w:hanging="480"/>
      </w:pPr>
      <w:rPr>
        <w:rFonts w:hint="default"/>
        <w:b/>
      </w:rPr>
    </w:lvl>
    <w:lvl w:ilvl="1">
      <w:start w:val="2"/>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nsid w:val="1D5C100D"/>
    <w:multiLevelType w:val="multilevel"/>
    <w:tmpl w:val="4BCAFA2A"/>
    <w:styleLink w:val="Indentaoitem8"/>
    <w:lvl w:ilvl="0">
      <w:start w:val="1"/>
      <w:numFmt w:val="decimal"/>
      <w:pStyle w:val="Nivel01"/>
      <w:lvlText w:val="%1."/>
      <w:lvlJc w:val="left"/>
      <w:pPr>
        <w:ind w:left="360" w:hanging="360"/>
      </w:pPr>
      <w:rPr>
        <w:rFonts w:ascii="Times New Roman" w:eastAsiaTheme="majorEastAsia" w:hAnsi="Times New Roman" w:cs="Times New Roman" w:hint="default"/>
        <w:b/>
      </w:rPr>
    </w:lvl>
    <w:lvl w:ilvl="1">
      <w:start w:val="1"/>
      <w:numFmt w:val="decimal"/>
      <w:pStyle w:val="Nvel2-Red"/>
      <w:lvlText w:val="%1.%2."/>
      <w:lvlJc w:val="left"/>
      <w:pPr>
        <w:ind w:left="1141" w:hanging="432"/>
      </w:pPr>
      <w:rPr>
        <w:rFonts w:hint="default"/>
        <w:b w:val="0"/>
        <w:i w:val="0"/>
        <w:color w:val="auto"/>
      </w:rPr>
    </w:lvl>
    <w:lvl w:ilvl="2">
      <w:start w:val="1"/>
      <w:numFmt w:val="decimal"/>
      <w:pStyle w:val="Nvel3"/>
      <w:lvlText w:val="%1.%2.%3"/>
      <w:lvlJc w:val="left"/>
      <w:pPr>
        <w:ind w:left="1922" w:hanging="504"/>
      </w:pPr>
      <w:rPr>
        <w:rFonts w:ascii="Times New Roman" w:eastAsia="Times New Roman" w:hAnsi="Times New Roman" w:cs="Times New Roman" w:hint="default"/>
        <w:b w:val="0"/>
        <w:i w:val="0"/>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1EA02371"/>
    <w:multiLevelType w:val="hybridMultilevel"/>
    <w:tmpl w:val="CBB43D1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nsid w:val="222F1540"/>
    <w:multiLevelType w:val="multilevel"/>
    <w:tmpl w:val="D2F8F1B2"/>
    <w:lvl w:ilvl="0">
      <w:start w:val="3"/>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268A452F"/>
    <w:multiLevelType w:val="multilevel"/>
    <w:tmpl w:val="A4B645AC"/>
    <w:lvl w:ilvl="0">
      <w:start w:val="1"/>
      <w:numFmt w:val="decimal"/>
      <w:pStyle w:val="Nivel1"/>
      <w:lvlText w:val="%1."/>
      <w:lvlJc w:val="left"/>
      <w:pPr>
        <w:ind w:left="360" w:hanging="360"/>
      </w:pPr>
      <w:rPr>
        <w:rFonts w:hint="default"/>
        <w:b/>
      </w:rPr>
    </w:lvl>
    <w:lvl w:ilvl="1">
      <w:start w:val="1"/>
      <w:numFmt w:val="decimal"/>
      <w:pStyle w:val="Nivel2"/>
      <w:suff w:val="space"/>
      <w:lvlText w:val="%1.%2."/>
      <w:lvlJc w:val="left"/>
      <w:pPr>
        <w:ind w:left="2134" w:hanging="432"/>
      </w:pPr>
      <w:rPr>
        <w:rFonts w:hint="default"/>
        <w:b w:val="0"/>
        <w:color w:val="auto"/>
      </w:rPr>
    </w:lvl>
    <w:lvl w:ilvl="2">
      <w:start w:val="1"/>
      <w:numFmt w:val="decimal"/>
      <w:pStyle w:val="Nivel21"/>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2CF856C1"/>
    <w:multiLevelType w:val="multilevel"/>
    <w:tmpl w:val="EC169ABC"/>
    <w:lvl w:ilvl="0">
      <w:start w:val="8"/>
      <w:numFmt w:val="decimal"/>
      <w:lvlText w:val="%1."/>
      <w:lvlJc w:val="left"/>
      <w:pPr>
        <w:ind w:left="360" w:hanging="360"/>
      </w:pPr>
      <w:rPr>
        <w:rFonts w:hint="default"/>
      </w:rPr>
    </w:lvl>
    <w:lvl w:ilvl="1">
      <w:start w:val="1"/>
      <w:numFmt w:val="decimal"/>
      <w:lvlText w:val="%1.%2."/>
      <w:lvlJc w:val="left"/>
      <w:pPr>
        <w:ind w:left="714" w:hanging="3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1">
    <w:nsid w:val="30FE3583"/>
    <w:multiLevelType w:val="multilevel"/>
    <w:tmpl w:val="5A7EFB9C"/>
    <w:lvl w:ilvl="0">
      <w:start w:val="13"/>
      <w:numFmt w:val="decimal"/>
      <w:lvlText w:val="%1."/>
      <w:lvlJc w:val="left"/>
      <w:pPr>
        <w:ind w:left="840" w:hanging="840"/>
      </w:pPr>
      <w:rPr>
        <w:rFonts w:hint="default"/>
        <w:color w:val="000000" w:themeColor="text1"/>
      </w:rPr>
    </w:lvl>
    <w:lvl w:ilvl="1">
      <w:start w:val="5"/>
      <w:numFmt w:val="decimal"/>
      <w:lvlText w:val="%1.%2."/>
      <w:lvlJc w:val="left"/>
      <w:pPr>
        <w:ind w:left="1124" w:hanging="840"/>
      </w:pPr>
      <w:rPr>
        <w:rFonts w:hint="default"/>
        <w:color w:val="000000" w:themeColor="text1"/>
      </w:rPr>
    </w:lvl>
    <w:lvl w:ilvl="2">
      <w:start w:val="1"/>
      <w:numFmt w:val="decimal"/>
      <w:lvlText w:val="%1.%2.%3."/>
      <w:lvlJc w:val="left"/>
      <w:pPr>
        <w:ind w:left="1408" w:hanging="840"/>
      </w:pPr>
      <w:rPr>
        <w:rFonts w:hint="default"/>
        <w:color w:val="000000" w:themeColor="text1"/>
      </w:rPr>
    </w:lvl>
    <w:lvl w:ilvl="3">
      <w:start w:val="3"/>
      <w:numFmt w:val="decimal"/>
      <w:lvlText w:val="%1.%2.%3.%4."/>
      <w:lvlJc w:val="left"/>
      <w:pPr>
        <w:ind w:left="1692" w:hanging="840"/>
      </w:pPr>
      <w:rPr>
        <w:rFonts w:hint="default"/>
        <w:color w:val="000000" w:themeColor="text1"/>
      </w:rPr>
    </w:lvl>
    <w:lvl w:ilvl="4">
      <w:start w:val="1"/>
      <w:numFmt w:val="decimal"/>
      <w:lvlText w:val="%1.%2.%3.%4.%5."/>
      <w:lvlJc w:val="left"/>
      <w:pPr>
        <w:ind w:left="2216" w:hanging="1080"/>
      </w:pPr>
      <w:rPr>
        <w:rFonts w:hint="default"/>
        <w:color w:val="000000" w:themeColor="text1"/>
      </w:rPr>
    </w:lvl>
    <w:lvl w:ilvl="5">
      <w:start w:val="1"/>
      <w:numFmt w:val="decimal"/>
      <w:lvlText w:val="%1.%2.%3.%4.%5.%6."/>
      <w:lvlJc w:val="left"/>
      <w:pPr>
        <w:ind w:left="2500" w:hanging="1080"/>
      </w:pPr>
      <w:rPr>
        <w:rFonts w:hint="default"/>
        <w:color w:val="000000" w:themeColor="text1"/>
      </w:rPr>
    </w:lvl>
    <w:lvl w:ilvl="6">
      <w:start w:val="1"/>
      <w:numFmt w:val="decimal"/>
      <w:lvlText w:val="%1.%2.%3.%4.%5.%6.%7."/>
      <w:lvlJc w:val="left"/>
      <w:pPr>
        <w:ind w:left="3144" w:hanging="1440"/>
      </w:pPr>
      <w:rPr>
        <w:rFonts w:hint="default"/>
        <w:color w:val="000000" w:themeColor="text1"/>
      </w:rPr>
    </w:lvl>
    <w:lvl w:ilvl="7">
      <w:start w:val="1"/>
      <w:numFmt w:val="decimal"/>
      <w:lvlText w:val="%1.%2.%3.%4.%5.%6.%7.%8."/>
      <w:lvlJc w:val="left"/>
      <w:pPr>
        <w:ind w:left="3428" w:hanging="1440"/>
      </w:pPr>
      <w:rPr>
        <w:rFonts w:hint="default"/>
        <w:color w:val="000000" w:themeColor="text1"/>
      </w:rPr>
    </w:lvl>
    <w:lvl w:ilvl="8">
      <w:start w:val="1"/>
      <w:numFmt w:val="decimal"/>
      <w:lvlText w:val="%1.%2.%3.%4.%5.%6.%7.%8.%9."/>
      <w:lvlJc w:val="left"/>
      <w:pPr>
        <w:ind w:left="4072" w:hanging="1800"/>
      </w:pPr>
      <w:rPr>
        <w:rFonts w:hint="default"/>
        <w:color w:val="000000" w:themeColor="text1"/>
      </w:rPr>
    </w:lvl>
  </w:abstractNum>
  <w:abstractNum w:abstractNumId="22">
    <w:nsid w:val="3CCC1456"/>
    <w:multiLevelType w:val="hybridMultilevel"/>
    <w:tmpl w:val="953EED78"/>
    <w:lvl w:ilvl="0" w:tplc="A77E013A">
      <w:start w:val="1"/>
      <w:numFmt w:val="decimal"/>
      <w:lvlText w:val="%1."/>
      <w:lvlJc w:val="left"/>
      <w:pPr>
        <w:ind w:left="140" w:hanging="279"/>
      </w:pPr>
      <w:rPr>
        <w:rFonts w:ascii="Times New Roman" w:eastAsia="Times New Roman" w:hAnsi="Times New Roman" w:cs="Times New Roman" w:hint="default"/>
        <w:w w:val="100"/>
        <w:sz w:val="24"/>
        <w:szCs w:val="24"/>
        <w:lang w:val="pt-PT" w:eastAsia="en-US" w:bidi="ar-SA"/>
      </w:rPr>
    </w:lvl>
    <w:lvl w:ilvl="1" w:tplc="7ADA9070">
      <w:numFmt w:val="bullet"/>
      <w:lvlText w:val="•"/>
      <w:lvlJc w:val="left"/>
      <w:pPr>
        <w:ind w:left="1126" w:hanging="279"/>
      </w:pPr>
      <w:rPr>
        <w:rFonts w:hint="default"/>
        <w:lang w:val="pt-PT" w:eastAsia="en-US" w:bidi="ar-SA"/>
      </w:rPr>
    </w:lvl>
    <w:lvl w:ilvl="2" w:tplc="93EEBD66">
      <w:numFmt w:val="bullet"/>
      <w:lvlText w:val="•"/>
      <w:lvlJc w:val="left"/>
      <w:pPr>
        <w:ind w:left="2113" w:hanging="279"/>
      </w:pPr>
      <w:rPr>
        <w:rFonts w:hint="default"/>
        <w:lang w:val="pt-PT" w:eastAsia="en-US" w:bidi="ar-SA"/>
      </w:rPr>
    </w:lvl>
    <w:lvl w:ilvl="3" w:tplc="80A4AE2C">
      <w:numFmt w:val="bullet"/>
      <w:lvlText w:val="•"/>
      <w:lvlJc w:val="left"/>
      <w:pPr>
        <w:ind w:left="3099" w:hanging="279"/>
      </w:pPr>
      <w:rPr>
        <w:rFonts w:hint="default"/>
        <w:lang w:val="pt-PT" w:eastAsia="en-US" w:bidi="ar-SA"/>
      </w:rPr>
    </w:lvl>
    <w:lvl w:ilvl="4" w:tplc="3C085B7C">
      <w:numFmt w:val="bullet"/>
      <w:lvlText w:val="•"/>
      <w:lvlJc w:val="left"/>
      <w:pPr>
        <w:ind w:left="4086" w:hanging="279"/>
      </w:pPr>
      <w:rPr>
        <w:rFonts w:hint="default"/>
        <w:lang w:val="pt-PT" w:eastAsia="en-US" w:bidi="ar-SA"/>
      </w:rPr>
    </w:lvl>
    <w:lvl w:ilvl="5" w:tplc="0B9EFD32">
      <w:numFmt w:val="bullet"/>
      <w:lvlText w:val="•"/>
      <w:lvlJc w:val="left"/>
      <w:pPr>
        <w:ind w:left="5073" w:hanging="279"/>
      </w:pPr>
      <w:rPr>
        <w:rFonts w:hint="default"/>
        <w:lang w:val="pt-PT" w:eastAsia="en-US" w:bidi="ar-SA"/>
      </w:rPr>
    </w:lvl>
    <w:lvl w:ilvl="6" w:tplc="111A67B2">
      <w:numFmt w:val="bullet"/>
      <w:lvlText w:val="•"/>
      <w:lvlJc w:val="left"/>
      <w:pPr>
        <w:ind w:left="6059" w:hanging="279"/>
      </w:pPr>
      <w:rPr>
        <w:rFonts w:hint="default"/>
        <w:lang w:val="pt-PT" w:eastAsia="en-US" w:bidi="ar-SA"/>
      </w:rPr>
    </w:lvl>
    <w:lvl w:ilvl="7" w:tplc="8D6C08C8">
      <w:numFmt w:val="bullet"/>
      <w:lvlText w:val="•"/>
      <w:lvlJc w:val="left"/>
      <w:pPr>
        <w:ind w:left="7046" w:hanging="279"/>
      </w:pPr>
      <w:rPr>
        <w:rFonts w:hint="default"/>
        <w:lang w:val="pt-PT" w:eastAsia="en-US" w:bidi="ar-SA"/>
      </w:rPr>
    </w:lvl>
    <w:lvl w:ilvl="8" w:tplc="24D46446">
      <w:numFmt w:val="bullet"/>
      <w:lvlText w:val="•"/>
      <w:lvlJc w:val="left"/>
      <w:pPr>
        <w:ind w:left="8033" w:hanging="279"/>
      </w:pPr>
      <w:rPr>
        <w:rFonts w:hint="default"/>
        <w:lang w:val="pt-PT" w:eastAsia="en-US" w:bidi="ar-SA"/>
      </w:rPr>
    </w:lvl>
  </w:abstractNum>
  <w:abstractNum w:abstractNumId="23">
    <w:nsid w:val="3EC13DD9"/>
    <w:multiLevelType w:val="multilevel"/>
    <w:tmpl w:val="414C82EC"/>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start w:val="9"/>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43B0735D"/>
    <w:multiLevelType w:val="hybridMultilevel"/>
    <w:tmpl w:val="CC28A146"/>
    <w:lvl w:ilvl="0" w:tplc="9668A7A8">
      <w:start w:val="1"/>
      <w:numFmt w:val="lowerLetter"/>
      <w:pStyle w:val="ContratoTitulo"/>
      <w:lvlText w:val="%1)"/>
      <w:lvlJc w:val="left"/>
      <w:pPr>
        <w:ind w:left="360" w:hanging="360"/>
      </w:pPr>
      <w:rPr>
        <w:rFonts w:hint="default"/>
        <w:b/>
      </w:rPr>
    </w:lvl>
    <w:lvl w:ilvl="1" w:tplc="04160019" w:tentative="1">
      <w:start w:val="1"/>
      <w:numFmt w:val="lowerLetter"/>
      <w:lvlText w:val="%2."/>
      <w:lvlJc w:val="left"/>
      <w:pPr>
        <w:ind w:left="654" w:hanging="360"/>
      </w:pPr>
    </w:lvl>
    <w:lvl w:ilvl="2" w:tplc="0416001B" w:tentative="1">
      <w:start w:val="1"/>
      <w:numFmt w:val="lowerRoman"/>
      <w:lvlText w:val="%3."/>
      <w:lvlJc w:val="right"/>
      <w:pPr>
        <w:ind w:left="1374" w:hanging="180"/>
      </w:pPr>
    </w:lvl>
    <w:lvl w:ilvl="3" w:tplc="0416000F" w:tentative="1">
      <w:start w:val="1"/>
      <w:numFmt w:val="decimal"/>
      <w:lvlText w:val="%4."/>
      <w:lvlJc w:val="left"/>
      <w:pPr>
        <w:ind w:left="2094" w:hanging="360"/>
      </w:pPr>
    </w:lvl>
    <w:lvl w:ilvl="4" w:tplc="04160019" w:tentative="1">
      <w:start w:val="1"/>
      <w:numFmt w:val="lowerLetter"/>
      <w:lvlText w:val="%5."/>
      <w:lvlJc w:val="left"/>
      <w:pPr>
        <w:ind w:left="2814" w:hanging="360"/>
      </w:pPr>
    </w:lvl>
    <w:lvl w:ilvl="5" w:tplc="0416001B" w:tentative="1">
      <w:start w:val="1"/>
      <w:numFmt w:val="lowerRoman"/>
      <w:lvlText w:val="%6."/>
      <w:lvlJc w:val="right"/>
      <w:pPr>
        <w:ind w:left="3534" w:hanging="180"/>
      </w:pPr>
    </w:lvl>
    <w:lvl w:ilvl="6" w:tplc="0416000F" w:tentative="1">
      <w:start w:val="1"/>
      <w:numFmt w:val="decimal"/>
      <w:lvlText w:val="%7."/>
      <w:lvlJc w:val="left"/>
      <w:pPr>
        <w:ind w:left="4254" w:hanging="360"/>
      </w:pPr>
    </w:lvl>
    <w:lvl w:ilvl="7" w:tplc="04160019" w:tentative="1">
      <w:start w:val="1"/>
      <w:numFmt w:val="lowerLetter"/>
      <w:lvlText w:val="%8."/>
      <w:lvlJc w:val="left"/>
      <w:pPr>
        <w:ind w:left="4974" w:hanging="360"/>
      </w:pPr>
    </w:lvl>
    <w:lvl w:ilvl="8" w:tplc="0416001B" w:tentative="1">
      <w:start w:val="1"/>
      <w:numFmt w:val="lowerRoman"/>
      <w:lvlText w:val="%9."/>
      <w:lvlJc w:val="right"/>
      <w:pPr>
        <w:ind w:left="5694" w:hanging="180"/>
      </w:pPr>
    </w:lvl>
  </w:abstractNum>
  <w:abstractNum w:abstractNumId="25">
    <w:nsid w:val="446A6C1E"/>
    <w:multiLevelType w:val="multilevel"/>
    <w:tmpl w:val="0978A5A6"/>
    <w:lvl w:ilvl="0">
      <w:start w:val="7"/>
      <w:numFmt w:val="decimal"/>
      <w:lvlText w:val="%1."/>
      <w:lvlJc w:val="left"/>
      <w:pPr>
        <w:ind w:left="660" w:hanging="660"/>
      </w:pPr>
      <w:rPr>
        <w:rFonts w:hint="default"/>
      </w:rPr>
    </w:lvl>
    <w:lvl w:ilvl="1">
      <w:start w:val="2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454112CC"/>
    <w:multiLevelType w:val="multilevel"/>
    <w:tmpl w:val="83FCD54A"/>
    <w:lvl w:ilvl="0">
      <w:start w:val="7"/>
      <w:numFmt w:val="decimal"/>
      <w:lvlText w:val="%1."/>
      <w:lvlJc w:val="left"/>
      <w:pPr>
        <w:ind w:left="660" w:hanging="660"/>
      </w:pPr>
      <w:rPr>
        <w:rFonts w:hint="default"/>
      </w:rPr>
    </w:lvl>
    <w:lvl w:ilvl="1">
      <w:start w:val="15"/>
      <w:numFmt w:val="decimal"/>
      <w:lvlText w:val="%1.%2."/>
      <w:lvlJc w:val="left"/>
      <w:pPr>
        <w:ind w:left="1014" w:hanging="660"/>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7">
    <w:nsid w:val="45BC03C9"/>
    <w:multiLevelType w:val="multilevel"/>
    <w:tmpl w:val="5AD88018"/>
    <w:styleLink w:val="Estilo3"/>
    <w:lvl w:ilvl="0">
      <w:start w:val="15"/>
      <w:numFmt w:val="decimal"/>
      <w:lvlText w:val="%1"/>
      <w:lvlJc w:val="left"/>
      <w:pPr>
        <w:ind w:left="360" w:hanging="360"/>
      </w:pPr>
      <w:rPr>
        <w:rFonts w:hint="default"/>
      </w:rPr>
    </w:lvl>
    <w:lvl w:ilvl="1">
      <w:start w:val="1"/>
      <w:numFmt w:val="decimal"/>
      <w:lvlText w:val="%1.%2"/>
      <w:lvlJc w:val="left"/>
      <w:pPr>
        <w:ind w:left="1070" w:hanging="360"/>
      </w:pPr>
      <w:rPr>
        <w:rFonts w:hint="default"/>
        <w:b w:val="0"/>
        <w:strike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48B21990"/>
    <w:multiLevelType w:val="hybridMultilevel"/>
    <w:tmpl w:val="A3884530"/>
    <w:lvl w:ilvl="0" w:tplc="04160001">
      <w:start w:val="1"/>
      <w:numFmt w:val="bullet"/>
      <w:pStyle w:val="PadroNumerado"/>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9">
    <w:nsid w:val="4B414709"/>
    <w:multiLevelType w:val="hybridMultilevel"/>
    <w:tmpl w:val="23DAB30A"/>
    <w:lvl w:ilvl="0" w:tplc="FFFFFFFF">
      <w:start w:val="1"/>
      <w:numFmt w:val="lowerLetter"/>
      <w:pStyle w:val="CATRACA-ALNEAS"/>
      <w:lvlText w:val="%1)"/>
      <w:lvlJc w:val="left"/>
      <w:pPr>
        <w:ind w:left="1776" w:hanging="360"/>
      </w:pPr>
      <w:rPr>
        <w:rFonts w:cs="Times New Roman"/>
      </w:rPr>
    </w:lvl>
    <w:lvl w:ilvl="1" w:tplc="FFFFFFFF" w:tentative="1">
      <w:start w:val="1"/>
      <w:numFmt w:val="lowerLetter"/>
      <w:lvlText w:val="%2."/>
      <w:lvlJc w:val="left"/>
      <w:pPr>
        <w:ind w:left="588" w:hanging="360"/>
      </w:pPr>
      <w:rPr>
        <w:rFonts w:cs="Times New Roman"/>
      </w:rPr>
    </w:lvl>
    <w:lvl w:ilvl="2" w:tplc="FFFFFFFF" w:tentative="1">
      <w:start w:val="1"/>
      <w:numFmt w:val="lowerRoman"/>
      <w:lvlText w:val="%3."/>
      <w:lvlJc w:val="right"/>
      <w:pPr>
        <w:ind w:left="1308" w:hanging="180"/>
      </w:pPr>
      <w:rPr>
        <w:rFonts w:cs="Times New Roman"/>
      </w:rPr>
    </w:lvl>
    <w:lvl w:ilvl="3" w:tplc="FFFFFFFF" w:tentative="1">
      <w:start w:val="1"/>
      <w:numFmt w:val="decimal"/>
      <w:lvlText w:val="%4."/>
      <w:lvlJc w:val="left"/>
      <w:pPr>
        <w:ind w:left="2028" w:hanging="360"/>
      </w:pPr>
      <w:rPr>
        <w:rFonts w:cs="Times New Roman"/>
      </w:rPr>
    </w:lvl>
    <w:lvl w:ilvl="4" w:tplc="FFFFFFFF" w:tentative="1">
      <w:start w:val="1"/>
      <w:numFmt w:val="lowerLetter"/>
      <w:lvlText w:val="%5."/>
      <w:lvlJc w:val="left"/>
      <w:pPr>
        <w:ind w:left="2748" w:hanging="360"/>
      </w:pPr>
      <w:rPr>
        <w:rFonts w:cs="Times New Roman"/>
      </w:rPr>
    </w:lvl>
    <w:lvl w:ilvl="5" w:tplc="FFFFFFFF" w:tentative="1">
      <w:start w:val="1"/>
      <w:numFmt w:val="lowerRoman"/>
      <w:lvlText w:val="%6."/>
      <w:lvlJc w:val="right"/>
      <w:pPr>
        <w:ind w:left="3468" w:hanging="180"/>
      </w:pPr>
      <w:rPr>
        <w:rFonts w:cs="Times New Roman"/>
      </w:rPr>
    </w:lvl>
    <w:lvl w:ilvl="6" w:tplc="FFFFFFFF" w:tentative="1">
      <w:start w:val="1"/>
      <w:numFmt w:val="decimal"/>
      <w:lvlText w:val="%7."/>
      <w:lvlJc w:val="left"/>
      <w:pPr>
        <w:ind w:left="4188" w:hanging="360"/>
      </w:pPr>
      <w:rPr>
        <w:rFonts w:cs="Times New Roman"/>
      </w:rPr>
    </w:lvl>
    <w:lvl w:ilvl="7" w:tplc="FFFFFFFF" w:tentative="1">
      <w:start w:val="1"/>
      <w:numFmt w:val="lowerLetter"/>
      <w:lvlText w:val="%8."/>
      <w:lvlJc w:val="left"/>
      <w:pPr>
        <w:ind w:left="4908" w:hanging="360"/>
      </w:pPr>
      <w:rPr>
        <w:rFonts w:cs="Times New Roman"/>
      </w:rPr>
    </w:lvl>
    <w:lvl w:ilvl="8" w:tplc="FFFFFFFF" w:tentative="1">
      <w:start w:val="1"/>
      <w:numFmt w:val="lowerRoman"/>
      <w:lvlText w:val="%9."/>
      <w:lvlJc w:val="right"/>
      <w:pPr>
        <w:ind w:left="5628" w:hanging="180"/>
      </w:pPr>
      <w:rPr>
        <w:rFonts w:cs="Times New Roman"/>
      </w:rPr>
    </w:lvl>
  </w:abstractNum>
  <w:abstractNum w:abstractNumId="30">
    <w:nsid w:val="4B874320"/>
    <w:multiLevelType w:val="multilevel"/>
    <w:tmpl w:val="F78A2F10"/>
    <w:styleLink w:val="Listaatual1"/>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1">
    <w:nsid w:val="4C98210D"/>
    <w:multiLevelType w:val="hybridMultilevel"/>
    <w:tmpl w:val="9266D4AA"/>
    <w:lvl w:ilvl="0" w:tplc="0416000F">
      <w:start w:val="18"/>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4E5A1E93"/>
    <w:multiLevelType w:val="multilevel"/>
    <w:tmpl w:val="4170D1D6"/>
    <w:lvl w:ilvl="0">
      <w:start w:val="13"/>
      <w:numFmt w:val="decimal"/>
      <w:lvlText w:val="%1."/>
      <w:lvlJc w:val="left"/>
      <w:pPr>
        <w:ind w:left="660" w:hanging="660"/>
      </w:pPr>
      <w:rPr>
        <w:rFonts w:hint="default"/>
      </w:rPr>
    </w:lvl>
    <w:lvl w:ilvl="1">
      <w:start w:val="5"/>
      <w:numFmt w:val="decimal"/>
      <w:lvlText w:val="%1.%2."/>
      <w:lvlJc w:val="left"/>
      <w:pPr>
        <w:ind w:left="944" w:hanging="6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3">
    <w:nsid w:val="51921387"/>
    <w:multiLevelType w:val="multilevel"/>
    <w:tmpl w:val="8060690A"/>
    <w:lvl w:ilvl="0">
      <w:start w:val="7"/>
      <w:numFmt w:val="decimal"/>
      <w:lvlText w:val="%1."/>
      <w:lvlJc w:val="left"/>
      <w:pPr>
        <w:ind w:left="540" w:hanging="540"/>
      </w:pPr>
      <w:rPr>
        <w:rFonts w:hint="default"/>
      </w:rPr>
    </w:lvl>
    <w:lvl w:ilvl="1">
      <w:start w:val="10"/>
      <w:numFmt w:val="decimal"/>
      <w:lvlText w:val="%1.%2."/>
      <w:lvlJc w:val="left"/>
      <w:pPr>
        <w:ind w:left="1249" w:hanging="540"/>
      </w:pPr>
      <w:rPr>
        <w:rFonts w:hint="default"/>
        <w:b w:val="0"/>
        <w:i w:val="0"/>
        <w:color w:val="auto"/>
      </w:rPr>
    </w:lvl>
    <w:lvl w:ilvl="2">
      <w:start w:val="5"/>
      <w:numFmt w:val="decimal"/>
      <w:lvlText w:val="%1.%2.%3."/>
      <w:lvlJc w:val="left"/>
      <w:pPr>
        <w:ind w:left="2138" w:hanging="720"/>
      </w:pPr>
      <w:rPr>
        <w:rFonts w:hint="default"/>
        <w:i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4">
    <w:nsid w:val="55CB1C31"/>
    <w:multiLevelType w:val="multilevel"/>
    <w:tmpl w:val="8EB2E7CA"/>
    <w:styleLink w:val="Estilo5"/>
    <w:lvl w:ilvl="0">
      <w:start w:val="3"/>
      <w:numFmt w:val="decimal"/>
      <w:lvlText w:val="%1."/>
      <w:lvlJc w:val="left"/>
      <w:pPr>
        <w:ind w:left="360" w:hanging="360"/>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430" w:hanging="720"/>
      </w:pPr>
      <w:rPr>
        <w:rFonts w:hint="default"/>
        <w:b/>
        <w:color w:val="auto"/>
      </w:rPr>
    </w:lvl>
    <w:lvl w:ilvl="3">
      <w:start w:val="1"/>
      <w:numFmt w:val="decimal"/>
      <w:lvlText w:val="%1.%2.%3.%4."/>
      <w:lvlJc w:val="left"/>
      <w:pPr>
        <w:ind w:left="2340" w:hanging="1080"/>
      </w:pPr>
      <w:rPr>
        <w:rFonts w:ascii="Times New Roman" w:hAnsi="Times New Roman" w:cs="Times New Roman" w:hint="default"/>
        <w:b/>
        <w:sz w:val="24"/>
        <w:szCs w:val="24"/>
      </w:rPr>
    </w:lvl>
    <w:lvl w:ilvl="4">
      <w:start w:val="1"/>
      <w:numFmt w:val="decimal"/>
      <w:lvlText w:val="%1.%2.%3.%4.%5."/>
      <w:lvlJc w:val="left"/>
      <w:pPr>
        <w:ind w:left="2640" w:hanging="1080"/>
      </w:pPr>
      <w:rPr>
        <w:rFonts w:ascii="Times New Roman" w:hAnsi="Times New Roman" w:cs="Times New Roman" w:hint="default"/>
        <w:b/>
        <w:color w:val="auto"/>
      </w:rPr>
    </w:lvl>
    <w:lvl w:ilvl="5">
      <w:start w:val="1"/>
      <w:numFmt w:val="decimal"/>
      <w:lvlText w:val="%1.%2.%3.%4.%5.%6."/>
      <w:lvlJc w:val="left"/>
      <w:pPr>
        <w:ind w:left="3540" w:hanging="1440"/>
      </w:pPr>
      <w:rPr>
        <w:rFonts w:hint="default"/>
        <w:b/>
      </w:rPr>
    </w:lvl>
    <w:lvl w:ilvl="6">
      <w:start w:val="1"/>
      <w:numFmt w:val="decimal"/>
      <w:lvlText w:val="%1.%2.%3.%4.%5.%6.%7."/>
      <w:lvlJc w:val="left"/>
      <w:pPr>
        <w:ind w:left="3960" w:hanging="1440"/>
      </w:pPr>
      <w:rPr>
        <w:rFonts w:hint="default"/>
        <w:b/>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35">
    <w:nsid w:val="5AF3784F"/>
    <w:multiLevelType w:val="multilevel"/>
    <w:tmpl w:val="00000002"/>
    <w:name w:val="HTML-List2"/>
    <w:lvl w:ilvl="0">
      <w:start w:val="1"/>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6">
    <w:nsid w:val="5AF37850"/>
    <w:multiLevelType w:val="multilevel"/>
    <w:tmpl w:val="00000003"/>
    <w:name w:val="HTML-List3"/>
    <w:lvl w:ilvl="0">
      <w:start w:val="1"/>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7">
    <w:nsid w:val="5AF37853"/>
    <w:multiLevelType w:val="multilevel"/>
    <w:tmpl w:val="00000006"/>
    <w:name w:val="HTML-List6"/>
    <w:lvl w:ilvl="0">
      <w:start w:val="1"/>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8">
    <w:nsid w:val="5AF37854"/>
    <w:multiLevelType w:val="multilevel"/>
    <w:tmpl w:val="00000007"/>
    <w:name w:val="HTML-List7"/>
    <w:lvl w:ilvl="0">
      <w:start w:val="1"/>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9">
    <w:nsid w:val="5AF37855"/>
    <w:multiLevelType w:val="multilevel"/>
    <w:tmpl w:val="00000008"/>
    <w:name w:val="HTML-List8"/>
    <w:lvl w:ilvl="0">
      <w:start w:val="1"/>
      <w:numFmt w:val="bullet"/>
      <w:lvlText w:val="·"/>
      <w:lvlJc w:val="left"/>
      <w:rPr>
        <w:rFonts w:ascii="Symbol" w:hAnsi="Symbol" w:cs="Symbol"/>
      </w:rPr>
    </w:lvl>
    <w:lvl w:ilvl="1">
      <w:start w:val="1"/>
      <w:numFmt w:val="bullet"/>
      <w:lvlText w:val="·"/>
      <w:lvlJc w:val="left"/>
      <w:rPr>
        <w:rFonts w:ascii="Symbol" w:hAnsi="Symbol" w:cs="Symbol"/>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0">
    <w:nsid w:val="5AF37859"/>
    <w:multiLevelType w:val="multilevel"/>
    <w:tmpl w:val="0000000C"/>
    <w:name w:val="HTML-List12"/>
    <w:lvl w:ilvl="0">
      <w:start w:val="1"/>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1">
    <w:nsid w:val="5AF3785A"/>
    <w:multiLevelType w:val="multilevel"/>
    <w:tmpl w:val="C6A8B144"/>
    <w:name w:val="HTML-List13"/>
    <w:lvl w:ilvl="0">
      <w:start w:val="1"/>
      <w:numFmt w:val="bullet"/>
      <w:lvlText w:val="·"/>
      <w:lvlJc w:val="left"/>
      <w:rPr>
        <w:rFonts w:ascii="Symbol" w:hAnsi="Symbol" w:cs="Symbol"/>
      </w:rPr>
    </w:lvl>
    <w:lvl w:ilvl="1">
      <w:start w:val="1"/>
      <w:numFmt w:val="decimal"/>
      <w:lvlText w:val="%2."/>
      <w:lvlJc w:val="left"/>
      <w:rPr>
        <w:b/>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2">
    <w:nsid w:val="5AF3785C"/>
    <w:multiLevelType w:val="multilevel"/>
    <w:tmpl w:val="0000000F"/>
    <w:name w:val="HTML-List15"/>
    <w:lvl w:ilvl="0">
      <w:start w:val="1"/>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3">
    <w:nsid w:val="5C903D7D"/>
    <w:multiLevelType w:val="multilevel"/>
    <w:tmpl w:val="6162465C"/>
    <w:styleLink w:val="Indentaoitem9"/>
    <w:lvl w:ilvl="0">
      <w:start w:val="1"/>
      <w:numFmt w:val="decimal"/>
      <w:pStyle w:val="StyleHeading1Arial11ptBoldUnderline"/>
      <w:lvlText w:val="%1."/>
      <w:lvlJc w:val="left"/>
      <w:pPr>
        <w:tabs>
          <w:tab w:val="num" w:pos="720"/>
        </w:tabs>
        <w:ind w:left="360" w:hanging="360"/>
      </w:pPr>
      <w:rPr>
        <w:rFonts w:hint="default"/>
      </w:rPr>
    </w:lvl>
    <w:lvl w:ilvl="1">
      <w:start w:val="1"/>
      <w:numFmt w:val="decimal"/>
      <w:pStyle w:val="StyleHeading2Arial11ptBoldBlackLeft"/>
      <w:lvlText w:val="%1.%2."/>
      <w:lvlJc w:val="left"/>
      <w:pPr>
        <w:tabs>
          <w:tab w:val="num" w:pos="1004"/>
        </w:tabs>
        <w:ind w:left="356" w:hanging="432"/>
      </w:pPr>
      <w:rPr>
        <w:rFonts w:hint="default"/>
      </w:rPr>
    </w:lvl>
    <w:lvl w:ilvl="2">
      <w:start w:val="1"/>
      <w:numFmt w:val="decimal"/>
      <w:lvlText w:val="%1.%2.%3."/>
      <w:lvlJc w:val="left"/>
      <w:pPr>
        <w:tabs>
          <w:tab w:val="num" w:pos="2433"/>
        </w:tabs>
        <w:ind w:left="1497" w:hanging="504"/>
      </w:pPr>
      <w:rPr>
        <w:rFonts w:hint="default"/>
      </w:rPr>
    </w:lvl>
    <w:lvl w:ilvl="3">
      <w:start w:val="1"/>
      <w:numFmt w:val="decimal"/>
      <w:lvlText w:val="%1.%2.%3.%4."/>
      <w:lvlJc w:val="left"/>
      <w:pPr>
        <w:tabs>
          <w:tab w:val="num" w:pos="2444"/>
        </w:tabs>
        <w:ind w:left="1292" w:hanging="648"/>
      </w:pPr>
      <w:rPr>
        <w:rFonts w:hint="default"/>
      </w:rPr>
    </w:lvl>
    <w:lvl w:ilvl="4">
      <w:start w:val="1"/>
      <w:numFmt w:val="decimal"/>
      <w:lvlText w:val="%1.%2.%3.%4.%5."/>
      <w:lvlJc w:val="left"/>
      <w:pPr>
        <w:tabs>
          <w:tab w:val="num" w:pos="3164"/>
        </w:tabs>
        <w:ind w:left="1796" w:hanging="792"/>
      </w:pPr>
      <w:rPr>
        <w:rFonts w:hint="default"/>
      </w:rPr>
    </w:lvl>
    <w:lvl w:ilvl="5">
      <w:start w:val="1"/>
      <w:numFmt w:val="decimal"/>
      <w:lvlText w:val="%1.%2.%3.%4.%5.%6."/>
      <w:lvlJc w:val="left"/>
      <w:pPr>
        <w:tabs>
          <w:tab w:val="num" w:pos="3884"/>
        </w:tabs>
        <w:ind w:left="2300" w:hanging="936"/>
      </w:pPr>
      <w:rPr>
        <w:rFonts w:hint="default"/>
      </w:rPr>
    </w:lvl>
    <w:lvl w:ilvl="6">
      <w:start w:val="1"/>
      <w:numFmt w:val="decimal"/>
      <w:lvlText w:val="%1.%2.%3.%4.%5.%6.%7."/>
      <w:lvlJc w:val="left"/>
      <w:pPr>
        <w:tabs>
          <w:tab w:val="num" w:pos="4604"/>
        </w:tabs>
        <w:ind w:left="2804" w:hanging="1080"/>
      </w:pPr>
      <w:rPr>
        <w:rFonts w:hint="default"/>
      </w:rPr>
    </w:lvl>
    <w:lvl w:ilvl="7">
      <w:start w:val="1"/>
      <w:numFmt w:val="decimal"/>
      <w:lvlText w:val="%1.%2.%3.%4.%5.%6.%7.%8."/>
      <w:lvlJc w:val="left"/>
      <w:pPr>
        <w:tabs>
          <w:tab w:val="num" w:pos="5324"/>
        </w:tabs>
        <w:ind w:left="3308" w:hanging="1224"/>
      </w:pPr>
      <w:rPr>
        <w:rFonts w:hint="default"/>
      </w:rPr>
    </w:lvl>
    <w:lvl w:ilvl="8">
      <w:start w:val="1"/>
      <w:numFmt w:val="decimal"/>
      <w:lvlText w:val="%1.%2.%3.%4.%5.%6.%7.%8.%9."/>
      <w:lvlJc w:val="left"/>
      <w:pPr>
        <w:tabs>
          <w:tab w:val="num" w:pos="6044"/>
        </w:tabs>
        <w:ind w:left="3884" w:hanging="1440"/>
      </w:pPr>
      <w:rPr>
        <w:rFonts w:hint="default"/>
      </w:rPr>
    </w:lvl>
  </w:abstractNum>
  <w:abstractNum w:abstractNumId="44">
    <w:nsid w:val="5F9E724F"/>
    <w:multiLevelType w:val="hybridMultilevel"/>
    <w:tmpl w:val="1E5C0030"/>
    <w:lvl w:ilvl="0" w:tplc="096499C6">
      <w:start w:val="1"/>
      <w:numFmt w:val="upperLetter"/>
      <w:pStyle w:val="TtulodosAnexos"/>
      <w:lvlText w:val="Anexo %1:"/>
      <w:lvlJc w:val="left"/>
      <w:pPr>
        <w:ind w:left="720" w:hanging="360"/>
      </w:pPr>
      <w:rPr>
        <w:rFonts w:cs="Times New Roman"/>
      </w:rPr>
    </w:lvl>
    <w:lvl w:ilvl="1" w:tplc="04160019">
      <w:start w:val="1"/>
      <w:numFmt w:val="lowerLetter"/>
      <w:lvlText w:val="%2."/>
      <w:lvlJc w:val="left"/>
      <w:pPr>
        <w:ind w:left="1440" w:hanging="360"/>
      </w:pPr>
      <w:rPr>
        <w:rFonts w:cs="Times New Roman"/>
      </w:rPr>
    </w:lvl>
    <w:lvl w:ilvl="2" w:tplc="0416001B">
      <w:start w:val="1"/>
      <w:numFmt w:val="lowerRoman"/>
      <w:lvlText w:val="%3."/>
      <w:lvlJc w:val="right"/>
      <w:pPr>
        <w:ind w:left="2160" w:hanging="180"/>
      </w:pPr>
      <w:rPr>
        <w:rFonts w:cs="Times New Roman"/>
      </w:rPr>
    </w:lvl>
    <w:lvl w:ilvl="3" w:tplc="0416000F">
      <w:start w:val="1"/>
      <w:numFmt w:val="decimal"/>
      <w:lvlText w:val="%4."/>
      <w:lvlJc w:val="left"/>
      <w:pPr>
        <w:ind w:left="2880" w:hanging="360"/>
      </w:pPr>
      <w:rPr>
        <w:rFonts w:cs="Times New Roman"/>
      </w:rPr>
    </w:lvl>
    <w:lvl w:ilvl="4" w:tplc="04160019">
      <w:start w:val="1"/>
      <w:numFmt w:val="lowerLetter"/>
      <w:lvlText w:val="%5."/>
      <w:lvlJc w:val="left"/>
      <w:pPr>
        <w:ind w:left="3600" w:hanging="360"/>
      </w:pPr>
      <w:rPr>
        <w:rFonts w:cs="Times New Roman"/>
      </w:rPr>
    </w:lvl>
    <w:lvl w:ilvl="5" w:tplc="0416001B">
      <w:start w:val="1"/>
      <w:numFmt w:val="lowerRoman"/>
      <w:lvlText w:val="%6."/>
      <w:lvlJc w:val="right"/>
      <w:pPr>
        <w:ind w:left="4320" w:hanging="180"/>
      </w:pPr>
      <w:rPr>
        <w:rFonts w:cs="Times New Roman"/>
      </w:rPr>
    </w:lvl>
    <w:lvl w:ilvl="6" w:tplc="0416000F">
      <w:start w:val="1"/>
      <w:numFmt w:val="decimal"/>
      <w:lvlText w:val="%7."/>
      <w:lvlJc w:val="left"/>
      <w:pPr>
        <w:ind w:left="5040" w:hanging="360"/>
      </w:pPr>
      <w:rPr>
        <w:rFonts w:cs="Times New Roman"/>
      </w:rPr>
    </w:lvl>
    <w:lvl w:ilvl="7" w:tplc="04160019">
      <w:start w:val="1"/>
      <w:numFmt w:val="lowerLetter"/>
      <w:lvlText w:val="%8."/>
      <w:lvlJc w:val="left"/>
      <w:pPr>
        <w:ind w:left="5760" w:hanging="360"/>
      </w:pPr>
      <w:rPr>
        <w:rFonts w:cs="Times New Roman"/>
      </w:rPr>
    </w:lvl>
    <w:lvl w:ilvl="8" w:tplc="0416001B">
      <w:start w:val="1"/>
      <w:numFmt w:val="lowerRoman"/>
      <w:lvlText w:val="%9."/>
      <w:lvlJc w:val="right"/>
      <w:pPr>
        <w:ind w:left="6480" w:hanging="180"/>
      </w:pPr>
      <w:rPr>
        <w:rFonts w:cs="Times New Roman"/>
      </w:rPr>
    </w:lvl>
  </w:abstractNum>
  <w:abstractNum w:abstractNumId="45">
    <w:nsid w:val="5FAD4A21"/>
    <w:multiLevelType w:val="multilevel"/>
    <w:tmpl w:val="49360D88"/>
    <w:lvl w:ilvl="0">
      <w:start w:val="15"/>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6">
    <w:nsid w:val="6A1203C4"/>
    <w:multiLevelType w:val="multilevel"/>
    <w:tmpl w:val="540249DC"/>
    <w:lvl w:ilvl="0">
      <w:start w:val="2"/>
      <w:numFmt w:val="decimal"/>
      <w:lvlText w:val="%1."/>
      <w:lvlJc w:val="left"/>
      <w:pPr>
        <w:ind w:left="540" w:hanging="540"/>
      </w:pPr>
      <w:rPr>
        <w:rFonts w:hint="default"/>
      </w:rPr>
    </w:lvl>
    <w:lvl w:ilvl="1">
      <w:start w:val="1"/>
      <w:numFmt w:val="decimal"/>
      <w:lvlText w:val="%1.%2."/>
      <w:lvlJc w:val="left"/>
      <w:pPr>
        <w:ind w:left="1249" w:hanging="540"/>
      </w:pPr>
      <w:rPr>
        <w:rFonts w:hint="default"/>
        <w:b w:val="0"/>
        <w:i w:val="0"/>
        <w:color w:val="auto"/>
      </w:rPr>
    </w:lvl>
    <w:lvl w:ilvl="2">
      <w:start w:val="1"/>
      <w:numFmt w:val="decimal"/>
      <w:lvlText w:val="%1.%2.%3."/>
      <w:lvlJc w:val="left"/>
      <w:pPr>
        <w:ind w:left="2138" w:hanging="720"/>
      </w:pPr>
      <w:rPr>
        <w:rFonts w:hint="default"/>
        <w:i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7">
    <w:nsid w:val="768052BB"/>
    <w:multiLevelType w:val="multilevel"/>
    <w:tmpl w:val="29867E84"/>
    <w:styleLink w:val="Estilo31"/>
    <w:lvl w:ilvl="0">
      <w:start w:val="1"/>
      <w:numFmt w:val="decimal"/>
      <w:lvlText w:val="%1"/>
      <w:lvlJc w:val="left"/>
      <w:pPr>
        <w:ind w:left="360" w:hanging="360"/>
      </w:pPr>
      <w:rPr>
        <w:rFonts w:ascii="Verdana" w:hAnsi="Verdana" w:cs="Times New Roman"/>
        <w:b/>
        <w:i w:val="0"/>
        <w:color w:val="auto"/>
        <w:sz w:val="20"/>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48">
    <w:nsid w:val="79A46B67"/>
    <w:multiLevelType w:val="hybridMultilevel"/>
    <w:tmpl w:val="7D8E2CE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9">
    <w:nsid w:val="7B44256B"/>
    <w:multiLevelType w:val="multilevel"/>
    <w:tmpl w:val="729C6304"/>
    <w:lvl w:ilvl="0">
      <w:start w:val="2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nsid w:val="7BE676B3"/>
    <w:multiLevelType w:val="multilevel"/>
    <w:tmpl w:val="D70A227E"/>
    <w:name w:val="17"/>
    <w:lvl w:ilvl="0">
      <w:start w:val="1"/>
      <w:numFmt w:val="decimal"/>
      <w:lvlText w:val="%1."/>
      <w:lvlJc w:val="left"/>
      <w:pPr>
        <w:ind w:left="360" w:hanging="360"/>
      </w:pPr>
      <w:rPr>
        <w:rFonts w:cs="Times New Roman" w:hint="default"/>
        <w:b/>
        <w:sz w:val="22"/>
        <w:szCs w:val="22"/>
      </w:rPr>
    </w:lvl>
    <w:lvl w:ilvl="1">
      <w:start w:val="1"/>
      <w:numFmt w:val="decimal"/>
      <w:lvlText w:val="%1.%2."/>
      <w:lvlJc w:val="left"/>
      <w:pPr>
        <w:ind w:left="792" w:hanging="432"/>
      </w:pPr>
      <w:rPr>
        <w:rFonts w:ascii="Arial Narrow" w:hAnsi="Arial Narrow" w:cs="Times New Roman" w:hint="default"/>
        <w:b/>
        <w:color w:val="auto"/>
        <w:sz w:val="20"/>
        <w:szCs w:val="20"/>
      </w:rPr>
    </w:lvl>
    <w:lvl w:ilvl="2">
      <w:start w:val="1"/>
      <w:numFmt w:val="decimal"/>
      <w:lvlText w:val="%1.%2.%3."/>
      <w:lvlJc w:val="left"/>
      <w:pPr>
        <w:ind w:left="1224" w:hanging="504"/>
      </w:pPr>
      <w:rPr>
        <w:rFonts w:ascii="Arial Narrow" w:hAnsi="Arial Narrow" w:cs="Times New Roman" w:hint="default"/>
        <w:b/>
        <w:color w:val="auto"/>
        <w:sz w:val="20"/>
      </w:rPr>
    </w:lvl>
    <w:lvl w:ilvl="3">
      <w:start w:val="1"/>
      <w:numFmt w:val="decimal"/>
      <w:lvlText w:val="%1.%2.%3.%4."/>
      <w:lvlJc w:val="left"/>
      <w:pPr>
        <w:ind w:left="1728" w:hanging="648"/>
      </w:pPr>
      <w:rPr>
        <w:rFonts w:cs="Times New Roman" w:hint="default"/>
        <w:b/>
        <w:sz w:val="20"/>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51">
    <w:nsid w:val="7E8B5B98"/>
    <w:multiLevelType w:val="multilevel"/>
    <w:tmpl w:val="8D80FB20"/>
    <w:styleLink w:val="Indentaoitem1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nsid w:val="7F0C4D45"/>
    <w:multiLevelType w:val="hybridMultilevel"/>
    <w:tmpl w:val="7FCE6460"/>
    <w:styleLink w:val="Estilo32"/>
    <w:lvl w:ilvl="0" w:tplc="04160001">
      <w:start w:val="1"/>
      <w:numFmt w:val="bullet"/>
      <w:lvlText w:val=""/>
      <w:lvlJc w:val="left"/>
      <w:pPr>
        <w:ind w:left="1854" w:hanging="360"/>
      </w:pPr>
      <w:rPr>
        <w:rFonts w:ascii="Symbol" w:hAnsi="Symbol" w:hint="default"/>
      </w:rPr>
    </w:lvl>
    <w:lvl w:ilvl="1" w:tplc="2FAA0800">
      <w:numFmt w:val="bullet"/>
      <w:pStyle w:val="Nivel11"/>
      <w:lvlText w:val="•"/>
      <w:lvlJc w:val="left"/>
      <w:pPr>
        <w:ind w:left="2574" w:hanging="360"/>
      </w:pPr>
      <w:rPr>
        <w:rFonts w:ascii="Calibri" w:eastAsiaTheme="minorHAnsi" w:hAnsi="Calibri" w:cs="Calibri"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53">
    <w:nsid w:val="7F744733"/>
    <w:multiLevelType w:val="multilevel"/>
    <w:tmpl w:val="5CDAA03C"/>
    <w:lvl w:ilvl="0">
      <w:start w:val="1"/>
      <w:numFmt w:val="decimal"/>
      <w:pStyle w:val="Artigo"/>
      <w:suff w:val="space"/>
      <w:lvlText w:val="Art. %1° "/>
      <w:lvlJc w:val="left"/>
      <w:pPr>
        <w:ind w:firstLine="1134"/>
      </w:pPr>
      <w:rPr>
        <w:rFonts w:hint="default"/>
      </w:rPr>
    </w:lvl>
    <w:lvl w:ilvl="1">
      <w:start w:val="1"/>
      <w:numFmt w:val="decimal"/>
      <w:pStyle w:val="Pargrafo"/>
      <w:suff w:val="space"/>
      <w:lvlText w:val="§ %2° "/>
      <w:lvlJc w:val="left"/>
      <w:pPr>
        <w:ind w:firstLine="1134"/>
      </w:pPr>
      <w:rPr>
        <w:rFonts w:hint="default"/>
      </w:rPr>
    </w:lvl>
    <w:lvl w:ilvl="2">
      <w:start w:val="1"/>
      <w:numFmt w:val="upperRoman"/>
      <w:pStyle w:val="Inciso"/>
      <w:suff w:val="space"/>
      <w:lvlText w:val="%3 - "/>
      <w:lvlJc w:val="right"/>
      <w:pPr>
        <w:ind w:firstLine="1701"/>
      </w:pPr>
      <w:rPr>
        <w:rFonts w:hint="default"/>
      </w:rPr>
    </w:lvl>
    <w:lvl w:ilvl="3">
      <w:start w:val="1"/>
      <w:numFmt w:val="lowerLetter"/>
      <w:pStyle w:val="Alnea"/>
      <w:suff w:val="space"/>
      <w:lvlText w:val="%4)"/>
      <w:lvlJc w:val="left"/>
      <w:pPr>
        <w:ind w:firstLine="1701"/>
      </w:pPr>
      <w:rPr>
        <w:rFonts w:hint="default"/>
      </w:rPr>
    </w:lvl>
    <w:lvl w:ilvl="4">
      <w:start w:val="1"/>
      <w:numFmt w:val="lowerLetter"/>
      <w:lvlText w:val="%5."/>
      <w:lvlJc w:val="left"/>
      <w:pPr>
        <w:tabs>
          <w:tab w:val="num" w:pos="3316"/>
        </w:tabs>
        <w:ind w:left="3316" w:hanging="360"/>
      </w:pPr>
      <w:rPr>
        <w:rFonts w:hint="default"/>
      </w:rPr>
    </w:lvl>
    <w:lvl w:ilvl="5">
      <w:start w:val="1"/>
      <w:numFmt w:val="lowerRoman"/>
      <w:lvlText w:val="%6."/>
      <w:lvlJc w:val="right"/>
      <w:pPr>
        <w:tabs>
          <w:tab w:val="num" w:pos="4036"/>
        </w:tabs>
        <w:ind w:left="4036" w:hanging="180"/>
      </w:pPr>
      <w:rPr>
        <w:rFonts w:hint="default"/>
      </w:rPr>
    </w:lvl>
    <w:lvl w:ilvl="6">
      <w:start w:val="1"/>
      <w:numFmt w:val="decimal"/>
      <w:lvlText w:val="%7."/>
      <w:lvlJc w:val="left"/>
      <w:pPr>
        <w:tabs>
          <w:tab w:val="num" w:pos="4756"/>
        </w:tabs>
        <w:ind w:left="4756" w:hanging="360"/>
      </w:pPr>
      <w:rPr>
        <w:rFonts w:hint="default"/>
      </w:rPr>
    </w:lvl>
    <w:lvl w:ilvl="7">
      <w:start w:val="1"/>
      <w:numFmt w:val="lowerLetter"/>
      <w:lvlText w:val="%8."/>
      <w:lvlJc w:val="left"/>
      <w:pPr>
        <w:tabs>
          <w:tab w:val="num" w:pos="5476"/>
        </w:tabs>
        <w:ind w:left="5476" w:hanging="360"/>
      </w:pPr>
      <w:rPr>
        <w:rFonts w:hint="default"/>
      </w:rPr>
    </w:lvl>
    <w:lvl w:ilvl="8">
      <w:start w:val="1"/>
      <w:numFmt w:val="lowerRoman"/>
      <w:lvlText w:val="%9."/>
      <w:lvlJc w:val="right"/>
      <w:pPr>
        <w:tabs>
          <w:tab w:val="num" w:pos="6196"/>
        </w:tabs>
        <w:ind w:left="6196" w:hanging="180"/>
      </w:pPr>
      <w:rPr>
        <w:rFonts w:hint="default"/>
      </w:rPr>
    </w:lvl>
  </w:abstractNum>
  <w:num w:numId="1">
    <w:abstractNumId w:val="16"/>
  </w:num>
  <w:num w:numId="2">
    <w:abstractNumId w:val="0"/>
  </w:num>
  <w:num w:numId="3">
    <w:abstractNumId w:val="5"/>
  </w:num>
  <w:num w:numId="4">
    <w:abstractNumId w:val="4"/>
  </w:num>
  <w:num w:numId="5">
    <w:abstractNumId w:val="24"/>
  </w:num>
  <w:num w:numId="6">
    <w:abstractNumId w:val="2"/>
  </w:num>
  <w:num w:numId="7">
    <w:abstractNumId w:val="6"/>
  </w:num>
  <w:num w:numId="8">
    <w:abstractNumId w:val="52"/>
  </w:num>
  <w:num w:numId="9">
    <w:abstractNumId w:val="43"/>
  </w:num>
  <w:num w:numId="10">
    <w:abstractNumId w:val="19"/>
  </w:num>
  <w:num w:numId="1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num>
  <w:num w:numId="13">
    <w:abstractNumId w:val="11"/>
  </w:num>
  <w:num w:numId="14">
    <w:abstractNumId w:val="12"/>
  </w:num>
  <w:num w:numId="15">
    <w:abstractNumId w:val="27"/>
  </w:num>
  <w:num w:numId="16">
    <w:abstractNumId w:val="16"/>
  </w:num>
  <w:num w:numId="17">
    <w:abstractNumId w:val="34"/>
  </w:num>
  <w:num w:numId="18">
    <w:abstractNumId w:val="14"/>
  </w:num>
  <w:num w:numId="19">
    <w:abstractNumId w:val="9"/>
  </w:num>
  <w:num w:numId="20">
    <w:abstractNumId w:val="22"/>
  </w:num>
  <w:num w:numId="21">
    <w:abstractNumId w:val="29"/>
  </w:num>
  <w:num w:numId="22">
    <w:abstractNumId w:val="53"/>
  </w:num>
  <w:num w:numId="23">
    <w:abstractNumId w:val="3"/>
  </w:num>
  <w:num w:numId="24">
    <w:abstractNumId w:val="1"/>
  </w:num>
  <w:num w:numId="2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6"/>
    <w:lvlOverride w:ilvl="1">
      <w:lvl w:ilvl="1">
        <w:start w:val="1"/>
        <w:numFmt w:val="decimal"/>
        <w:pStyle w:val="Nvel2-Red"/>
        <w:lvlText w:val="%1.%2."/>
        <w:lvlJc w:val="left"/>
        <w:pPr>
          <w:ind w:left="1141" w:hanging="432"/>
        </w:pPr>
        <w:rPr>
          <w:rFonts w:ascii="Times New Roman" w:hAnsi="Times New Roman" w:cs="Times New Roman" w:hint="default"/>
          <w:b w:val="0"/>
          <w:i w:val="0"/>
          <w:color w:val="auto"/>
        </w:rPr>
      </w:lvl>
    </w:lvlOverride>
  </w:num>
  <w:num w:numId="29">
    <w:abstractNumId w:val="23"/>
  </w:num>
  <w:num w:numId="30">
    <w:abstractNumId w:val="51"/>
  </w:num>
  <w:num w:numId="31">
    <w:abstractNumId w:val="47"/>
  </w:num>
  <w:num w:numId="32">
    <w:abstractNumId w:val="46"/>
  </w:num>
  <w:num w:numId="33">
    <w:abstractNumId w:val="15"/>
  </w:num>
  <w:num w:numId="34">
    <w:abstractNumId w:val="32"/>
  </w:num>
  <w:num w:numId="35">
    <w:abstractNumId w:val="21"/>
  </w:num>
  <w:num w:numId="36">
    <w:abstractNumId w:val="45"/>
  </w:num>
  <w:num w:numId="37">
    <w:abstractNumId w:val="13"/>
  </w:num>
  <w:num w:numId="38">
    <w:abstractNumId w:val="8"/>
  </w:num>
  <w:num w:numId="39">
    <w:abstractNumId w:val="26"/>
  </w:num>
  <w:num w:numId="40">
    <w:abstractNumId w:val="20"/>
  </w:num>
  <w:num w:numId="41">
    <w:abstractNumId w:val="25"/>
  </w:num>
  <w:num w:numId="42">
    <w:abstractNumId w:val="31"/>
  </w:num>
  <w:num w:numId="43">
    <w:abstractNumId w:val="28"/>
  </w:num>
  <w:num w:numId="44">
    <w:abstractNumId w:val="30"/>
  </w:num>
  <w:num w:numId="45">
    <w:abstractNumId w:val="17"/>
  </w:num>
  <w:num w:numId="46">
    <w:abstractNumId w:val="18"/>
  </w:num>
  <w:num w:numId="47">
    <w:abstractNumId w:val="33"/>
  </w:num>
  <w:num w:numId="48">
    <w:abstractNumId w:val="49"/>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abio Cezar De Mattos">
    <w15:presenceInfo w15:providerId="AD" w15:userId="S::35693@tjmt.jus.br::3d42a843-3d7f-493f-aa8a-f169a8ac1f8f"/>
  </w15:person>
  <w15:person w15:author="Fernando Davoli Batista">
    <w15:presenceInfo w15:providerId="AD" w15:userId="S::35694@tjmt.jus.br::66b07e56-1c24-43b7-83ff-78d9c1f758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US" w:vendorID="64" w:dllVersion="6" w:nlCheck="1" w:checkStyle="1"/>
  <w:activeWritingStyle w:appName="MSWord" w:lang="es-ES_tradnl" w:vendorID="64" w:dllVersion="0" w:nlCheck="1" w:checkStyle="0"/>
  <w:activeWritingStyle w:appName="MSWord" w:lang="es-ES_tradnl" w:vendorID="64" w:dllVersion="6" w:nlCheck="1" w:checkStyle="1"/>
  <w:activeWritingStyle w:appName="MSWord" w:lang="es-ES" w:vendorID="64" w:dllVersion="6"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5"/>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64BC"/>
    <w:rsid w:val="000000EE"/>
    <w:rsid w:val="00000400"/>
    <w:rsid w:val="0000071E"/>
    <w:rsid w:val="00001089"/>
    <w:rsid w:val="00001ABE"/>
    <w:rsid w:val="0000236D"/>
    <w:rsid w:val="00002C27"/>
    <w:rsid w:val="0000313F"/>
    <w:rsid w:val="00003298"/>
    <w:rsid w:val="00003F8B"/>
    <w:rsid w:val="00003FCD"/>
    <w:rsid w:val="00004E76"/>
    <w:rsid w:val="00005901"/>
    <w:rsid w:val="00005922"/>
    <w:rsid w:val="00005A68"/>
    <w:rsid w:val="00005C18"/>
    <w:rsid w:val="00005C75"/>
    <w:rsid w:val="00006179"/>
    <w:rsid w:val="000069B4"/>
    <w:rsid w:val="000073F3"/>
    <w:rsid w:val="0000756E"/>
    <w:rsid w:val="00007B07"/>
    <w:rsid w:val="00007E0D"/>
    <w:rsid w:val="000104D6"/>
    <w:rsid w:val="00010B8D"/>
    <w:rsid w:val="00010C6A"/>
    <w:rsid w:val="000117E3"/>
    <w:rsid w:val="000128EE"/>
    <w:rsid w:val="00012DAB"/>
    <w:rsid w:val="000137D7"/>
    <w:rsid w:val="0001427F"/>
    <w:rsid w:val="0001451E"/>
    <w:rsid w:val="000147C1"/>
    <w:rsid w:val="00014B1F"/>
    <w:rsid w:val="00015531"/>
    <w:rsid w:val="00015651"/>
    <w:rsid w:val="000156E9"/>
    <w:rsid w:val="0001675B"/>
    <w:rsid w:val="0002260C"/>
    <w:rsid w:val="0002289A"/>
    <w:rsid w:val="000229B1"/>
    <w:rsid w:val="00022ABD"/>
    <w:rsid w:val="00022BA7"/>
    <w:rsid w:val="0002306D"/>
    <w:rsid w:val="00023C28"/>
    <w:rsid w:val="000242C8"/>
    <w:rsid w:val="00024948"/>
    <w:rsid w:val="00025B38"/>
    <w:rsid w:val="00025E06"/>
    <w:rsid w:val="00026F38"/>
    <w:rsid w:val="00027155"/>
    <w:rsid w:val="000277DE"/>
    <w:rsid w:val="00027D13"/>
    <w:rsid w:val="00027EFF"/>
    <w:rsid w:val="0003080F"/>
    <w:rsid w:val="000312A2"/>
    <w:rsid w:val="0003189F"/>
    <w:rsid w:val="000318BA"/>
    <w:rsid w:val="00031E06"/>
    <w:rsid w:val="000322A8"/>
    <w:rsid w:val="00032EA8"/>
    <w:rsid w:val="000335DC"/>
    <w:rsid w:val="00033DA9"/>
    <w:rsid w:val="00033E86"/>
    <w:rsid w:val="00033EEA"/>
    <w:rsid w:val="00034A29"/>
    <w:rsid w:val="00034FD6"/>
    <w:rsid w:val="000362D7"/>
    <w:rsid w:val="00036A4E"/>
    <w:rsid w:val="0003724C"/>
    <w:rsid w:val="0003743B"/>
    <w:rsid w:val="0004076C"/>
    <w:rsid w:val="00040957"/>
    <w:rsid w:val="00041176"/>
    <w:rsid w:val="00041398"/>
    <w:rsid w:val="00041517"/>
    <w:rsid w:val="00041F0D"/>
    <w:rsid w:val="00042160"/>
    <w:rsid w:val="0004226B"/>
    <w:rsid w:val="00042328"/>
    <w:rsid w:val="00042708"/>
    <w:rsid w:val="00042CB8"/>
    <w:rsid w:val="000438B3"/>
    <w:rsid w:val="000443A6"/>
    <w:rsid w:val="00044685"/>
    <w:rsid w:val="0004478F"/>
    <w:rsid w:val="0004575D"/>
    <w:rsid w:val="000457C9"/>
    <w:rsid w:val="0004587A"/>
    <w:rsid w:val="00045EE0"/>
    <w:rsid w:val="00045FC2"/>
    <w:rsid w:val="000467D2"/>
    <w:rsid w:val="00047D73"/>
    <w:rsid w:val="000501A4"/>
    <w:rsid w:val="000502FB"/>
    <w:rsid w:val="000509B0"/>
    <w:rsid w:val="00051782"/>
    <w:rsid w:val="00051F02"/>
    <w:rsid w:val="00052048"/>
    <w:rsid w:val="00054F3A"/>
    <w:rsid w:val="00055034"/>
    <w:rsid w:val="0005522A"/>
    <w:rsid w:val="00055889"/>
    <w:rsid w:val="00055C19"/>
    <w:rsid w:val="00056433"/>
    <w:rsid w:val="000564D1"/>
    <w:rsid w:val="00056C6C"/>
    <w:rsid w:val="0005774F"/>
    <w:rsid w:val="00057BE0"/>
    <w:rsid w:val="00057D9B"/>
    <w:rsid w:val="00060164"/>
    <w:rsid w:val="00060414"/>
    <w:rsid w:val="00060773"/>
    <w:rsid w:val="000608B2"/>
    <w:rsid w:val="00060A78"/>
    <w:rsid w:val="00060B91"/>
    <w:rsid w:val="00062469"/>
    <w:rsid w:val="00062853"/>
    <w:rsid w:val="00062910"/>
    <w:rsid w:val="00064A73"/>
    <w:rsid w:val="00064D6F"/>
    <w:rsid w:val="00064E47"/>
    <w:rsid w:val="0006537A"/>
    <w:rsid w:val="000654A7"/>
    <w:rsid w:val="000662C1"/>
    <w:rsid w:val="00066368"/>
    <w:rsid w:val="000669C7"/>
    <w:rsid w:val="000670EC"/>
    <w:rsid w:val="000677A2"/>
    <w:rsid w:val="00067B0A"/>
    <w:rsid w:val="00070375"/>
    <w:rsid w:val="0007075C"/>
    <w:rsid w:val="00070C57"/>
    <w:rsid w:val="00070EA5"/>
    <w:rsid w:val="00071298"/>
    <w:rsid w:val="00071384"/>
    <w:rsid w:val="00071C12"/>
    <w:rsid w:val="000725AE"/>
    <w:rsid w:val="00073004"/>
    <w:rsid w:val="00073596"/>
    <w:rsid w:val="00073852"/>
    <w:rsid w:val="000743AD"/>
    <w:rsid w:val="0007625C"/>
    <w:rsid w:val="00076CBC"/>
    <w:rsid w:val="00076EA4"/>
    <w:rsid w:val="000773F2"/>
    <w:rsid w:val="00077520"/>
    <w:rsid w:val="000779C7"/>
    <w:rsid w:val="00077F21"/>
    <w:rsid w:val="00080710"/>
    <w:rsid w:val="0008093D"/>
    <w:rsid w:val="00080B59"/>
    <w:rsid w:val="00081098"/>
    <w:rsid w:val="00081282"/>
    <w:rsid w:val="0008205E"/>
    <w:rsid w:val="00082179"/>
    <w:rsid w:val="000826B8"/>
    <w:rsid w:val="00083985"/>
    <w:rsid w:val="000839CF"/>
    <w:rsid w:val="000850DC"/>
    <w:rsid w:val="00085374"/>
    <w:rsid w:val="000853D9"/>
    <w:rsid w:val="000879FB"/>
    <w:rsid w:val="00087A24"/>
    <w:rsid w:val="00087E35"/>
    <w:rsid w:val="00087EF2"/>
    <w:rsid w:val="00090AD0"/>
    <w:rsid w:val="00090B63"/>
    <w:rsid w:val="00090D08"/>
    <w:rsid w:val="00090F5D"/>
    <w:rsid w:val="00091120"/>
    <w:rsid w:val="000924FA"/>
    <w:rsid w:val="00092759"/>
    <w:rsid w:val="00092CA5"/>
    <w:rsid w:val="00092EB4"/>
    <w:rsid w:val="00093441"/>
    <w:rsid w:val="00093B86"/>
    <w:rsid w:val="000940CF"/>
    <w:rsid w:val="00094321"/>
    <w:rsid w:val="00094836"/>
    <w:rsid w:val="00094C2F"/>
    <w:rsid w:val="00094E1B"/>
    <w:rsid w:val="000955BE"/>
    <w:rsid w:val="00096432"/>
    <w:rsid w:val="000967EB"/>
    <w:rsid w:val="00096B41"/>
    <w:rsid w:val="00097152"/>
    <w:rsid w:val="000972D1"/>
    <w:rsid w:val="00097354"/>
    <w:rsid w:val="00097B4D"/>
    <w:rsid w:val="000A0129"/>
    <w:rsid w:val="000A05FB"/>
    <w:rsid w:val="000A0BAC"/>
    <w:rsid w:val="000A102A"/>
    <w:rsid w:val="000A1A7B"/>
    <w:rsid w:val="000A1B88"/>
    <w:rsid w:val="000A23C2"/>
    <w:rsid w:val="000A23DA"/>
    <w:rsid w:val="000A28FC"/>
    <w:rsid w:val="000A3768"/>
    <w:rsid w:val="000A424B"/>
    <w:rsid w:val="000A4D22"/>
    <w:rsid w:val="000A4E07"/>
    <w:rsid w:val="000A5E63"/>
    <w:rsid w:val="000A6383"/>
    <w:rsid w:val="000A63B4"/>
    <w:rsid w:val="000A674F"/>
    <w:rsid w:val="000A6EF7"/>
    <w:rsid w:val="000A7A9F"/>
    <w:rsid w:val="000B01DF"/>
    <w:rsid w:val="000B0413"/>
    <w:rsid w:val="000B2EF7"/>
    <w:rsid w:val="000B36F5"/>
    <w:rsid w:val="000B44A6"/>
    <w:rsid w:val="000B45AF"/>
    <w:rsid w:val="000B4602"/>
    <w:rsid w:val="000B4686"/>
    <w:rsid w:val="000B49DC"/>
    <w:rsid w:val="000B56AB"/>
    <w:rsid w:val="000B5B19"/>
    <w:rsid w:val="000B696C"/>
    <w:rsid w:val="000B6DA4"/>
    <w:rsid w:val="000B7572"/>
    <w:rsid w:val="000B7B55"/>
    <w:rsid w:val="000C0A16"/>
    <w:rsid w:val="000C123B"/>
    <w:rsid w:val="000C1853"/>
    <w:rsid w:val="000C19B2"/>
    <w:rsid w:val="000C19BD"/>
    <w:rsid w:val="000C1A8D"/>
    <w:rsid w:val="000C1E94"/>
    <w:rsid w:val="000C21AD"/>
    <w:rsid w:val="000C2C16"/>
    <w:rsid w:val="000C2D96"/>
    <w:rsid w:val="000C3407"/>
    <w:rsid w:val="000C3579"/>
    <w:rsid w:val="000C3D59"/>
    <w:rsid w:val="000C3E7B"/>
    <w:rsid w:val="000C40ED"/>
    <w:rsid w:val="000C4755"/>
    <w:rsid w:val="000C5D14"/>
    <w:rsid w:val="000C6446"/>
    <w:rsid w:val="000C670A"/>
    <w:rsid w:val="000C7B49"/>
    <w:rsid w:val="000D0128"/>
    <w:rsid w:val="000D12AC"/>
    <w:rsid w:val="000D2640"/>
    <w:rsid w:val="000D282A"/>
    <w:rsid w:val="000D2AC3"/>
    <w:rsid w:val="000D3590"/>
    <w:rsid w:val="000D4D3E"/>
    <w:rsid w:val="000D5160"/>
    <w:rsid w:val="000D5CAD"/>
    <w:rsid w:val="000D6BF1"/>
    <w:rsid w:val="000E07F9"/>
    <w:rsid w:val="000E1148"/>
    <w:rsid w:val="000E1216"/>
    <w:rsid w:val="000E15DC"/>
    <w:rsid w:val="000E20A6"/>
    <w:rsid w:val="000E21B1"/>
    <w:rsid w:val="000E2293"/>
    <w:rsid w:val="000E320E"/>
    <w:rsid w:val="000E3A4C"/>
    <w:rsid w:val="000E3CC6"/>
    <w:rsid w:val="000E3D48"/>
    <w:rsid w:val="000E4612"/>
    <w:rsid w:val="000E4F8C"/>
    <w:rsid w:val="000E5497"/>
    <w:rsid w:val="000E5515"/>
    <w:rsid w:val="000E5841"/>
    <w:rsid w:val="000E5A09"/>
    <w:rsid w:val="000E5ED5"/>
    <w:rsid w:val="000E662B"/>
    <w:rsid w:val="000E6741"/>
    <w:rsid w:val="000E739A"/>
    <w:rsid w:val="000F015A"/>
    <w:rsid w:val="000F03F6"/>
    <w:rsid w:val="000F07A6"/>
    <w:rsid w:val="000F0862"/>
    <w:rsid w:val="000F0E7C"/>
    <w:rsid w:val="000F0FB5"/>
    <w:rsid w:val="000F104D"/>
    <w:rsid w:val="000F1C1C"/>
    <w:rsid w:val="000F2F1F"/>
    <w:rsid w:val="000F4088"/>
    <w:rsid w:val="000F4F96"/>
    <w:rsid w:val="000F5165"/>
    <w:rsid w:val="000F5A07"/>
    <w:rsid w:val="000F5E89"/>
    <w:rsid w:val="000F6416"/>
    <w:rsid w:val="000F72EB"/>
    <w:rsid w:val="000F774B"/>
    <w:rsid w:val="00100606"/>
    <w:rsid w:val="00100990"/>
    <w:rsid w:val="0010099D"/>
    <w:rsid w:val="00101952"/>
    <w:rsid w:val="00101BC6"/>
    <w:rsid w:val="0010244E"/>
    <w:rsid w:val="00102F0D"/>
    <w:rsid w:val="00102F2B"/>
    <w:rsid w:val="00103391"/>
    <w:rsid w:val="00103440"/>
    <w:rsid w:val="001034CA"/>
    <w:rsid w:val="00103668"/>
    <w:rsid w:val="0010389C"/>
    <w:rsid w:val="001047C7"/>
    <w:rsid w:val="00104BDE"/>
    <w:rsid w:val="00104EEB"/>
    <w:rsid w:val="00105071"/>
    <w:rsid w:val="00105707"/>
    <w:rsid w:val="0010704B"/>
    <w:rsid w:val="001078B6"/>
    <w:rsid w:val="001103FF"/>
    <w:rsid w:val="00110EB6"/>
    <w:rsid w:val="001116F8"/>
    <w:rsid w:val="00111C8B"/>
    <w:rsid w:val="00112E72"/>
    <w:rsid w:val="00112FFB"/>
    <w:rsid w:val="001133D3"/>
    <w:rsid w:val="00113E62"/>
    <w:rsid w:val="00113EEB"/>
    <w:rsid w:val="001140BD"/>
    <w:rsid w:val="001158D7"/>
    <w:rsid w:val="00115C30"/>
    <w:rsid w:val="00116724"/>
    <w:rsid w:val="001178F2"/>
    <w:rsid w:val="00117F82"/>
    <w:rsid w:val="001201E1"/>
    <w:rsid w:val="0012102E"/>
    <w:rsid w:val="001219B0"/>
    <w:rsid w:val="00121CFB"/>
    <w:rsid w:val="0012337B"/>
    <w:rsid w:val="00123693"/>
    <w:rsid w:val="001245D9"/>
    <w:rsid w:val="00124990"/>
    <w:rsid w:val="00124A63"/>
    <w:rsid w:val="00124F89"/>
    <w:rsid w:val="00125CCF"/>
    <w:rsid w:val="00126D51"/>
    <w:rsid w:val="001273CA"/>
    <w:rsid w:val="0012744D"/>
    <w:rsid w:val="001274AB"/>
    <w:rsid w:val="00127D78"/>
    <w:rsid w:val="00130039"/>
    <w:rsid w:val="0013013E"/>
    <w:rsid w:val="001304C0"/>
    <w:rsid w:val="001305E6"/>
    <w:rsid w:val="001315F2"/>
    <w:rsid w:val="00131D97"/>
    <w:rsid w:val="0013218F"/>
    <w:rsid w:val="00133A1F"/>
    <w:rsid w:val="001345A0"/>
    <w:rsid w:val="00134694"/>
    <w:rsid w:val="0013520A"/>
    <w:rsid w:val="00135710"/>
    <w:rsid w:val="001362D0"/>
    <w:rsid w:val="00136B7D"/>
    <w:rsid w:val="00136D43"/>
    <w:rsid w:val="0013709F"/>
    <w:rsid w:val="00137BE7"/>
    <w:rsid w:val="0014004B"/>
    <w:rsid w:val="00140352"/>
    <w:rsid w:val="00140584"/>
    <w:rsid w:val="001407FA"/>
    <w:rsid w:val="00140C5A"/>
    <w:rsid w:val="00141189"/>
    <w:rsid w:val="001414AC"/>
    <w:rsid w:val="001419EE"/>
    <w:rsid w:val="0014325E"/>
    <w:rsid w:val="00143E29"/>
    <w:rsid w:val="001443B4"/>
    <w:rsid w:val="00144795"/>
    <w:rsid w:val="00145A94"/>
    <w:rsid w:val="001465B3"/>
    <w:rsid w:val="0014670B"/>
    <w:rsid w:val="00146BDF"/>
    <w:rsid w:val="001473A8"/>
    <w:rsid w:val="00150227"/>
    <w:rsid w:val="00150295"/>
    <w:rsid w:val="0015152F"/>
    <w:rsid w:val="001516EA"/>
    <w:rsid w:val="00153120"/>
    <w:rsid w:val="0015394F"/>
    <w:rsid w:val="00153E25"/>
    <w:rsid w:val="00154505"/>
    <w:rsid w:val="001550D9"/>
    <w:rsid w:val="00155C3D"/>
    <w:rsid w:val="00155D25"/>
    <w:rsid w:val="0015684D"/>
    <w:rsid w:val="00157285"/>
    <w:rsid w:val="00157FDA"/>
    <w:rsid w:val="00160602"/>
    <w:rsid w:val="001608E4"/>
    <w:rsid w:val="00160BBD"/>
    <w:rsid w:val="00160DA4"/>
    <w:rsid w:val="001621F8"/>
    <w:rsid w:val="00162DC6"/>
    <w:rsid w:val="00162E4F"/>
    <w:rsid w:val="00164870"/>
    <w:rsid w:val="00164D50"/>
    <w:rsid w:val="00165374"/>
    <w:rsid w:val="00165402"/>
    <w:rsid w:val="00165542"/>
    <w:rsid w:val="00165577"/>
    <w:rsid w:val="001655BD"/>
    <w:rsid w:val="0016584A"/>
    <w:rsid w:val="0016592C"/>
    <w:rsid w:val="00165A0F"/>
    <w:rsid w:val="0016603C"/>
    <w:rsid w:val="001662B0"/>
    <w:rsid w:val="00166516"/>
    <w:rsid w:val="00166820"/>
    <w:rsid w:val="00167508"/>
    <w:rsid w:val="00167622"/>
    <w:rsid w:val="001676A8"/>
    <w:rsid w:val="00170173"/>
    <w:rsid w:val="0017072F"/>
    <w:rsid w:val="00170A34"/>
    <w:rsid w:val="00170CE1"/>
    <w:rsid w:val="001719A4"/>
    <w:rsid w:val="001719AB"/>
    <w:rsid w:val="001725CB"/>
    <w:rsid w:val="0017284B"/>
    <w:rsid w:val="00173079"/>
    <w:rsid w:val="0017326E"/>
    <w:rsid w:val="0017475D"/>
    <w:rsid w:val="00174CAA"/>
    <w:rsid w:val="00174F1B"/>
    <w:rsid w:val="00175563"/>
    <w:rsid w:val="0017580F"/>
    <w:rsid w:val="00175B0B"/>
    <w:rsid w:val="00175B9C"/>
    <w:rsid w:val="00176D64"/>
    <w:rsid w:val="001771C2"/>
    <w:rsid w:val="00177958"/>
    <w:rsid w:val="00177CD5"/>
    <w:rsid w:val="00180941"/>
    <w:rsid w:val="00180AA2"/>
    <w:rsid w:val="00180B82"/>
    <w:rsid w:val="00181157"/>
    <w:rsid w:val="0018179A"/>
    <w:rsid w:val="001817D2"/>
    <w:rsid w:val="00181E1F"/>
    <w:rsid w:val="0018218A"/>
    <w:rsid w:val="00182912"/>
    <w:rsid w:val="00182A4A"/>
    <w:rsid w:val="00184086"/>
    <w:rsid w:val="00184618"/>
    <w:rsid w:val="00184919"/>
    <w:rsid w:val="00184C1C"/>
    <w:rsid w:val="00184F64"/>
    <w:rsid w:val="00185D44"/>
    <w:rsid w:val="0018669C"/>
    <w:rsid w:val="00187056"/>
    <w:rsid w:val="00187937"/>
    <w:rsid w:val="00187FFB"/>
    <w:rsid w:val="001904A8"/>
    <w:rsid w:val="00190932"/>
    <w:rsid w:val="00191A8B"/>
    <w:rsid w:val="0019200F"/>
    <w:rsid w:val="001922F8"/>
    <w:rsid w:val="0019277B"/>
    <w:rsid w:val="00192928"/>
    <w:rsid w:val="00193133"/>
    <w:rsid w:val="001937C4"/>
    <w:rsid w:val="00193834"/>
    <w:rsid w:val="00194118"/>
    <w:rsid w:val="00195A09"/>
    <w:rsid w:val="001973B3"/>
    <w:rsid w:val="001979BA"/>
    <w:rsid w:val="001A0887"/>
    <w:rsid w:val="001A0DEF"/>
    <w:rsid w:val="001A12B2"/>
    <w:rsid w:val="001A1732"/>
    <w:rsid w:val="001A1EA3"/>
    <w:rsid w:val="001A1FCC"/>
    <w:rsid w:val="001A20E8"/>
    <w:rsid w:val="001A2CE9"/>
    <w:rsid w:val="001A2DFF"/>
    <w:rsid w:val="001A2E34"/>
    <w:rsid w:val="001A312F"/>
    <w:rsid w:val="001A31FD"/>
    <w:rsid w:val="001A3A05"/>
    <w:rsid w:val="001A3E18"/>
    <w:rsid w:val="001A43DE"/>
    <w:rsid w:val="001A4748"/>
    <w:rsid w:val="001A570F"/>
    <w:rsid w:val="001A5DBC"/>
    <w:rsid w:val="001A657F"/>
    <w:rsid w:val="001A7351"/>
    <w:rsid w:val="001B005B"/>
    <w:rsid w:val="001B1079"/>
    <w:rsid w:val="001B129F"/>
    <w:rsid w:val="001B2A3F"/>
    <w:rsid w:val="001B2D76"/>
    <w:rsid w:val="001B2F18"/>
    <w:rsid w:val="001B4A75"/>
    <w:rsid w:val="001B4EC9"/>
    <w:rsid w:val="001B515D"/>
    <w:rsid w:val="001B5336"/>
    <w:rsid w:val="001B6599"/>
    <w:rsid w:val="001B6802"/>
    <w:rsid w:val="001B7184"/>
    <w:rsid w:val="001B7FE6"/>
    <w:rsid w:val="001C04B9"/>
    <w:rsid w:val="001C1332"/>
    <w:rsid w:val="001C227D"/>
    <w:rsid w:val="001C3F32"/>
    <w:rsid w:val="001C4513"/>
    <w:rsid w:val="001C48B6"/>
    <w:rsid w:val="001C4C04"/>
    <w:rsid w:val="001C4C5D"/>
    <w:rsid w:val="001C4FDE"/>
    <w:rsid w:val="001C504E"/>
    <w:rsid w:val="001C57FF"/>
    <w:rsid w:val="001C65D3"/>
    <w:rsid w:val="001C694F"/>
    <w:rsid w:val="001C70DB"/>
    <w:rsid w:val="001C721E"/>
    <w:rsid w:val="001C7243"/>
    <w:rsid w:val="001C72BC"/>
    <w:rsid w:val="001C7BDC"/>
    <w:rsid w:val="001C7CD5"/>
    <w:rsid w:val="001D127A"/>
    <w:rsid w:val="001D1556"/>
    <w:rsid w:val="001D288E"/>
    <w:rsid w:val="001D2C58"/>
    <w:rsid w:val="001D342A"/>
    <w:rsid w:val="001D36FA"/>
    <w:rsid w:val="001D3951"/>
    <w:rsid w:val="001D3BE1"/>
    <w:rsid w:val="001D3ED8"/>
    <w:rsid w:val="001D4EF3"/>
    <w:rsid w:val="001D5C9C"/>
    <w:rsid w:val="001D6528"/>
    <w:rsid w:val="001D72B9"/>
    <w:rsid w:val="001D7B52"/>
    <w:rsid w:val="001D7C87"/>
    <w:rsid w:val="001E053E"/>
    <w:rsid w:val="001E100B"/>
    <w:rsid w:val="001E1335"/>
    <w:rsid w:val="001E2579"/>
    <w:rsid w:val="001E286A"/>
    <w:rsid w:val="001E37C5"/>
    <w:rsid w:val="001E3AAF"/>
    <w:rsid w:val="001E4259"/>
    <w:rsid w:val="001E4FC7"/>
    <w:rsid w:val="001E52DF"/>
    <w:rsid w:val="001E563E"/>
    <w:rsid w:val="001E5D38"/>
    <w:rsid w:val="001F048B"/>
    <w:rsid w:val="001F0A6E"/>
    <w:rsid w:val="001F0D23"/>
    <w:rsid w:val="001F1D83"/>
    <w:rsid w:val="001F28BE"/>
    <w:rsid w:val="001F2F9F"/>
    <w:rsid w:val="001F3909"/>
    <w:rsid w:val="001F39FA"/>
    <w:rsid w:val="001F3A60"/>
    <w:rsid w:val="001F5154"/>
    <w:rsid w:val="001F63F7"/>
    <w:rsid w:val="001F6A19"/>
    <w:rsid w:val="001F6A1C"/>
    <w:rsid w:val="001F6C44"/>
    <w:rsid w:val="001F6CA2"/>
    <w:rsid w:val="001F7942"/>
    <w:rsid w:val="00200097"/>
    <w:rsid w:val="00200D01"/>
    <w:rsid w:val="00200E2B"/>
    <w:rsid w:val="00200F02"/>
    <w:rsid w:val="00201548"/>
    <w:rsid w:val="00201BC1"/>
    <w:rsid w:val="00201E36"/>
    <w:rsid w:val="00201E6B"/>
    <w:rsid w:val="00201FBD"/>
    <w:rsid w:val="00202234"/>
    <w:rsid w:val="00202668"/>
    <w:rsid w:val="00202A04"/>
    <w:rsid w:val="00202DBE"/>
    <w:rsid w:val="00203041"/>
    <w:rsid w:val="00203BD2"/>
    <w:rsid w:val="0020496E"/>
    <w:rsid w:val="00204B79"/>
    <w:rsid w:val="00205197"/>
    <w:rsid w:val="0020593D"/>
    <w:rsid w:val="002059A3"/>
    <w:rsid w:val="002059AC"/>
    <w:rsid w:val="00206083"/>
    <w:rsid w:val="00206480"/>
    <w:rsid w:val="00206556"/>
    <w:rsid w:val="00206A9D"/>
    <w:rsid w:val="002070F6"/>
    <w:rsid w:val="0020798B"/>
    <w:rsid w:val="00207B98"/>
    <w:rsid w:val="00210001"/>
    <w:rsid w:val="002101BA"/>
    <w:rsid w:val="0021025E"/>
    <w:rsid w:val="002105DC"/>
    <w:rsid w:val="00210CA5"/>
    <w:rsid w:val="00210FE4"/>
    <w:rsid w:val="0021105E"/>
    <w:rsid w:val="0021106D"/>
    <w:rsid w:val="00211C19"/>
    <w:rsid w:val="00211F6A"/>
    <w:rsid w:val="00212535"/>
    <w:rsid w:val="00213098"/>
    <w:rsid w:val="00213DF7"/>
    <w:rsid w:val="00213E32"/>
    <w:rsid w:val="0021411C"/>
    <w:rsid w:val="00214276"/>
    <w:rsid w:val="00214DCA"/>
    <w:rsid w:val="00216492"/>
    <w:rsid w:val="00216629"/>
    <w:rsid w:val="0021698A"/>
    <w:rsid w:val="00216AA5"/>
    <w:rsid w:val="00216D15"/>
    <w:rsid w:val="00220307"/>
    <w:rsid w:val="00220625"/>
    <w:rsid w:val="00221A22"/>
    <w:rsid w:val="00221BA5"/>
    <w:rsid w:val="00222902"/>
    <w:rsid w:val="00222980"/>
    <w:rsid w:val="0022333F"/>
    <w:rsid w:val="00223B26"/>
    <w:rsid w:val="00224018"/>
    <w:rsid w:val="002241A2"/>
    <w:rsid w:val="002242BA"/>
    <w:rsid w:val="00224586"/>
    <w:rsid w:val="00225055"/>
    <w:rsid w:val="00225B45"/>
    <w:rsid w:val="0022617E"/>
    <w:rsid w:val="00226320"/>
    <w:rsid w:val="0022700C"/>
    <w:rsid w:val="002273DE"/>
    <w:rsid w:val="00227BD9"/>
    <w:rsid w:val="00227BE0"/>
    <w:rsid w:val="00230F71"/>
    <w:rsid w:val="00231E9C"/>
    <w:rsid w:val="00232F6E"/>
    <w:rsid w:val="00233FB8"/>
    <w:rsid w:val="002345B4"/>
    <w:rsid w:val="00234A17"/>
    <w:rsid w:val="00234C72"/>
    <w:rsid w:val="0023558B"/>
    <w:rsid w:val="00235DD8"/>
    <w:rsid w:val="00236150"/>
    <w:rsid w:val="002362E2"/>
    <w:rsid w:val="00236BBD"/>
    <w:rsid w:val="00236EF6"/>
    <w:rsid w:val="00240818"/>
    <w:rsid w:val="00240B17"/>
    <w:rsid w:val="00241CBE"/>
    <w:rsid w:val="00241D78"/>
    <w:rsid w:val="00242009"/>
    <w:rsid w:val="00242F24"/>
    <w:rsid w:val="00244169"/>
    <w:rsid w:val="0024516A"/>
    <w:rsid w:val="00245337"/>
    <w:rsid w:val="00245C2C"/>
    <w:rsid w:val="00245EA0"/>
    <w:rsid w:val="00246DAE"/>
    <w:rsid w:val="00250C01"/>
    <w:rsid w:val="00250F2A"/>
    <w:rsid w:val="0025158C"/>
    <w:rsid w:val="002521DC"/>
    <w:rsid w:val="002538B4"/>
    <w:rsid w:val="002538E3"/>
    <w:rsid w:val="00255593"/>
    <w:rsid w:val="00255907"/>
    <w:rsid w:val="00255C24"/>
    <w:rsid w:val="00256432"/>
    <w:rsid w:val="0025697A"/>
    <w:rsid w:val="0025735F"/>
    <w:rsid w:val="002574DA"/>
    <w:rsid w:val="00257699"/>
    <w:rsid w:val="0026009E"/>
    <w:rsid w:val="0026065F"/>
    <w:rsid w:val="00260802"/>
    <w:rsid w:val="00260DB0"/>
    <w:rsid w:val="00260F4C"/>
    <w:rsid w:val="0026137D"/>
    <w:rsid w:val="002617C8"/>
    <w:rsid w:val="002617F3"/>
    <w:rsid w:val="00261A38"/>
    <w:rsid w:val="00261C17"/>
    <w:rsid w:val="00262E20"/>
    <w:rsid w:val="0026386A"/>
    <w:rsid w:val="00263A2E"/>
    <w:rsid w:val="00264CB7"/>
    <w:rsid w:val="00264CCE"/>
    <w:rsid w:val="00265463"/>
    <w:rsid w:val="00265BC1"/>
    <w:rsid w:val="00265BF3"/>
    <w:rsid w:val="00266B8D"/>
    <w:rsid w:val="00267125"/>
    <w:rsid w:val="0026746E"/>
    <w:rsid w:val="00267B22"/>
    <w:rsid w:val="0027010C"/>
    <w:rsid w:val="002701F7"/>
    <w:rsid w:val="002704D0"/>
    <w:rsid w:val="002704D8"/>
    <w:rsid w:val="00270642"/>
    <w:rsid w:val="0027097C"/>
    <w:rsid w:val="00270DCA"/>
    <w:rsid w:val="00271CB6"/>
    <w:rsid w:val="002722EA"/>
    <w:rsid w:val="002729DA"/>
    <w:rsid w:val="00272E2D"/>
    <w:rsid w:val="00272F5F"/>
    <w:rsid w:val="0027301A"/>
    <w:rsid w:val="00273E93"/>
    <w:rsid w:val="0027429A"/>
    <w:rsid w:val="00274FAF"/>
    <w:rsid w:val="00275287"/>
    <w:rsid w:val="00276ECC"/>
    <w:rsid w:val="00277EB4"/>
    <w:rsid w:val="00277FA1"/>
    <w:rsid w:val="00280436"/>
    <w:rsid w:val="002804CE"/>
    <w:rsid w:val="00280846"/>
    <w:rsid w:val="00281239"/>
    <w:rsid w:val="00281E5E"/>
    <w:rsid w:val="00282AC5"/>
    <w:rsid w:val="00282B88"/>
    <w:rsid w:val="00282FDB"/>
    <w:rsid w:val="002831A4"/>
    <w:rsid w:val="00283391"/>
    <w:rsid w:val="00283BFE"/>
    <w:rsid w:val="002840F4"/>
    <w:rsid w:val="0028578C"/>
    <w:rsid w:val="00285983"/>
    <w:rsid w:val="00285C48"/>
    <w:rsid w:val="00285DB5"/>
    <w:rsid w:val="00286AD9"/>
    <w:rsid w:val="00286AF4"/>
    <w:rsid w:val="0028765E"/>
    <w:rsid w:val="0028769B"/>
    <w:rsid w:val="00287BB2"/>
    <w:rsid w:val="0029037D"/>
    <w:rsid w:val="002906AC"/>
    <w:rsid w:val="002911C7"/>
    <w:rsid w:val="002916E8"/>
    <w:rsid w:val="00291936"/>
    <w:rsid w:val="00291A77"/>
    <w:rsid w:val="00291ABA"/>
    <w:rsid w:val="00292285"/>
    <w:rsid w:val="00292A58"/>
    <w:rsid w:val="002937D4"/>
    <w:rsid w:val="00293FFC"/>
    <w:rsid w:val="00294247"/>
    <w:rsid w:val="00294348"/>
    <w:rsid w:val="00294C1A"/>
    <w:rsid w:val="00294DB5"/>
    <w:rsid w:val="00294EF2"/>
    <w:rsid w:val="002950EF"/>
    <w:rsid w:val="00295B5F"/>
    <w:rsid w:val="002961D0"/>
    <w:rsid w:val="002A046D"/>
    <w:rsid w:val="002A17C6"/>
    <w:rsid w:val="002A1C21"/>
    <w:rsid w:val="002A1D8D"/>
    <w:rsid w:val="002A29EC"/>
    <w:rsid w:val="002A33D5"/>
    <w:rsid w:val="002A35C2"/>
    <w:rsid w:val="002A3F8D"/>
    <w:rsid w:val="002A41DA"/>
    <w:rsid w:val="002A4212"/>
    <w:rsid w:val="002A50DF"/>
    <w:rsid w:val="002A545E"/>
    <w:rsid w:val="002A5B83"/>
    <w:rsid w:val="002A7034"/>
    <w:rsid w:val="002A7E55"/>
    <w:rsid w:val="002B00CD"/>
    <w:rsid w:val="002B0CB2"/>
    <w:rsid w:val="002B106F"/>
    <w:rsid w:val="002B1306"/>
    <w:rsid w:val="002B138E"/>
    <w:rsid w:val="002B188C"/>
    <w:rsid w:val="002B1B2B"/>
    <w:rsid w:val="002B2541"/>
    <w:rsid w:val="002B2DB4"/>
    <w:rsid w:val="002B39B4"/>
    <w:rsid w:val="002B3F95"/>
    <w:rsid w:val="002B4CDC"/>
    <w:rsid w:val="002B502A"/>
    <w:rsid w:val="002B50AB"/>
    <w:rsid w:val="002B549E"/>
    <w:rsid w:val="002B5E72"/>
    <w:rsid w:val="002B60CC"/>
    <w:rsid w:val="002B6E5E"/>
    <w:rsid w:val="002B740C"/>
    <w:rsid w:val="002C006A"/>
    <w:rsid w:val="002C2347"/>
    <w:rsid w:val="002C350C"/>
    <w:rsid w:val="002C3536"/>
    <w:rsid w:val="002C51C5"/>
    <w:rsid w:val="002C54C1"/>
    <w:rsid w:val="002C5D87"/>
    <w:rsid w:val="002C5E97"/>
    <w:rsid w:val="002C5F7C"/>
    <w:rsid w:val="002C61AF"/>
    <w:rsid w:val="002C661C"/>
    <w:rsid w:val="002D04FB"/>
    <w:rsid w:val="002D06DA"/>
    <w:rsid w:val="002D1B50"/>
    <w:rsid w:val="002D496C"/>
    <w:rsid w:val="002D5B0D"/>
    <w:rsid w:val="002D6E0E"/>
    <w:rsid w:val="002D78B4"/>
    <w:rsid w:val="002D79C3"/>
    <w:rsid w:val="002D7B26"/>
    <w:rsid w:val="002D7C81"/>
    <w:rsid w:val="002D7C8E"/>
    <w:rsid w:val="002E038D"/>
    <w:rsid w:val="002E04E1"/>
    <w:rsid w:val="002E160F"/>
    <w:rsid w:val="002E2186"/>
    <w:rsid w:val="002E25C3"/>
    <w:rsid w:val="002E3B9D"/>
    <w:rsid w:val="002E3EEA"/>
    <w:rsid w:val="002E3F91"/>
    <w:rsid w:val="002E40C5"/>
    <w:rsid w:val="002E4546"/>
    <w:rsid w:val="002E4709"/>
    <w:rsid w:val="002E480D"/>
    <w:rsid w:val="002E4D65"/>
    <w:rsid w:val="002E544D"/>
    <w:rsid w:val="002E5F6B"/>
    <w:rsid w:val="002E60B3"/>
    <w:rsid w:val="002E6CA8"/>
    <w:rsid w:val="002E6DA0"/>
    <w:rsid w:val="002E7265"/>
    <w:rsid w:val="002E7353"/>
    <w:rsid w:val="002E7544"/>
    <w:rsid w:val="002E7C0B"/>
    <w:rsid w:val="002E7F19"/>
    <w:rsid w:val="002F084D"/>
    <w:rsid w:val="002F0959"/>
    <w:rsid w:val="002F0A9A"/>
    <w:rsid w:val="002F11C1"/>
    <w:rsid w:val="002F1CE6"/>
    <w:rsid w:val="002F24A0"/>
    <w:rsid w:val="002F2C86"/>
    <w:rsid w:val="002F2D5D"/>
    <w:rsid w:val="002F308B"/>
    <w:rsid w:val="002F3B04"/>
    <w:rsid w:val="002F4355"/>
    <w:rsid w:val="002F46CD"/>
    <w:rsid w:val="002F4811"/>
    <w:rsid w:val="002F48A7"/>
    <w:rsid w:val="002F536C"/>
    <w:rsid w:val="002F576F"/>
    <w:rsid w:val="002F6A58"/>
    <w:rsid w:val="002F717F"/>
    <w:rsid w:val="002F7EB1"/>
    <w:rsid w:val="00300779"/>
    <w:rsid w:val="00301F11"/>
    <w:rsid w:val="00302138"/>
    <w:rsid w:val="00302178"/>
    <w:rsid w:val="0030230F"/>
    <w:rsid w:val="00303469"/>
    <w:rsid w:val="00303864"/>
    <w:rsid w:val="003047FC"/>
    <w:rsid w:val="00304AEA"/>
    <w:rsid w:val="00304B56"/>
    <w:rsid w:val="003063F7"/>
    <w:rsid w:val="00307AC2"/>
    <w:rsid w:val="003109E1"/>
    <w:rsid w:val="00310B4A"/>
    <w:rsid w:val="0031323D"/>
    <w:rsid w:val="00313CD7"/>
    <w:rsid w:val="00313ECA"/>
    <w:rsid w:val="003141E8"/>
    <w:rsid w:val="00314264"/>
    <w:rsid w:val="00314319"/>
    <w:rsid w:val="00315A92"/>
    <w:rsid w:val="00315C59"/>
    <w:rsid w:val="00315CA8"/>
    <w:rsid w:val="00316F30"/>
    <w:rsid w:val="00317983"/>
    <w:rsid w:val="003201C9"/>
    <w:rsid w:val="003207AB"/>
    <w:rsid w:val="00320D23"/>
    <w:rsid w:val="0032192E"/>
    <w:rsid w:val="00321A1D"/>
    <w:rsid w:val="0032271D"/>
    <w:rsid w:val="00322C05"/>
    <w:rsid w:val="0032378A"/>
    <w:rsid w:val="003238C3"/>
    <w:rsid w:val="00324434"/>
    <w:rsid w:val="00324781"/>
    <w:rsid w:val="00324BCD"/>
    <w:rsid w:val="00324F30"/>
    <w:rsid w:val="00325023"/>
    <w:rsid w:val="0032533F"/>
    <w:rsid w:val="003253DD"/>
    <w:rsid w:val="00325FD8"/>
    <w:rsid w:val="003262F8"/>
    <w:rsid w:val="003265B9"/>
    <w:rsid w:val="00327232"/>
    <w:rsid w:val="00327F5D"/>
    <w:rsid w:val="00330864"/>
    <w:rsid w:val="00331182"/>
    <w:rsid w:val="003311AE"/>
    <w:rsid w:val="003314DE"/>
    <w:rsid w:val="003323A3"/>
    <w:rsid w:val="00332C60"/>
    <w:rsid w:val="0033316A"/>
    <w:rsid w:val="00333D81"/>
    <w:rsid w:val="00334187"/>
    <w:rsid w:val="0033427C"/>
    <w:rsid w:val="003342E1"/>
    <w:rsid w:val="00334A09"/>
    <w:rsid w:val="0033550F"/>
    <w:rsid w:val="003359CC"/>
    <w:rsid w:val="0033678D"/>
    <w:rsid w:val="00340692"/>
    <w:rsid w:val="00340EE0"/>
    <w:rsid w:val="00340FFA"/>
    <w:rsid w:val="00341F27"/>
    <w:rsid w:val="00342322"/>
    <w:rsid w:val="00342A21"/>
    <w:rsid w:val="00342AA1"/>
    <w:rsid w:val="00342B6C"/>
    <w:rsid w:val="00343032"/>
    <w:rsid w:val="0034318B"/>
    <w:rsid w:val="00343481"/>
    <w:rsid w:val="00343DE8"/>
    <w:rsid w:val="00344637"/>
    <w:rsid w:val="003449C0"/>
    <w:rsid w:val="003449C8"/>
    <w:rsid w:val="00344B79"/>
    <w:rsid w:val="00344BEF"/>
    <w:rsid w:val="00344C69"/>
    <w:rsid w:val="00344F82"/>
    <w:rsid w:val="00345C5C"/>
    <w:rsid w:val="0034783E"/>
    <w:rsid w:val="00347C3A"/>
    <w:rsid w:val="00350615"/>
    <w:rsid w:val="00350BED"/>
    <w:rsid w:val="00350E1F"/>
    <w:rsid w:val="00351339"/>
    <w:rsid w:val="003513FD"/>
    <w:rsid w:val="003526BA"/>
    <w:rsid w:val="003529CD"/>
    <w:rsid w:val="00352E3C"/>
    <w:rsid w:val="00354102"/>
    <w:rsid w:val="00354B78"/>
    <w:rsid w:val="003554C6"/>
    <w:rsid w:val="003557EC"/>
    <w:rsid w:val="00355B66"/>
    <w:rsid w:val="00355EDF"/>
    <w:rsid w:val="00355EED"/>
    <w:rsid w:val="0035658A"/>
    <w:rsid w:val="00356B90"/>
    <w:rsid w:val="00357257"/>
    <w:rsid w:val="00360501"/>
    <w:rsid w:val="00361551"/>
    <w:rsid w:val="00362C1F"/>
    <w:rsid w:val="003630E1"/>
    <w:rsid w:val="003639AA"/>
    <w:rsid w:val="00363E13"/>
    <w:rsid w:val="00364141"/>
    <w:rsid w:val="00364F4B"/>
    <w:rsid w:val="00365DC4"/>
    <w:rsid w:val="003664F7"/>
    <w:rsid w:val="00366705"/>
    <w:rsid w:val="00367D72"/>
    <w:rsid w:val="00367EF6"/>
    <w:rsid w:val="00370241"/>
    <w:rsid w:val="003704DD"/>
    <w:rsid w:val="00370626"/>
    <w:rsid w:val="0037125D"/>
    <w:rsid w:val="00371559"/>
    <w:rsid w:val="00371EF6"/>
    <w:rsid w:val="00372512"/>
    <w:rsid w:val="00373756"/>
    <w:rsid w:val="00373F2A"/>
    <w:rsid w:val="00373F2B"/>
    <w:rsid w:val="00375935"/>
    <w:rsid w:val="00375A8E"/>
    <w:rsid w:val="003760B7"/>
    <w:rsid w:val="003774BF"/>
    <w:rsid w:val="003778BE"/>
    <w:rsid w:val="003779A2"/>
    <w:rsid w:val="0038139C"/>
    <w:rsid w:val="003828B2"/>
    <w:rsid w:val="00383436"/>
    <w:rsid w:val="00383B90"/>
    <w:rsid w:val="0038406C"/>
    <w:rsid w:val="00384CB4"/>
    <w:rsid w:val="00384E3E"/>
    <w:rsid w:val="00385113"/>
    <w:rsid w:val="003859DB"/>
    <w:rsid w:val="003859E2"/>
    <w:rsid w:val="00385ADF"/>
    <w:rsid w:val="00385E8A"/>
    <w:rsid w:val="00386157"/>
    <w:rsid w:val="003863B6"/>
    <w:rsid w:val="00386912"/>
    <w:rsid w:val="00386ADE"/>
    <w:rsid w:val="00386B9E"/>
    <w:rsid w:val="003873FB"/>
    <w:rsid w:val="003878A4"/>
    <w:rsid w:val="0039030D"/>
    <w:rsid w:val="00390D0A"/>
    <w:rsid w:val="00391AB2"/>
    <w:rsid w:val="00391E14"/>
    <w:rsid w:val="00392D70"/>
    <w:rsid w:val="00392E95"/>
    <w:rsid w:val="00393777"/>
    <w:rsid w:val="00393B6C"/>
    <w:rsid w:val="00393C0E"/>
    <w:rsid w:val="003943D9"/>
    <w:rsid w:val="003945AA"/>
    <w:rsid w:val="0039545C"/>
    <w:rsid w:val="003959F6"/>
    <w:rsid w:val="0039682C"/>
    <w:rsid w:val="0039695E"/>
    <w:rsid w:val="00396DE4"/>
    <w:rsid w:val="00396E8A"/>
    <w:rsid w:val="003974E3"/>
    <w:rsid w:val="00397EFA"/>
    <w:rsid w:val="003A0369"/>
    <w:rsid w:val="003A05B0"/>
    <w:rsid w:val="003A05B1"/>
    <w:rsid w:val="003A0AD2"/>
    <w:rsid w:val="003A0D0D"/>
    <w:rsid w:val="003A1ED1"/>
    <w:rsid w:val="003A233F"/>
    <w:rsid w:val="003A4870"/>
    <w:rsid w:val="003A48C2"/>
    <w:rsid w:val="003A4A7C"/>
    <w:rsid w:val="003A4E63"/>
    <w:rsid w:val="003A5835"/>
    <w:rsid w:val="003A5C97"/>
    <w:rsid w:val="003A73C1"/>
    <w:rsid w:val="003A7599"/>
    <w:rsid w:val="003A780E"/>
    <w:rsid w:val="003A7B29"/>
    <w:rsid w:val="003B01FD"/>
    <w:rsid w:val="003B09A5"/>
    <w:rsid w:val="003B09CB"/>
    <w:rsid w:val="003B0D27"/>
    <w:rsid w:val="003B0FF7"/>
    <w:rsid w:val="003B10BD"/>
    <w:rsid w:val="003B219B"/>
    <w:rsid w:val="003B2A4E"/>
    <w:rsid w:val="003B3A4B"/>
    <w:rsid w:val="003B3F81"/>
    <w:rsid w:val="003B479C"/>
    <w:rsid w:val="003B48C0"/>
    <w:rsid w:val="003B55DE"/>
    <w:rsid w:val="003B5EF2"/>
    <w:rsid w:val="003B74E1"/>
    <w:rsid w:val="003B791E"/>
    <w:rsid w:val="003B7C81"/>
    <w:rsid w:val="003C0AA6"/>
    <w:rsid w:val="003C1379"/>
    <w:rsid w:val="003C181E"/>
    <w:rsid w:val="003C2524"/>
    <w:rsid w:val="003C3CD7"/>
    <w:rsid w:val="003C493E"/>
    <w:rsid w:val="003C4C35"/>
    <w:rsid w:val="003C4FB7"/>
    <w:rsid w:val="003C576A"/>
    <w:rsid w:val="003C608A"/>
    <w:rsid w:val="003C609E"/>
    <w:rsid w:val="003C6275"/>
    <w:rsid w:val="003C62F2"/>
    <w:rsid w:val="003C6615"/>
    <w:rsid w:val="003C6902"/>
    <w:rsid w:val="003C6AD6"/>
    <w:rsid w:val="003C75A8"/>
    <w:rsid w:val="003D1CAF"/>
    <w:rsid w:val="003D2C66"/>
    <w:rsid w:val="003D327A"/>
    <w:rsid w:val="003D3B5D"/>
    <w:rsid w:val="003D47AF"/>
    <w:rsid w:val="003D4C30"/>
    <w:rsid w:val="003D4C83"/>
    <w:rsid w:val="003D5738"/>
    <w:rsid w:val="003D57A2"/>
    <w:rsid w:val="003D6298"/>
    <w:rsid w:val="003D6470"/>
    <w:rsid w:val="003D6C67"/>
    <w:rsid w:val="003D729D"/>
    <w:rsid w:val="003D7BC9"/>
    <w:rsid w:val="003E036D"/>
    <w:rsid w:val="003E1085"/>
    <w:rsid w:val="003E1468"/>
    <w:rsid w:val="003E26F1"/>
    <w:rsid w:val="003E3F81"/>
    <w:rsid w:val="003E470E"/>
    <w:rsid w:val="003E4927"/>
    <w:rsid w:val="003E4D76"/>
    <w:rsid w:val="003E4DB2"/>
    <w:rsid w:val="003E5379"/>
    <w:rsid w:val="003E537A"/>
    <w:rsid w:val="003E55B1"/>
    <w:rsid w:val="003E6255"/>
    <w:rsid w:val="003E626B"/>
    <w:rsid w:val="003E6CB7"/>
    <w:rsid w:val="003E6D56"/>
    <w:rsid w:val="003E75A6"/>
    <w:rsid w:val="003F004A"/>
    <w:rsid w:val="003F039A"/>
    <w:rsid w:val="003F0509"/>
    <w:rsid w:val="003F0AE3"/>
    <w:rsid w:val="003F11D8"/>
    <w:rsid w:val="003F13CD"/>
    <w:rsid w:val="003F1437"/>
    <w:rsid w:val="003F185C"/>
    <w:rsid w:val="003F2446"/>
    <w:rsid w:val="003F25B1"/>
    <w:rsid w:val="003F316E"/>
    <w:rsid w:val="003F3635"/>
    <w:rsid w:val="003F367F"/>
    <w:rsid w:val="003F36A3"/>
    <w:rsid w:val="003F693C"/>
    <w:rsid w:val="003F6E6A"/>
    <w:rsid w:val="003F6F05"/>
    <w:rsid w:val="003F7286"/>
    <w:rsid w:val="003F7409"/>
    <w:rsid w:val="003F7C89"/>
    <w:rsid w:val="00400200"/>
    <w:rsid w:val="00400A8B"/>
    <w:rsid w:val="00400DCB"/>
    <w:rsid w:val="004011D9"/>
    <w:rsid w:val="00401A9B"/>
    <w:rsid w:val="00401AE2"/>
    <w:rsid w:val="004021DF"/>
    <w:rsid w:val="00402205"/>
    <w:rsid w:val="0040294D"/>
    <w:rsid w:val="004036E0"/>
    <w:rsid w:val="004037DD"/>
    <w:rsid w:val="00403EDC"/>
    <w:rsid w:val="00404065"/>
    <w:rsid w:val="004043DB"/>
    <w:rsid w:val="0040443F"/>
    <w:rsid w:val="00404F5D"/>
    <w:rsid w:val="004053E1"/>
    <w:rsid w:val="00405474"/>
    <w:rsid w:val="0040596A"/>
    <w:rsid w:val="00406952"/>
    <w:rsid w:val="00406D3D"/>
    <w:rsid w:val="00406F23"/>
    <w:rsid w:val="00407439"/>
    <w:rsid w:val="00407481"/>
    <w:rsid w:val="004075D5"/>
    <w:rsid w:val="00407603"/>
    <w:rsid w:val="004076EA"/>
    <w:rsid w:val="004076EC"/>
    <w:rsid w:val="004076F7"/>
    <w:rsid w:val="0040789B"/>
    <w:rsid w:val="00407F1C"/>
    <w:rsid w:val="004108B0"/>
    <w:rsid w:val="004110B1"/>
    <w:rsid w:val="00411DE5"/>
    <w:rsid w:val="004128F5"/>
    <w:rsid w:val="00412C7A"/>
    <w:rsid w:val="00413089"/>
    <w:rsid w:val="00414A66"/>
    <w:rsid w:val="00414D67"/>
    <w:rsid w:val="0041506F"/>
    <w:rsid w:val="00415D0B"/>
    <w:rsid w:val="00415F27"/>
    <w:rsid w:val="00416917"/>
    <w:rsid w:val="00416A59"/>
    <w:rsid w:val="00416D8E"/>
    <w:rsid w:val="0041743A"/>
    <w:rsid w:val="00417CA8"/>
    <w:rsid w:val="00420140"/>
    <w:rsid w:val="0042080B"/>
    <w:rsid w:val="00420E5D"/>
    <w:rsid w:val="004210CB"/>
    <w:rsid w:val="00421408"/>
    <w:rsid w:val="0042190C"/>
    <w:rsid w:val="00421BDB"/>
    <w:rsid w:val="004220D7"/>
    <w:rsid w:val="00422721"/>
    <w:rsid w:val="00424113"/>
    <w:rsid w:val="00424484"/>
    <w:rsid w:val="004246E7"/>
    <w:rsid w:val="004247FE"/>
    <w:rsid w:val="00424DF1"/>
    <w:rsid w:val="00425359"/>
    <w:rsid w:val="00427410"/>
    <w:rsid w:val="00427A6C"/>
    <w:rsid w:val="004307A2"/>
    <w:rsid w:val="00430904"/>
    <w:rsid w:val="00431629"/>
    <w:rsid w:val="004316D7"/>
    <w:rsid w:val="004318F7"/>
    <w:rsid w:val="00431EDA"/>
    <w:rsid w:val="00431F33"/>
    <w:rsid w:val="0043231C"/>
    <w:rsid w:val="00432339"/>
    <w:rsid w:val="00432470"/>
    <w:rsid w:val="00432837"/>
    <w:rsid w:val="00433E57"/>
    <w:rsid w:val="00433F7E"/>
    <w:rsid w:val="00434485"/>
    <w:rsid w:val="00434F27"/>
    <w:rsid w:val="00435447"/>
    <w:rsid w:val="00435DF5"/>
    <w:rsid w:val="00435E5B"/>
    <w:rsid w:val="00435EA4"/>
    <w:rsid w:val="00435EDE"/>
    <w:rsid w:val="00436672"/>
    <w:rsid w:val="004370AA"/>
    <w:rsid w:val="00440DFE"/>
    <w:rsid w:val="00441857"/>
    <w:rsid w:val="00441A6B"/>
    <w:rsid w:val="00441EA1"/>
    <w:rsid w:val="0044250A"/>
    <w:rsid w:val="00442605"/>
    <w:rsid w:val="004442C8"/>
    <w:rsid w:val="00445418"/>
    <w:rsid w:val="0044564C"/>
    <w:rsid w:val="00445798"/>
    <w:rsid w:val="004461F5"/>
    <w:rsid w:val="004466DC"/>
    <w:rsid w:val="00446908"/>
    <w:rsid w:val="004470BC"/>
    <w:rsid w:val="004471E3"/>
    <w:rsid w:val="0044725C"/>
    <w:rsid w:val="00447465"/>
    <w:rsid w:val="004505C1"/>
    <w:rsid w:val="00450CD0"/>
    <w:rsid w:val="00452011"/>
    <w:rsid w:val="00453052"/>
    <w:rsid w:val="00453647"/>
    <w:rsid w:val="0045384E"/>
    <w:rsid w:val="00454335"/>
    <w:rsid w:val="004546BE"/>
    <w:rsid w:val="004547FD"/>
    <w:rsid w:val="004549EA"/>
    <w:rsid w:val="00454CC0"/>
    <w:rsid w:val="0045541D"/>
    <w:rsid w:val="0045547D"/>
    <w:rsid w:val="00455AB5"/>
    <w:rsid w:val="00455CBE"/>
    <w:rsid w:val="00455EB7"/>
    <w:rsid w:val="00455FD5"/>
    <w:rsid w:val="00456A36"/>
    <w:rsid w:val="00456F39"/>
    <w:rsid w:val="00457B6F"/>
    <w:rsid w:val="00457CC6"/>
    <w:rsid w:val="004602E1"/>
    <w:rsid w:val="00460382"/>
    <w:rsid w:val="00460DF9"/>
    <w:rsid w:val="00460E8A"/>
    <w:rsid w:val="00461B9F"/>
    <w:rsid w:val="0046230A"/>
    <w:rsid w:val="004629B8"/>
    <w:rsid w:val="00462C95"/>
    <w:rsid w:val="00462E4C"/>
    <w:rsid w:val="004634B2"/>
    <w:rsid w:val="00463B0A"/>
    <w:rsid w:val="00464016"/>
    <w:rsid w:val="0046486A"/>
    <w:rsid w:val="004649EB"/>
    <w:rsid w:val="00464AAF"/>
    <w:rsid w:val="00464D4C"/>
    <w:rsid w:val="00464FEC"/>
    <w:rsid w:val="004653C5"/>
    <w:rsid w:val="00465909"/>
    <w:rsid w:val="004664BC"/>
    <w:rsid w:val="00467518"/>
    <w:rsid w:val="00471425"/>
    <w:rsid w:val="0047213E"/>
    <w:rsid w:val="004728ED"/>
    <w:rsid w:val="004737D0"/>
    <w:rsid w:val="0047397A"/>
    <w:rsid w:val="00474A3C"/>
    <w:rsid w:val="004751F6"/>
    <w:rsid w:val="00475885"/>
    <w:rsid w:val="00475A15"/>
    <w:rsid w:val="00475ACE"/>
    <w:rsid w:val="004773FC"/>
    <w:rsid w:val="00477542"/>
    <w:rsid w:val="004777DA"/>
    <w:rsid w:val="00480328"/>
    <w:rsid w:val="004804EA"/>
    <w:rsid w:val="0048110E"/>
    <w:rsid w:val="00481683"/>
    <w:rsid w:val="00481DA1"/>
    <w:rsid w:val="00481F5A"/>
    <w:rsid w:val="00482AA9"/>
    <w:rsid w:val="00482DF4"/>
    <w:rsid w:val="0048301A"/>
    <w:rsid w:val="004834FC"/>
    <w:rsid w:val="00483B15"/>
    <w:rsid w:val="00483FB9"/>
    <w:rsid w:val="00484036"/>
    <w:rsid w:val="004841BE"/>
    <w:rsid w:val="0048508E"/>
    <w:rsid w:val="00485171"/>
    <w:rsid w:val="00486C44"/>
    <w:rsid w:val="00486D17"/>
    <w:rsid w:val="00490641"/>
    <w:rsid w:val="0049237B"/>
    <w:rsid w:val="00492E29"/>
    <w:rsid w:val="004946BA"/>
    <w:rsid w:val="00494AE7"/>
    <w:rsid w:val="00496877"/>
    <w:rsid w:val="00496BC7"/>
    <w:rsid w:val="004A03F8"/>
    <w:rsid w:val="004A13C4"/>
    <w:rsid w:val="004A1BC0"/>
    <w:rsid w:val="004A27A0"/>
    <w:rsid w:val="004A2B6D"/>
    <w:rsid w:val="004A3CC8"/>
    <w:rsid w:val="004A3FF1"/>
    <w:rsid w:val="004A418C"/>
    <w:rsid w:val="004A51F4"/>
    <w:rsid w:val="004A54DF"/>
    <w:rsid w:val="004A57F5"/>
    <w:rsid w:val="004A5D92"/>
    <w:rsid w:val="004A68E6"/>
    <w:rsid w:val="004A6A62"/>
    <w:rsid w:val="004A7BBC"/>
    <w:rsid w:val="004A7DEB"/>
    <w:rsid w:val="004B05B0"/>
    <w:rsid w:val="004B072B"/>
    <w:rsid w:val="004B0927"/>
    <w:rsid w:val="004B0CAC"/>
    <w:rsid w:val="004B18C5"/>
    <w:rsid w:val="004B1907"/>
    <w:rsid w:val="004B19B5"/>
    <w:rsid w:val="004B1D7D"/>
    <w:rsid w:val="004B25AA"/>
    <w:rsid w:val="004B2719"/>
    <w:rsid w:val="004B3088"/>
    <w:rsid w:val="004B37BA"/>
    <w:rsid w:val="004B38A4"/>
    <w:rsid w:val="004B3A83"/>
    <w:rsid w:val="004B3DED"/>
    <w:rsid w:val="004B460A"/>
    <w:rsid w:val="004B4647"/>
    <w:rsid w:val="004B49B6"/>
    <w:rsid w:val="004B513F"/>
    <w:rsid w:val="004B5601"/>
    <w:rsid w:val="004B5DDD"/>
    <w:rsid w:val="004B5EED"/>
    <w:rsid w:val="004B68C4"/>
    <w:rsid w:val="004B6B1E"/>
    <w:rsid w:val="004B74C5"/>
    <w:rsid w:val="004C0135"/>
    <w:rsid w:val="004C0212"/>
    <w:rsid w:val="004C05F9"/>
    <w:rsid w:val="004C0B32"/>
    <w:rsid w:val="004C2BFF"/>
    <w:rsid w:val="004C41A0"/>
    <w:rsid w:val="004C49F0"/>
    <w:rsid w:val="004C4CEE"/>
    <w:rsid w:val="004C4D4A"/>
    <w:rsid w:val="004C52CE"/>
    <w:rsid w:val="004C53C4"/>
    <w:rsid w:val="004C5A51"/>
    <w:rsid w:val="004C6A83"/>
    <w:rsid w:val="004C70EA"/>
    <w:rsid w:val="004C7A61"/>
    <w:rsid w:val="004D0C9E"/>
    <w:rsid w:val="004D1F1F"/>
    <w:rsid w:val="004D23AE"/>
    <w:rsid w:val="004D3268"/>
    <w:rsid w:val="004D353B"/>
    <w:rsid w:val="004D374E"/>
    <w:rsid w:val="004D39AE"/>
    <w:rsid w:val="004D4213"/>
    <w:rsid w:val="004D445E"/>
    <w:rsid w:val="004D5552"/>
    <w:rsid w:val="004D63B2"/>
    <w:rsid w:val="004D6A74"/>
    <w:rsid w:val="004D6DCA"/>
    <w:rsid w:val="004D7205"/>
    <w:rsid w:val="004D76B0"/>
    <w:rsid w:val="004D77CE"/>
    <w:rsid w:val="004E0194"/>
    <w:rsid w:val="004E18E0"/>
    <w:rsid w:val="004E22BD"/>
    <w:rsid w:val="004E2404"/>
    <w:rsid w:val="004E4520"/>
    <w:rsid w:val="004E45B2"/>
    <w:rsid w:val="004E4850"/>
    <w:rsid w:val="004E4A16"/>
    <w:rsid w:val="004E4C4C"/>
    <w:rsid w:val="004E52AA"/>
    <w:rsid w:val="004E54DA"/>
    <w:rsid w:val="004E5811"/>
    <w:rsid w:val="004E6FA6"/>
    <w:rsid w:val="004E759F"/>
    <w:rsid w:val="004F0C21"/>
    <w:rsid w:val="004F1177"/>
    <w:rsid w:val="004F13AA"/>
    <w:rsid w:val="004F1D07"/>
    <w:rsid w:val="004F1F4A"/>
    <w:rsid w:val="004F20C3"/>
    <w:rsid w:val="004F24AC"/>
    <w:rsid w:val="004F2E9D"/>
    <w:rsid w:val="004F2FCA"/>
    <w:rsid w:val="004F38F4"/>
    <w:rsid w:val="004F45F2"/>
    <w:rsid w:val="004F4C19"/>
    <w:rsid w:val="004F563A"/>
    <w:rsid w:val="004F5C8E"/>
    <w:rsid w:val="004F5DF9"/>
    <w:rsid w:val="004F5E28"/>
    <w:rsid w:val="004F6042"/>
    <w:rsid w:val="004F66B4"/>
    <w:rsid w:val="004F6C38"/>
    <w:rsid w:val="004F737D"/>
    <w:rsid w:val="004F78C6"/>
    <w:rsid w:val="0050032A"/>
    <w:rsid w:val="00500584"/>
    <w:rsid w:val="00501187"/>
    <w:rsid w:val="0050139A"/>
    <w:rsid w:val="005014F9"/>
    <w:rsid w:val="00501889"/>
    <w:rsid w:val="0050224C"/>
    <w:rsid w:val="005024BD"/>
    <w:rsid w:val="0050256B"/>
    <w:rsid w:val="0050369D"/>
    <w:rsid w:val="005037A6"/>
    <w:rsid w:val="0050494D"/>
    <w:rsid w:val="00504A55"/>
    <w:rsid w:val="00504DB2"/>
    <w:rsid w:val="005056B1"/>
    <w:rsid w:val="00505DFA"/>
    <w:rsid w:val="00506725"/>
    <w:rsid w:val="00507306"/>
    <w:rsid w:val="005076BB"/>
    <w:rsid w:val="00510909"/>
    <w:rsid w:val="00511EA2"/>
    <w:rsid w:val="00512D53"/>
    <w:rsid w:val="00512FE8"/>
    <w:rsid w:val="005132A8"/>
    <w:rsid w:val="00513768"/>
    <w:rsid w:val="00513C6E"/>
    <w:rsid w:val="0051454C"/>
    <w:rsid w:val="0051477F"/>
    <w:rsid w:val="00514883"/>
    <w:rsid w:val="00514E54"/>
    <w:rsid w:val="00515B36"/>
    <w:rsid w:val="0051674B"/>
    <w:rsid w:val="00516EEE"/>
    <w:rsid w:val="00516F69"/>
    <w:rsid w:val="00516FFE"/>
    <w:rsid w:val="00517208"/>
    <w:rsid w:val="005175CE"/>
    <w:rsid w:val="00520D64"/>
    <w:rsid w:val="005211B3"/>
    <w:rsid w:val="005215A8"/>
    <w:rsid w:val="005219E8"/>
    <w:rsid w:val="00524F7E"/>
    <w:rsid w:val="005259D4"/>
    <w:rsid w:val="00525A84"/>
    <w:rsid w:val="00525BE5"/>
    <w:rsid w:val="00526C3D"/>
    <w:rsid w:val="00530AE8"/>
    <w:rsid w:val="0053132E"/>
    <w:rsid w:val="00533069"/>
    <w:rsid w:val="00533750"/>
    <w:rsid w:val="005338DF"/>
    <w:rsid w:val="00533C3E"/>
    <w:rsid w:val="0053498D"/>
    <w:rsid w:val="00534B33"/>
    <w:rsid w:val="005356C1"/>
    <w:rsid w:val="00535BB4"/>
    <w:rsid w:val="00536923"/>
    <w:rsid w:val="00537C6C"/>
    <w:rsid w:val="005402E7"/>
    <w:rsid w:val="00540A4E"/>
    <w:rsid w:val="00540F9A"/>
    <w:rsid w:val="00541803"/>
    <w:rsid w:val="0054384E"/>
    <w:rsid w:val="00543DE0"/>
    <w:rsid w:val="00544C09"/>
    <w:rsid w:val="00544DE1"/>
    <w:rsid w:val="00545F4E"/>
    <w:rsid w:val="005464A2"/>
    <w:rsid w:val="00550938"/>
    <w:rsid w:val="005514E1"/>
    <w:rsid w:val="0055192E"/>
    <w:rsid w:val="00551F75"/>
    <w:rsid w:val="00552879"/>
    <w:rsid w:val="00552A0E"/>
    <w:rsid w:val="005541A5"/>
    <w:rsid w:val="00554967"/>
    <w:rsid w:val="00554F4E"/>
    <w:rsid w:val="00555496"/>
    <w:rsid w:val="005568E5"/>
    <w:rsid w:val="00557434"/>
    <w:rsid w:val="0055791E"/>
    <w:rsid w:val="00557B19"/>
    <w:rsid w:val="00557B3A"/>
    <w:rsid w:val="0056038A"/>
    <w:rsid w:val="0056091A"/>
    <w:rsid w:val="00560A67"/>
    <w:rsid w:val="00560C2F"/>
    <w:rsid w:val="00561778"/>
    <w:rsid w:val="00561C04"/>
    <w:rsid w:val="00561D7E"/>
    <w:rsid w:val="0056213B"/>
    <w:rsid w:val="00562E94"/>
    <w:rsid w:val="00562F82"/>
    <w:rsid w:val="0056399E"/>
    <w:rsid w:val="0056401E"/>
    <w:rsid w:val="00564913"/>
    <w:rsid w:val="00565393"/>
    <w:rsid w:val="00565476"/>
    <w:rsid w:val="00566799"/>
    <w:rsid w:val="00570C3A"/>
    <w:rsid w:val="00570DD6"/>
    <w:rsid w:val="005725EA"/>
    <w:rsid w:val="00572B7C"/>
    <w:rsid w:val="005743B9"/>
    <w:rsid w:val="0057589A"/>
    <w:rsid w:val="00575FA2"/>
    <w:rsid w:val="005762B2"/>
    <w:rsid w:val="00576525"/>
    <w:rsid w:val="00576BD6"/>
    <w:rsid w:val="0057708C"/>
    <w:rsid w:val="00577B8D"/>
    <w:rsid w:val="00577D86"/>
    <w:rsid w:val="005800D8"/>
    <w:rsid w:val="00580C15"/>
    <w:rsid w:val="00581347"/>
    <w:rsid w:val="005817F5"/>
    <w:rsid w:val="0058186B"/>
    <w:rsid w:val="00581981"/>
    <w:rsid w:val="00581EA5"/>
    <w:rsid w:val="0058251E"/>
    <w:rsid w:val="005829B9"/>
    <w:rsid w:val="0058409E"/>
    <w:rsid w:val="005846C9"/>
    <w:rsid w:val="005847C0"/>
    <w:rsid w:val="00584A72"/>
    <w:rsid w:val="00585EEB"/>
    <w:rsid w:val="00586906"/>
    <w:rsid w:val="00587333"/>
    <w:rsid w:val="005873FC"/>
    <w:rsid w:val="005875CF"/>
    <w:rsid w:val="00590646"/>
    <w:rsid w:val="00590D1A"/>
    <w:rsid w:val="00590EAF"/>
    <w:rsid w:val="00591ADF"/>
    <w:rsid w:val="00591B94"/>
    <w:rsid w:val="00592626"/>
    <w:rsid w:val="005926A6"/>
    <w:rsid w:val="00592FEA"/>
    <w:rsid w:val="00593A7A"/>
    <w:rsid w:val="005941CA"/>
    <w:rsid w:val="00594E93"/>
    <w:rsid w:val="00594FE0"/>
    <w:rsid w:val="0059524A"/>
    <w:rsid w:val="005954DF"/>
    <w:rsid w:val="005957DD"/>
    <w:rsid w:val="00595DA6"/>
    <w:rsid w:val="005966BB"/>
    <w:rsid w:val="00596A2F"/>
    <w:rsid w:val="0059712A"/>
    <w:rsid w:val="00597898"/>
    <w:rsid w:val="00597AEA"/>
    <w:rsid w:val="005A0C51"/>
    <w:rsid w:val="005A133E"/>
    <w:rsid w:val="005A1408"/>
    <w:rsid w:val="005A279C"/>
    <w:rsid w:val="005A2BA2"/>
    <w:rsid w:val="005A2EB4"/>
    <w:rsid w:val="005A3F8A"/>
    <w:rsid w:val="005A510C"/>
    <w:rsid w:val="005A511F"/>
    <w:rsid w:val="005A6547"/>
    <w:rsid w:val="005A6A91"/>
    <w:rsid w:val="005B0066"/>
    <w:rsid w:val="005B063E"/>
    <w:rsid w:val="005B09C8"/>
    <w:rsid w:val="005B12EE"/>
    <w:rsid w:val="005B1C59"/>
    <w:rsid w:val="005B20BB"/>
    <w:rsid w:val="005B29AF"/>
    <w:rsid w:val="005B29FE"/>
    <w:rsid w:val="005B2A65"/>
    <w:rsid w:val="005B4386"/>
    <w:rsid w:val="005B4995"/>
    <w:rsid w:val="005B49BB"/>
    <w:rsid w:val="005B4EE3"/>
    <w:rsid w:val="005B511B"/>
    <w:rsid w:val="005B5788"/>
    <w:rsid w:val="005B58F0"/>
    <w:rsid w:val="005B654A"/>
    <w:rsid w:val="005B6D5A"/>
    <w:rsid w:val="005B7B8A"/>
    <w:rsid w:val="005B7C12"/>
    <w:rsid w:val="005C1516"/>
    <w:rsid w:val="005C1659"/>
    <w:rsid w:val="005C25B5"/>
    <w:rsid w:val="005C25D0"/>
    <w:rsid w:val="005C2B09"/>
    <w:rsid w:val="005C2E49"/>
    <w:rsid w:val="005C36F8"/>
    <w:rsid w:val="005C3930"/>
    <w:rsid w:val="005C3EF5"/>
    <w:rsid w:val="005C3FBE"/>
    <w:rsid w:val="005C434E"/>
    <w:rsid w:val="005C4D70"/>
    <w:rsid w:val="005C52BD"/>
    <w:rsid w:val="005C5BB0"/>
    <w:rsid w:val="005C6A59"/>
    <w:rsid w:val="005C6D5D"/>
    <w:rsid w:val="005C7669"/>
    <w:rsid w:val="005C76D8"/>
    <w:rsid w:val="005C7DCE"/>
    <w:rsid w:val="005C7F7C"/>
    <w:rsid w:val="005D02B1"/>
    <w:rsid w:val="005D0DD1"/>
    <w:rsid w:val="005D0FB4"/>
    <w:rsid w:val="005D10B5"/>
    <w:rsid w:val="005D14BE"/>
    <w:rsid w:val="005D1FC2"/>
    <w:rsid w:val="005D25F8"/>
    <w:rsid w:val="005D2ACC"/>
    <w:rsid w:val="005D2D91"/>
    <w:rsid w:val="005D2DE2"/>
    <w:rsid w:val="005D3030"/>
    <w:rsid w:val="005D376D"/>
    <w:rsid w:val="005D524C"/>
    <w:rsid w:val="005D5668"/>
    <w:rsid w:val="005D588B"/>
    <w:rsid w:val="005E0067"/>
    <w:rsid w:val="005E073C"/>
    <w:rsid w:val="005E08E2"/>
    <w:rsid w:val="005E1321"/>
    <w:rsid w:val="005E1666"/>
    <w:rsid w:val="005E1C1D"/>
    <w:rsid w:val="005E2388"/>
    <w:rsid w:val="005E2A59"/>
    <w:rsid w:val="005E2DD4"/>
    <w:rsid w:val="005E30B7"/>
    <w:rsid w:val="005E34FC"/>
    <w:rsid w:val="005E37A0"/>
    <w:rsid w:val="005E47F7"/>
    <w:rsid w:val="005E5528"/>
    <w:rsid w:val="005E649C"/>
    <w:rsid w:val="005E6D43"/>
    <w:rsid w:val="005E7043"/>
    <w:rsid w:val="005E7C49"/>
    <w:rsid w:val="005F0676"/>
    <w:rsid w:val="005F1EC0"/>
    <w:rsid w:val="005F2122"/>
    <w:rsid w:val="005F25ED"/>
    <w:rsid w:val="005F3E57"/>
    <w:rsid w:val="005F4215"/>
    <w:rsid w:val="005F435C"/>
    <w:rsid w:val="005F51D4"/>
    <w:rsid w:val="005F5716"/>
    <w:rsid w:val="005F58DD"/>
    <w:rsid w:val="005F65EF"/>
    <w:rsid w:val="005F69E8"/>
    <w:rsid w:val="005F6A5D"/>
    <w:rsid w:val="005F6F64"/>
    <w:rsid w:val="005F7288"/>
    <w:rsid w:val="005F7B0A"/>
    <w:rsid w:val="005F7B7B"/>
    <w:rsid w:val="006002BB"/>
    <w:rsid w:val="0060085B"/>
    <w:rsid w:val="00600BC4"/>
    <w:rsid w:val="00600BD2"/>
    <w:rsid w:val="006010E1"/>
    <w:rsid w:val="0060223B"/>
    <w:rsid w:val="0060335D"/>
    <w:rsid w:val="00603459"/>
    <w:rsid w:val="00604277"/>
    <w:rsid w:val="00604447"/>
    <w:rsid w:val="00604DC9"/>
    <w:rsid w:val="00605362"/>
    <w:rsid w:val="0060537D"/>
    <w:rsid w:val="006055F7"/>
    <w:rsid w:val="00605C11"/>
    <w:rsid w:val="00605D96"/>
    <w:rsid w:val="00605F76"/>
    <w:rsid w:val="00606440"/>
    <w:rsid w:val="006078C2"/>
    <w:rsid w:val="0061040B"/>
    <w:rsid w:val="0061085F"/>
    <w:rsid w:val="006113BA"/>
    <w:rsid w:val="0061170A"/>
    <w:rsid w:val="00611899"/>
    <w:rsid w:val="0061210A"/>
    <w:rsid w:val="006126A1"/>
    <w:rsid w:val="00612C56"/>
    <w:rsid w:val="00612ECF"/>
    <w:rsid w:val="006135AD"/>
    <w:rsid w:val="00613B56"/>
    <w:rsid w:val="00614438"/>
    <w:rsid w:val="00615222"/>
    <w:rsid w:val="00616835"/>
    <w:rsid w:val="006169E3"/>
    <w:rsid w:val="00616C46"/>
    <w:rsid w:val="00616E23"/>
    <w:rsid w:val="006171A9"/>
    <w:rsid w:val="00617518"/>
    <w:rsid w:val="006179BA"/>
    <w:rsid w:val="0062062A"/>
    <w:rsid w:val="00620648"/>
    <w:rsid w:val="00620C94"/>
    <w:rsid w:val="006210D6"/>
    <w:rsid w:val="00621554"/>
    <w:rsid w:val="006217A6"/>
    <w:rsid w:val="006219D6"/>
    <w:rsid w:val="00622B52"/>
    <w:rsid w:val="00623436"/>
    <w:rsid w:val="00623498"/>
    <w:rsid w:val="00623503"/>
    <w:rsid w:val="006236D8"/>
    <w:rsid w:val="00625595"/>
    <w:rsid w:val="00625F15"/>
    <w:rsid w:val="006260A4"/>
    <w:rsid w:val="00626284"/>
    <w:rsid w:val="00626771"/>
    <w:rsid w:val="00626903"/>
    <w:rsid w:val="0062767A"/>
    <w:rsid w:val="00627D84"/>
    <w:rsid w:val="00627F57"/>
    <w:rsid w:val="00630312"/>
    <w:rsid w:val="006304EC"/>
    <w:rsid w:val="00630B02"/>
    <w:rsid w:val="00630EAB"/>
    <w:rsid w:val="00631549"/>
    <w:rsid w:val="006317B9"/>
    <w:rsid w:val="00631982"/>
    <w:rsid w:val="00631E96"/>
    <w:rsid w:val="00631FAB"/>
    <w:rsid w:val="0063211E"/>
    <w:rsid w:val="00632178"/>
    <w:rsid w:val="00632310"/>
    <w:rsid w:val="0063246D"/>
    <w:rsid w:val="0063480D"/>
    <w:rsid w:val="00634E98"/>
    <w:rsid w:val="00635362"/>
    <w:rsid w:val="00635809"/>
    <w:rsid w:val="00635C67"/>
    <w:rsid w:val="00636505"/>
    <w:rsid w:val="00636593"/>
    <w:rsid w:val="0063667D"/>
    <w:rsid w:val="006371EA"/>
    <w:rsid w:val="00640298"/>
    <w:rsid w:val="006409CD"/>
    <w:rsid w:val="00640F39"/>
    <w:rsid w:val="00640F57"/>
    <w:rsid w:val="006414FF"/>
    <w:rsid w:val="00642224"/>
    <w:rsid w:val="00643E9F"/>
    <w:rsid w:val="00644574"/>
    <w:rsid w:val="00644FDA"/>
    <w:rsid w:val="0064517C"/>
    <w:rsid w:val="00645781"/>
    <w:rsid w:val="00645C8E"/>
    <w:rsid w:val="00646E4B"/>
    <w:rsid w:val="0064710C"/>
    <w:rsid w:val="00647B47"/>
    <w:rsid w:val="00647CA5"/>
    <w:rsid w:val="006501D0"/>
    <w:rsid w:val="0065021E"/>
    <w:rsid w:val="00650242"/>
    <w:rsid w:val="0065060B"/>
    <w:rsid w:val="006510ED"/>
    <w:rsid w:val="006512E4"/>
    <w:rsid w:val="0065139C"/>
    <w:rsid w:val="00651CB4"/>
    <w:rsid w:val="00651D7B"/>
    <w:rsid w:val="006520F3"/>
    <w:rsid w:val="006522C2"/>
    <w:rsid w:val="006525BA"/>
    <w:rsid w:val="0065283E"/>
    <w:rsid w:val="00652B2B"/>
    <w:rsid w:val="00652BB7"/>
    <w:rsid w:val="00652C9E"/>
    <w:rsid w:val="006533EB"/>
    <w:rsid w:val="00653CF8"/>
    <w:rsid w:val="00654872"/>
    <w:rsid w:val="006553B5"/>
    <w:rsid w:val="0065560B"/>
    <w:rsid w:val="00655AAF"/>
    <w:rsid w:val="00655FB8"/>
    <w:rsid w:val="0065616F"/>
    <w:rsid w:val="00656A30"/>
    <w:rsid w:val="00657872"/>
    <w:rsid w:val="00657A0B"/>
    <w:rsid w:val="00657E82"/>
    <w:rsid w:val="006608C2"/>
    <w:rsid w:val="006614E0"/>
    <w:rsid w:val="00661FF2"/>
    <w:rsid w:val="00662287"/>
    <w:rsid w:val="00662C0A"/>
    <w:rsid w:val="006638FF"/>
    <w:rsid w:val="006639D3"/>
    <w:rsid w:val="006639F4"/>
    <w:rsid w:val="00663F00"/>
    <w:rsid w:val="00664D08"/>
    <w:rsid w:val="00666099"/>
    <w:rsid w:val="006662B3"/>
    <w:rsid w:val="00666E77"/>
    <w:rsid w:val="00667103"/>
    <w:rsid w:val="006673E7"/>
    <w:rsid w:val="006674C2"/>
    <w:rsid w:val="00667AE0"/>
    <w:rsid w:val="00667B32"/>
    <w:rsid w:val="00670BB3"/>
    <w:rsid w:val="00671B1F"/>
    <w:rsid w:val="00671FF8"/>
    <w:rsid w:val="00672017"/>
    <w:rsid w:val="00672083"/>
    <w:rsid w:val="006721E2"/>
    <w:rsid w:val="0067239D"/>
    <w:rsid w:val="00672ED1"/>
    <w:rsid w:val="00673847"/>
    <w:rsid w:val="00674521"/>
    <w:rsid w:val="00674964"/>
    <w:rsid w:val="00674D5D"/>
    <w:rsid w:val="00675152"/>
    <w:rsid w:val="00677088"/>
    <w:rsid w:val="00677878"/>
    <w:rsid w:val="006778AC"/>
    <w:rsid w:val="00677A77"/>
    <w:rsid w:val="00677B61"/>
    <w:rsid w:val="006803C4"/>
    <w:rsid w:val="00680467"/>
    <w:rsid w:val="0068087C"/>
    <w:rsid w:val="00680B7E"/>
    <w:rsid w:val="00680DDA"/>
    <w:rsid w:val="0068135C"/>
    <w:rsid w:val="00681927"/>
    <w:rsid w:val="00681BF6"/>
    <w:rsid w:val="00682814"/>
    <w:rsid w:val="00682BBB"/>
    <w:rsid w:val="006832DB"/>
    <w:rsid w:val="00683408"/>
    <w:rsid w:val="0068395B"/>
    <w:rsid w:val="00683B94"/>
    <w:rsid w:val="00683F27"/>
    <w:rsid w:val="00684B9C"/>
    <w:rsid w:val="00684CA4"/>
    <w:rsid w:val="00684E72"/>
    <w:rsid w:val="0068644F"/>
    <w:rsid w:val="00686692"/>
    <w:rsid w:val="00686733"/>
    <w:rsid w:val="006870A5"/>
    <w:rsid w:val="00687F4E"/>
    <w:rsid w:val="00690011"/>
    <w:rsid w:val="006901E4"/>
    <w:rsid w:val="006902B0"/>
    <w:rsid w:val="00690316"/>
    <w:rsid w:val="00690BF4"/>
    <w:rsid w:val="00690CAC"/>
    <w:rsid w:val="0069197D"/>
    <w:rsid w:val="00691F86"/>
    <w:rsid w:val="00692116"/>
    <w:rsid w:val="00692178"/>
    <w:rsid w:val="006927AA"/>
    <w:rsid w:val="00692D34"/>
    <w:rsid w:val="00693033"/>
    <w:rsid w:val="00693321"/>
    <w:rsid w:val="00693A8E"/>
    <w:rsid w:val="00693D79"/>
    <w:rsid w:val="00694893"/>
    <w:rsid w:val="00694DD9"/>
    <w:rsid w:val="00695097"/>
    <w:rsid w:val="0069550C"/>
    <w:rsid w:val="006958EE"/>
    <w:rsid w:val="00696703"/>
    <w:rsid w:val="006971C6"/>
    <w:rsid w:val="006973F8"/>
    <w:rsid w:val="006977CA"/>
    <w:rsid w:val="006A0069"/>
    <w:rsid w:val="006A075A"/>
    <w:rsid w:val="006A09BE"/>
    <w:rsid w:val="006A0F77"/>
    <w:rsid w:val="006A12B1"/>
    <w:rsid w:val="006A1E80"/>
    <w:rsid w:val="006A1EB5"/>
    <w:rsid w:val="006A23CE"/>
    <w:rsid w:val="006A2935"/>
    <w:rsid w:val="006A3CAE"/>
    <w:rsid w:val="006A4CEA"/>
    <w:rsid w:val="006A4E44"/>
    <w:rsid w:val="006A5F42"/>
    <w:rsid w:val="006A6103"/>
    <w:rsid w:val="006A657C"/>
    <w:rsid w:val="006A6710"/>
    <w:rsid w:val="006A6813"/>
    <w:rsid w:val="006A756E"/>
    <w:rsid w:val="006A7BAB"/>
    <w:rsid w:val="006B033E"/>
    <w:rsid w:val="006B08C6"/>
    <w:rsid w:val="006B08FA"/>
    <w:rsid w:val="006B0AB0"/>
    <w:rsid w:val="006B0B02"/>
    <w:rsid w:val="006B0B11"/>
    <w:rsid w:val="006B10ED"/>
    <w:rsid w:val="006B1342"/>
    <w:rsid w:val="006B156A"/>
    <w:rsid w:val="006B1A86"/>
    <w:rsid w:val="006B256D"/>
    <w:rsid w:val="006B2816"/>
    <w:rsid w:val="006B2996"/>
    <w:rsid w:val="006B2FB8"/>
    <w:rsid w:val="006B3A27"/>
    <w:rsid w:val="006B4034"/>
    <w:rsid w:val="006B42D3"/>
    <w:rsid w:val="006B4CA3"/>
    <w:rsid w:val="006B51B2"/>
    <w:rsid w:val="006B54FB"/>
    <w:rsid w:val="006B62A5"/>
    <w:rsid w:val="006B6A4E"/>
    <w:rsid w:val="006B7C84"/>
    <w:rsid w:val="006B7F53"/>
    <w:rsid w:val="006C00E5"/>
    <w:rsid w:val="006C0CDB"/>
    <w:rsid w:val="006C0DC6"/>
    <w:rsid w:val="006C0F32"/>
    <w:rsid w:val="006C17A0"/>
    <w:rsid w:val="006C1DEC"/>
    <w:rsid w:val="006C2B37"/>
    <w:rsid w:val="006C2B87"/>
    <w:rsid w:val="006C3C4A"/>
    <w:rsid w:val="006C4755"/>
    <w:rsid w:val="006C5073"/>
    <w:rsid w:val="006C64D4"/>
    <w:rsid w:val="006C666E"/>
    <w:rsid w:val="006C6780"/>
    <w:rsid w:val="006C67DA"/>
    <w:rsid w:val="006C69E6"/>
    <w:rsid w:val="006C6BD5"/>
    <w:rsid w:val="006C7779"/>
    <w:rsid w:val="006C7CCE"/>
    <w:rsid w:val="006D000D"/>
    <w:rsid w:val="006D0921"/>
    <w:rsid w:val="006D0CB3"/>
    <w:rsid w:val="006D0F3C"/>
    <w:rsid w:val="006D1198"/>
    <w:rsid w:val="006D1772"/>
    <w:rsid w:val="006D27E3"/>
    <w:rsid w:val="006D2E16"/>
    <w:rsid w:val="006D2E33"/>
    <w:rsid w:val="006D4135"/>
    <w:rsid w:val="006D425F"/>
    <w:rsid w:val="006D55DD"/>
    <w:rsid w:val="006E0474"/>
    <w:rsid w:val="006E09F2"/>
    <w:rsid w:val="006E0C8B"/>
    <w:rsid w:val="006E1476"/>
    <w:rsid w:val="006E1E3F"/>
    <w:rsid w:val="006E3DCC"/>
    <w:rsid w:val="006E3E41"/>
    <w:rsid w:val="006E4C6B"/>
    <w:rsid w:val="006E4F55"/>
    <w:rsid w:val="006E53E4"/>
    <w:rsid w:val="006E54A6"/>
    <w:rsid w:val="006E58A0"/>
    <w:rsid w:val="006E6C52"/>
    <w:rsid w:val="006E6E67"/>
    <w:rsid w:val="006E721C"/>
    <w:rsid w:val="006E7330"/>
    <w:rsid w:val="006E782E"/>
    <w:rsid w:val="006F1269"/>
    <w:rsid w:val="006F12DD"/>
    <w:rsid w:val="006F1A75"/>
    <w:rsid w:val="006F1B1B"/>
    <w:rsid w:val="006F1BE3"/>
    <w:rsid w:val="006F218D"/>
    <w:rsid w:val="006F22F3"/>
    <w:rsid w:val="006F330C"/>
    <w:rsid w:val="006F3CC6"/>
    <w:rsid w:val="006F3EE2"/>
    <w:rsid w:val="006F41A2"/>
    <w:rsid w:val="006F42FA"/>
    <w:rsid w:val="006F4822"/>
    <w:rsid w:val="006F4C61"/>
    <w:rsid w:val="006F4C7F"/>
    <w:rsid w:val="006F4CB9"/>
    <w:rsid w:val="006F50F5"/>
    <w:rsid w:val="006F5DCB"/>
    <w:rsid w:val="006F6364"/>
    <w:rsid w:val="006F65C1"/>
    <w:rsid w:val="006F73A4"/>
    <w:rsid w:val="006F769B"/>
    <w:rsid w:val="006F777E"/>
    <w:rsid w:val="006F78F5"/>
    <w:rsid w:val="006F7D5D"/>
    <w:rsid w:val="0070051E"/>
    <w:rsid w:val="00700CBD"/>
    <w:rsid w:val="00701698"/>
    <w:rsid w:val="0070180C"/>
    <w:rsid w:val="007025B5"/>
    <w:rsid w:val="007028C7"/>
    <w:rsid w:val="007029D6"/>
    <w:rsid w:val="00702EF5"/>
    <w:rsid w:val="00702F01"/>
    <w:rsid w:val="00703295"/>
    <w:rsid w:val="0070372D"/>
    <w:rsid w:val="00704462"/>
    <w:rsid w:val="00705556"/>
    <w:rsid w:val="00706C56"/>
    <w:rsid w:val="00706DFC"/>
    <w:rsid w:val="007072EB"/>
    <w:rsid w:val="00707396"/>
    <w:rsid w:val="0070762A"/>
    <w:rsid w:val="00707F9F"/>
    <w:rsid w:val="00710C7E"/>
    <w:rsid w:val="00710E0F"/>
    <w:rsid w:val="00711D86"/>
    <w:rsid w:val="00713C0F"/>
    <w:rsid w:val="00713CB7"/>
    <w:rsid w:val="00714034"/>
    <w:rsid w:val="00714A09"/>
    <w:rsid w:val="00714C8A"/>
    <w:rsid w:val="00715114"/>
    <w:rsid w:val="007166B3"/>
    <w:rsid w:val="00716A78"/>
    <w:rsid w:val="00720342"/>
    <w:rsid w:val="00720EA6"/>
    <w:rsid w:val="00721A5E"/>
    <w:rsid w:val="00722D13"/>
    <w:rsid w:val="00722EB6"/>
    <w:rsid w:val="007238D4"/>
    <w:rsid w:val="00723B5E"/>
    <w:rsid w:val="00723BDF"/>
    <w:rsid w:val="007242A3"/>
    <w:rsid w:val="00725225"/>
    <w:rsid w:val="00725276"/>
    <w:rsid w:val="00725827"/>
    <w:rsid w:val="00726FF6"/>
    <w:rsid w:val="0073005D"/>
    <w:rsid w:val="007301BB"/>
    <w:rsid w:val="00730D94"/>
    <w:rsid w:val="0073153F"/>
    <w:rsid w:val="00731741"/>
    <w:rsid w:val="00732BBA"/>
    <w:rsid w:val="007335CC"/>
    <w:rsid w:val="00733DE0"/>
    <w:rsid w:val="007340D7"/>
    <w:rsid w:val="00734FB9"/>
    <w:rsid w:val="007350B8"/>
    <w:rsid w:val="007352DD"/>
    <w:rsid w:val="007357C5"/>
    <w:rsid w:val="00735F27"/>
    <w:rsid w:val="00737779"/>
    <w:rsid w:val="00737AA8"/>
    <w:rsid w:val="00740031"/>
    <w:rsid w:val="007402A6"/>
    <w:rsid w:val="0074032D"/>
    <w:rsid w:val="00740350"/>
    <w:rsid w:val="007408B7"/>
    <w:rsid w:val="00740D25"/>
    <w:rsid w:val="00740EDD"/>
    <w:rsid w:val="007410D9"/>
    <w:rsid w:val="00741214"/>
    <w:rsid w:val="00741328"/>
    <w:rsid w:val="00741C5F"/>
    <w:rsid w:val="0074260F"/>
    <w:rsid w:val="0074304E"/>
    <w:rsid w:val="007433AB"/>
    <w:rsid w:val="007435AB"/>
    <w:rsid w:val="00743862"/>
    <w:rsid w:val="00744F18"/>
    <w:rsid w:val="00747031"/>
    <w:rsid w:val="007472E2"/>
    <w:rsid w:val="00747316"/>
    <w:rsid w:val="0074783D"/>
    <w:rsid w:val="00750255"/>
    <w:rsid w:val="00750A6C"/>
    <w:rsid w:val="00750B45"/>
    <w:rsid w:val="00751D83"/>
    <w:rsid w:val="007525F0"/>
    <w:rsid w:val="007537F4"/>
    <w:rsid w:val="00754045"/>
    <w:rsid w:val="00754359"/>
    <w:rsid w:val="00756739"/>
    <w:rsid w:val="007569EA"/>
    <w:rsid w:val="00756F76"/>
    <w:rsid w:val="00757201"/>
    <w:rsid w:val="00757B14"/>
    <w:rsid w:val="0076042B"/>
    <w:rsid w:val="00760495"/>
    <w:rsid w:val="00761E65"/>
    <w:rsid w:val="00762C99"/>
    <w:rsid w:val="0076316C"/>
    <w:rsid w:val="0076324D"/>
    <w:rsid w:val="00763628"/>
    <w:rsid w:val="00763C01"/>
    <w:rsid w:val="00763FAD"/>
    <w:rsid w:val="007642BB"/>
    <w:rsid w:val="007643AB"/>
    <w:rsid w:val="00764F36"/>
    <w:rsid w:val="007679B9"/>
    <w:rsid w:val="00767A83"/>
    <w:rsid w:val="00770657"/>
    <w:rsid w:val="00770F85"/>
    <w:rsid w:val="00771365"/>
    <w:rsid w:val="00771674"/>
    <w:rsid w:val="00771D84"/>
    <w:rsid w:val="00771D95"/>
    <w:rsid w:val="00772D94"/>
    <w:rsid w:val="00773FE6"/>
    <w:rsid w:val="007743B7"/>
    <w:rsid w:val="00775011"/>
    <w:rsid w:val="007758BE"/>
    <w:rsid w:val="00776093"/>
    <w:rsid w:val="00776498"/>
    <w:rsid w:val="00776572"/>
    <w:rsid w:val="00776B38"/>
    <w:rsid w:val="0077738D"/>
    <w:rsid w:val="007774C2"/>
    <w:rsid w:val="007808F1"/>
    <w:rsid w:val="007817FE"/>
    <w:rsid w:val="00783425"/>
    <w:rsid w:val="00783CCE"/>
    <w:rsid w:val="00784B8F"/>
    <w:rsid w:val="00784CC4"/>
    <w:rsid w:val="007852B5"/>
    <w:rsid w:val="00786098"/>
    <w:rsid w:val="00786EB8"/>
    <w:rsid w:val="0078737C"/>
    <w:rsid w:val="00787607"/>
    <w:rsid w:val="00787CB0"/>
    <w:rsid w:val="00787D28"/>
    <w:rsid w:val="0079000C"/>
    <w:rsid w:val="00790D7B"/>
    <w:rsid w:val="00790D93"/>
    <w:rsid w:val="00791CD7"/>
    <w:rsid w:val="007923B8"/>
    <w:rsid w:val="00792B3D"/>
    <w:rsid w:val="0079430D"/>
    <w:rsid w:val="007947E3"/>
    <w:rsid w:val="00795D1D"/>
    <w:rsid w:val="0079697B"/>
    <w:rsid w:val="00797500"/>
    <w:rsid w:val="0079754C"/>
    <w:rsid w:val="007A0117"/>
    <w:rsid w:val="007A0615"/>
    <w:rsid w:val="007A0657"/>
    <w:rsid w:val="007A0F84"/>
    <w:rsid w:val="007A129C"/>
    <w:rsid w:val="007A1395"/>
    <w:rsid w:val="007A153A"/>
    <w:rsid w:val="007A1DF0"/>
    <w:rsid w:val="007A25CC"/>
    <w:rsid w:val="007A3161"/>
    <w:rsid w:val="007A331E"/>
    <w:rsid w:val="007A3BD0"/>
    <w:rsid w:val="007A3F5D"/>
    <w:rsid w:val="007A4595"/>
    <w:rsid w:val="007A460A"/>
    <w:rsid w:val="007A56CB"/>
    <w:rsid w:val="007A5D55"/>
    <w:rsid w:val="007A644F"/>
    <w:rsid w:val="007A7870"/>
    <w:rsid w:val="007B07CA"/>
    <w:rsid w:val="007B09C7"/>
    <w:rsid w:val="007B0C6A"/>
    <w:rsid w:val="007B0DBC"/>
    <w:rsid w:val="007B1039"/>
    <w:rsid w:val="007B1294"/>
    <w:rsid w:val="007B19CE"/>
    <w:rsid w:val="007B3484"/>
    <w:rsid w:val="007B63C3"/>
    <w:rsid w:val="007B668E"/>
    <w:rsid w:val="007B730A"/>
    <w:rsid w:val="007B7942"/>
    <w:rsid w:val="007B7C23"/>
    <w:rsid w:val="007B7DDD"/>
    <w:rsid w:val="007C01AA"/>
    <w:rsid w:val="007C0255"/>
    <w:rsid w:val="007C09C8"/>
    <w:rsid w:val="007C0C22"/>
    <w:rsid w:val="007C13BB"/>
    <w:rsid w:val="007C13ED"/>
    <w:rsid w:val="007C1B3A"/>
    <w:rsid w:val="007C2346"/>
    <w:rsid w:val="007C2707"/>
    <w:rsid w:val="007C2DD4"/>
    <w:rsid w:val="007C33CF"/>
    <w:rsid w:val="007C3543"/>
    <w:rsid w:val="007C42A7"/>
    <w:rsid w:val="007C44D2"/>
    <w:rsid w:val="007C5BB8"/>
    <w:rsid w:val="007C608B"/>
    <w:rsid w:val="007C62E7"/>
    <w:rsid w:val="007C671E"/>
    <w:rsid w:val="007C6AA3"/>
    <w:rsid w:val="007C6D90"/>
    <w:rsid w:val="007C73C9"/>
    <w:rsid w:val="007C7457"/>
    <w:rsid w:val="007C7789"/>
    <w:rsid w:val="007D05E9"/>
    <w:rsid w:val="007D11C8"/>
    <w:rsid w:val="007D185D"/>
    <w:rsid w:val="007D1CB4"/>
    <w:rsid w:val="007D21BF"/>
    <w:rsid w:val="007D2486"/>
    <w:rsid w:val="007D2675"/>
    <w:rsid w:val="007D2F37"/>
    <w:rsid w:val="007D3011"/>
    <w:rsid w:val="007D3195"/>
    <w:rsid w:val="007D3572"/>
    <w:rsid w:val="007D4CE5"/>
    <w:rsid w:val="007D501A"/>
    <w:rsid w:val="007D53CD"/>
    <w:rsid w:val="007D56B0"/>
    <w:rsid w:val="007D5F0F"/>
    <w:rsid w:val="007D6377"/>
    <w:rsid w:val="007D6528"/>
    <w:rsid w:val="007D699F"/>
    <w:rsid w:val="007E068F"/>
    <w:rsid w:val="007E0697"/>
    <w:rsid w:val="007E0AD4"/>
    <w:rsid w:val="007E0B3B"/>
    <w:rsid w:val="007E0F5C"/>
    <w:rsid w:val="007E114A"/>
    <w:rsid w:val="007E1221"/>
    <w:rsid w:val="007E1517"/>
    <w:rsid w:val="007E1B65"/>
    <w:rsid w:val="007E1E48"/>
    <w:rsid w:val="007E253E"/>
    <w:rsid w:val="007E3F65"/>
    <w:rsid w:val="007E4081"/>
    <w:rsid w:val="007E4114"/>
    <w:rsid w:val="007E46A6"/>
    <w:rsid w:val="007E5253"/>
    <w:rsid w:val="007E52A4"/>
    <w:rsid w:val="007E57A5"/>
    <w:rsid w:val="007E5B0E"/>
    <w:rsid w:val="007E6638"/>
    <w:rsid w:val="007E666A"/>
    <w:rsid w:val="007E681E"/>
    <w:rsid w:val="007E68F6"/>
    <w:rsid w:val="007E6981"/>
    <w:rsid w:val="007E6EF9"/>
    <w:rsid w:val="007E7814"/>
    <w:rsid w:val="007E7C59"/>
    <w:rsid w:val="007F0511"/>
    <w:rsid w:val="007F1FC9"/>
    <w:rsid w:val="007F277B"/>
    <w:rsid w:val="007F2AE5"/>
    <w:rsid w:val="007F2B8F"/>
    <w:rsid w:val="007F4213"/>
    <w:rsid w:val="007F49A4"/>
    <w:rsid w:val="007F4DCC"/>
    <w:rsid w:val="007F53A1"/>
    <w:rsid w:val="007F56B4"/>
    <w:rsid w:val="007F5AC5"/>
    <w:rsid w:val="007F5B3A"/>
    <w:rsid w:val="007F6AB0"/>
    <w:rsid w:val="007F6FF5"/>
    <w:rsid w:val="008001A1"/>
    <w:rsid w:val="00800A85"/>
    <w:rsid w:val="0080257D"/>
    <w:rsid w:val="008025AE"/>
    <w:rsid w:val="008033B3"/>
    <w:rsid w:val="0080375F"/>
    <w:rsid w:val="008037E1"/>
    <w:rsid w:val="00803805"/>
    <w:rsid w:val="00803812"/>
    <w:rsid w:val="00803EA8"/>
    <w:rsid w:val="008040EC"/>
    <w:rsid w:val="008052B1"/>
    <w:rsid w:val="008054B1"/>
    <w:rsid w:val="0080582D"/>
    <w:rsid w:val="00805D11"/>
    <w:rsid w:val="00805F72"/>
    <w:rsid w:val="00806645"/>
    <w:rsid w:val="00806DB5"/>
    <w:rsid w:val="00807179"/>
    <w:rsid w:val="0080756C"/>
    <w:rsid w:val="00807B23"/>
    <w:rsid w:val="00807B45"/>
    <w:rsid w:val="00807FFD"/>
    <w:rsid w:val="00810325"/>
    <w:rsid w:val="00810F4F"/>
    <w:rsid w:val="00811057"/>
    <w:rsid w:val="00811243"/>
    <w:rsid w:val="00811E3F"/>
    <w:rsid w:val="0081220D"/>
    <w:rsid w:val="008131BE"/>
    <w:rsid w:val="0081377E"/>
    <w:rsid w:val="00813DB6"/>
    <w:rsid w:val="00813F88"/>
    <w:rsid w:val="0081452B"/>
    <w:rsid w:val="00814B36"/>
    <w:rsid w:val="00815F59"/>
    <w:rsid w:val="008160F5"/>
    <w:rsid w:val="008168D8"/>
    <w:rsid w:val="00817AC6"/>
    <w:rsid w:val="008209B1"/>
    <w:rsid w:val="00820D38"/>
    <w:rsid w:val="00821373"/>
    <w:rsid w:val="00821833"/>
    <w:rsid w:val="008219BE"/>
    <w:rsid w:val="00822A86"/>
    <w:rsid w:val="00822C87"/>
    <w:rsid w:val="00822C89"/>
    <w:rsid w:val="008257ED"/>
    <w:rsid w:val="008275D0"/>
    <w:rsid w:val="00827F04"/>
    <w:rsid w:val="008311F1"/>
    <w:rsid w:val="00831204"/>
    <w:rsid w:val="00831208"/>
    <w:rsid w:val="008313BC"/>
    <w:rsid w:val="00831EA9"/>
    <w:rsid w:val="0083250C"/>
    <w:rsid w:val="0083265D"/>
    <w:rsid w:val="00832B4A"/>
    <w:rsid w:val="00832E56"/>
    <w:rsid w:val="00832FB1"/>
    <w:rsid w:val="008332D5"/>
    <w:rsid w:val="00833D1E"/>
    <w:rsid w:val="008349D2"/>
    <w:rsid w:val="00835A02"/>
    <w:rsid w:val="00836E21"/>
    <w:rsid w:val="008372F5"/>
    <w:rsid w:val="00837403"/>
    <w:rsid w:val="008404FA"/>
    <w:rsid w:val="008414B4"/>
    <w:rsid w:val="00841586"/>
    <w:rsid w:val="0084160F"/>
    <w:rsid w:val="00841973"/>
    <w:rsid w:val="008422EB"/>
    <w:rsid w:val="008429CF"/>
    <w:rsid w:val="008442BF"/>
    <w:rsid w:val="008446E2"/>
    <w:rsid w:val="0084493C"/>
    <w:rsid w:val="00844AC4"/>
    <w:rsid w:val="00844E0E"/>
    <w:rsid w:val="00845B40"/>
    <w:rsid w:val="0084682C"/>
    <w:rsid w:val="00847E19"/>
    <w:rsid w:val="0085077D"/>
    <w:rsid w:val="00850CD3"/>
    <w:rsid w:val="0085112C"/>
    <w:rsid w:val="00851746"/>
    <w:rsid w:val="00852FCF"/>
    <w:rsid w:val="00853E40"/>
    <w:rsid w:val="00853E73"/>
    <w:rsid w:val="008541D0"/>
    <w:rsid w:val="00854262"/>
    <w:rsid w:val="00855141"/>
    <w:rsid w:val="00855F5F"/>
    <w:rsid w:val="00856589"/>
    <w:rsid w:val="00857C6F"/>
    <w:rsid w:val="008601A9"/>
    <w:rsid w:val="0086157D"/>
    <w:rsid w:val="00861C7B"/>
    <w:rsid w:val="00862081"/>
    <w:rsid w:val="008622AA"/>
    <w:rsid w:val="008623E0"/>
    <w:rsid w:val="0086268D"/>
    <w:rsid w:val="00862A5B"/>
    <w:rsid w:val="00862CF2"/>
    <w:rsid w:val="008638A1"/>
    <w:rsid w:val="00863971"/>
    <w:rsid w:val="008647FE"/>
    <w:rsid w:val="0086494C"/>
    <w:rsid w:val="00864D69"/>
    <w:rsid w:val="008651F9"/>
    <w:rsid w:val="00865689"/>
    <w:rsid w:val="00865B0D"/>
    <w:rsid w:val="00865F82"/>
    <w:rsid w:val="008671CF"/>
    <w:rsid w:val="00867652"/>
    <w:rsid w:val="00867756"/>
    <w:rsid w:val="00870645"/>
    <w:rsid w:val="00870F0E"/>
    <w:rsid w:val="0087179D"/>
    <w:rsid w:val="00871B33"/>
    <w:rsid w:val="00871D88"/>
    <w:rsid w:val="00871DC0"/>
    <w:rsid w:val="00872026"/>
    <w:rsid w:val="008722E3"/>
    <w:rsid w:val="00872512"/>
    <w:rsid w:val="00872949"/>
    <w:rsid w:val="00872BBF"/>
    <w:rsid w:val="00873EE6"/>
    <w:rsid w:val="00874781"/>
    <w:rsid w:val="00875D39"/>
    <w:rsid w:val="00876E49"/>
    <w:rsid w:val="00877167"/>
    <w:rsid w:val="00877306"/>
    <w:rsid w:val="0087781F"/>
    <w:rsid w:val="008801F9"/>
    <w:rsid w:val="008833F1"/>
    <w:rsid w:val="0088358A"/>
    <w:rsid w:val="0088360A"/>
    <w:rsid w:val="00883849"/>
    <w:rsid w:val="00883CD5"/>
    <w:rsid w:val="0088407C"/>
    <w:rsid w:val="00884360"/>
    <w:rsid w:val="00884ADD"/>
    <w:rsid w:val="00884BE1"/>
    <w:rsid w:val="008862EF"/>
    <w:rsid w:val="00887874"/>
    <w:rsid w:val="0089054E"/>
    <w:rsid w:val="008907FD"/>
    <w:rsid w:val="00890852"/>
    <w:rsid w:val="00890DFA"/>
    <w:rsid w:val="008920B9"/>
    <w:rsid w:val="00892887"/>
    <w:rsid w:val="00893BB7"/>
    <w:rsid w:val="008941DB"/>
    <w:rsid w:val="008944F8"/>
    <w:rsid w:val="00895B55"/>
    <w:rsid w:val="00895C7B"/>
    <w:rsid w:val="00895D69"/>
    <w:rsid w:val="00895E31"/>
    <w:rsid w:val="00895E88"/>
    <w:rsid w:val="00895EAF"/>
    <w:rsid w:val="0089695D"/>
    <w:rsid w:val="00896BE2"/>
    <w:rsid w:val="0089712D"/>
    <w:rsid w:val="0089733D"/>
    <w:rsid w:val="008A07A8"/>
    <w:rsid w:val="008A0A13"/>
    <w:rsid w:val="008A0F8E"/>
    <w:rsid w:val="008A16EA"/>
    <w:rsid w:val="008A19CD"/>
    <w:rsid w:val="008A2F60"/>
    <w:rsid w:val="008A3328"/>
    <w:rsid w:val="008A3DF9"/>
    <w:rsid w:val="008A49B6"/>
    <w:rsid w:val="008A547E"/>
    <w:rsid w:val="008A7254"/>
    <w:rsid w:val="008B0142"/>
    <w:rsid w:val="008B0D56"/>
    <w:rsid w:val="008B19C1"/>
    <w:rsid w:val="008B1A8B"/>
    <w:rsid w:val="008B29B1"/>
    <w:rsid w:val="008B2CE0"/>
    <w:rsid w:val="008B2E67"/>
    <w:rsid w:val="008B335A"/>
    <w:rsid w:val="008B3BD2"/>
    <w:rsid w:val="008B3C40"/>
    <w:rsid w:val="008B4A65"/>
    <w:rsid w:val="008B509B"/>
    <w:rsid w:val="008B50DF"/>
    <w:rsid w:val="008B6162"/>
    <w:rsid w:val="008B695E"/>
    <w:rsid w:val="008B77EE"/>
    <w:rsid w:val="008C04DF"/>
    <w:rsid w:val="008C05B6"/>
    <w:rsid w:val="008C0BD7"/>
    <w:rsid w:val="008C166B"/>
    <w:rsid w:val="008C1897"/>
    <w:rsid w:val="008C1971"/>
    <w:rsid w:val="008C26A9"/>
    <w:rsid w:val="008C338D"/>
    <w:rsid w:val="008C3A5D"/>
    <w:rsid w:val="008C3BC3"/>
    <w:rsid w:val="008C46E4"/>
    <w:rsid w:val="008C4986"/>
    <w:rsid w:val="008C532F"/>
    <w:rsid w:val="008C5399"/>
    <w:rsid w:val="008C644C"/>
    <w:rsid w:val="008C67EA"/>
    <w:rsid w:val="008C6827"/>
    <w:rsid w:val="008C6AA0"/>
    <w:rsid w:val="008C6B10"/>
    <w:rsid w:val="008C757F"/>
    <w:rsid w:val="008C798F"/>
    <w:rsid w:val="008D0341"/>
    <w:rsid w:val="008D0630"/>
    <w:rsid w:val="008D0B45"/>
    <w:rsid w:val="008D0F02"/>
    <w:rsid w:val="008D1479"/>
    <w:rsid w:val="008D2147"/>
    <w:rsid w:val="008D223D"/>
    <w:rsid w:val="008D2CAF"/>
    <w:rsid w:val="008D33B3"/>
    <w:rsid w:val="008D3ACE"/>
    <w:rsid w:val="008D3B89"/>
    <w:rsid w:val="008D3C0D"/>
    <w:rsid w:val="008D3C88"/>
    <w:rsid w:val="008D47BE"/>
    <w:rsid w:val="008D4DB9"/>
    <w:rsid w:val="008D516F"/>
    <w:rsid w:val="008D51CC"/>
    <w:rsid w:val="008D6C14"/>
    <w:rsid w:val="008D745F"/>
    <w:rsid w:val="008D76C3"/>
    <w:rsid w:val="008D7A55"/>
    <w:rsid w:val="008D7AF8"/>
    <w:rsid w:val="008E00C4"/>
    <w:rsid w:val="008E0BE2"/>
    <w:rsid w:val="008E181D"/>
    <w:rsid w:val="008E31A9"/>
    <w:rsid w:val="008E3750"/>
    <w:rsid w:val="008E4F95"/>
    <w:rsid w:val="008E5F53"/>
    <w:rsid w:val="008E5FA8"/>
    <w:rsid w:val="008E78C3"/>
    <w:rsid w:val="008F0CE0"/>
    <w:rsid w:val="008F1687"/>
    <w:rsid w:val="008F1A30"/>
    <w:rsid w:val="008F1C6E"/>
    <w:rsid w:val="008F2B4C"/>
    <w:rsid w:val="008F2E3D"/>
    <w:rsid w:val="008F45C3"/>
    <w:rsid w:val="008F4A3E"/>
    <w:rsid w:val="008F4D52"/>
    <w:rsid w:val="008F4E41"/>
    <w:rsid w:val="008F506E"/>
    <w:rsid w:val="008F6222"/>
    <w:rsid w:val="008F65A3"/>
    <w:rsid w:val="008F665E"/>
    <w:rsid w:val="008F7F70"/>
    <w:rsid w:val="0090059E"/>
    <w:rsid w:val="00901A99"/>
    <w:rsid w:val="009029B0"/>
    <w:rsid w:val="00902FC9"/>
    <w:rsid w:val="00903659"/>
    <w:rsid w:val="009039B0"/>
    <w:rsid w:val="00903AB1"/>
    <w:rsid w:val="0090408D"/>
    <w:rsid w:val="009045C5"/>
    <w:rsid w:val="00904757"/>
    <w:rsid w:val="00904E6B"/>
    <w:rsid w:val="00904FCB"/>
    <w:rsid w:val="0090507C"/>
    <w:rsid w:val="00905675"/>
    <w:rsid w:val="00906EEC"/>
    <w:rsid w:val="00906F39"/>
    <w:rsid w:val="00907310"/>
    <w:rsid w:val="0091009F"/>
    <w:rsid w:val="0091065B"/>
    <w:rsid w:val="009112C0"/>
    <w:rsid w:val="009113C8"/>
    <w:rsid w:val="00912892"/>
    <w:rsid w:val="00914204"/>
    <w:rsid w:val="00914306"/>
    <w:rsid w:val="0091466E"/>
    <w:rsid w:val="009156D5"/>
    <w:rsid w:val="00915C7E"/>
    <w:rsid w:val="0091653F"/>
    <w:rsid w:val="009166AF"/>
    <w:rsid w:val="00917862"/>
    <w:rsid w:val="0092028B"/>
    <w:rsid w:val="00921412"/>
    <w:rsid w:val="0092230F"/>
    <w:rsid w:val="00922606"/>
    <w:rsid w:val="00922D31"/>
    <w:rsid w:val="009234F0"/>
    <w:rsid w:val="0092391F"/>
    <w:rsid w:val="00924990"/>
    <w:rsid w:val="00924D15"/>
    <w:rsid w:val="009252C5"/>
    <w:rsid w:val="0092559F"/>
    <w:rsid w:val="00925C6F"/>
    <w:rsid w:val="00925E9E"/>
    <w:rsid w:val="00926081"/>
    <w:rsid w:val="00926473"/>
    <w:rsid w:val="00926792"/>
    <w:rsid w:val="00931141"/>
    <w:rsid w:val="00932289"/>
    <w:rsid w:val="00932651"/>
    <w:rsid w:val="00932771"/>
    <w:rsid w:val="00932820"/>
    <w:rsid w:val="00932B74"/>
    <w:rsid w:val="009334D7"/>
    <w:rsid w:val="00933E1B"/>
    <w:rsid w:val="00935224"/>
    <w:rsid w:val="00935665"/>
    <w:rsid w:val="00935B30"/>
    <w:rsid w:val="0093638A"/>
    <w:rsid w:val="00936A4E"/>
    <w:rsid w:val="009370ED"/>
    <w:rsid w:val="009402C6"/>
    <w:rsid w:val="0094038F"/>
    <w:rsid w:val="009405F0"/>
    <w:rsid w:val="00940704"/>
    <w:rsid w:val="00941580"/>
    <w:rsid w:val="00942A64"/>
    <w:rsid w:val="00943006"/>
    <w:rsid w:val="0094351A"/>
    <w:rsid w:val="009437FB"/>
    <w:rsid w:val="00944E0C"/>
    <w:rsid w:val="00944E87"/>
    <w:rsid w:val="00945998"/>
    <w:rsid w:val="00945DE8"/>
    <w:rsid w:val="00945FC8"/>
    <w:rsid w:val="009462A4"/>
    <w:rsid w:val="00946C48"/>
    <w:rsid w:val="00946C78"/>
    <w:rsid w:val="00946EFF"/>
    <w:rsid w:val="00946F6E"/>
    <w:rsid w:val="009474C2"/>
    <w:rsid w:val="0094767C"/>
    <w:rsid w:val="00947A55"/>
    <w:rsid w:val="00947A98"/>
    <w:rsid w:val="00950029"/>
    <w:rsid w:val="0095011D"/>
    <w:rsid w:val="00950386"/>
    <w:rsid w:val="0095083A"/>
    <w:rsid w:val="00950D81"/>
    <w:rsid w:val="0095116C"/>
    <w:rsid w:val="009526D6"/>
    <w:rsid w:val="00953588"/>
    <w:rsid w:val="00953887"/>
    <w:rsid w:val="00953D14"/>
    <w:rsid w:val="00953F58"/>
    <w:rsid w:val="009541F3"/>
    <w:rsid w:val="009543EB"/>
    <w:rsid w:val="009549A4"/>
    <w:rsid w:val="009549EF"/>
    <w:rsid w:val="00955AAF"/>
    <w:rsid w:val="009571D8"/>
    <w:rsid w:val="00957686"/>
    <w:rsid w:val="0095789D"/>
    <w:rsid w:val="00957C86"/>
    <w:rsid w:val="0096019A"/>
    <w:rsid w:val="009604CD"/>
    <w:rsid w:val="00960F15"/>
    <w:rsid w:val="0096194E"/>
    <w:rsid w:val="00961A98"/>
    <w:rsid w:val="009623AB"/>
    <w:rsid w:val="00962A8E"/>
    <w:rsid w:val="009631CC"/>
    <w:rsid w:val="00963456"/>
    <w:rsid w:val="009635E2"/>
    <w:rsid w:val="0096378F"/>
    <w:rsid w:val="00964131"/>
    <w:rsid w:val="00964206"/>
    <w:rsid w:val="00964DF1"/>
    <w:rsid w:val="00965834"/>
    <w:rsid w:val="00965871"/>
    <w:rsid w:val="00965E26"/>
    <w:rsid w:val="0096643C"/>
    <w:rsid w:val="00966614"/>
    <w:rsid w:val="0096760F"/>
    <w:rsid w:val="0097040A"/>
    <w:rsid w:val="00970A6B"/>
    <w:rsid w:val="00971154"/>
    <w:rsid w:val="00971AB2"/>
    <w:rsid w:val="00972EC5"/>
    <w:rsid w:val="00973586"/>
    <w:rsid w:val="00973C29"/>
    <w:rsid w:val="00973E59"/>
    <w:rsid w:val="00974194"/>
    <w:rsid w:val="009758E3"/>
    <w:rsid w:val="00975C5A"/>
    <w:rsid w:val="009760AA"/>
    <w:rsid w:val="00976257"/>
    <w:rsid w:val="009763C4"/>
    <w:rsid w:val="00976479"/>
    <w:rsid w:val="0097749B"/>
    <w:rsid w:val="00977A6B"/>
    <w:rsid w:val="00980343"/>
    <w:rsid w:val="009803F1"/>
    <w:rsid w:val="009807B4"/>
    <w:rsid w:val="009807B9"/>
    <w:rsid w:val="0098258D"/>
    <w:rsid w:val="00982B59"/>
    <w:rsid w:val="00983DFB"/>
    <w:rsid w:val="009844F7"/>
    <w:rsid w:val="00984A68"/>
    <w:rsid w:val="00985895"/>
    <w:rsid w:val="00985E28"/>
    <w:rsid w:val="00985FE7"/>
    <w:rsid w:val="00986029"/>
    <w:rsid w:val="009861B2"/>
    <w:rsid w:val="00986F37"/>
    <w:rsid w:val="0099079E"/>
    <w:rsid w:val="00991F5D"/>
    <w:rsid w:val="009920C1"/>
    <w:rsid w:val="0099281E"/>
    <w:rsid w:val="009930B9"/>
    <w:rsid w:val="009934E2"/>
    <w:rsid w:val="00993AD2"/>
    <w:rsid w:val="00995FFD"/>
    <w:rsid w:val="00996A15"/>
    <w:rsid w:val="00997EC0"/>
    <w:rsid w:val="009A0514"/>
    <w:rsid w:val="009A1614"/>
    <w:rsid w:val="009A19A8"/>
    <w:rsid w:val="009A22B3"/>
    <w:rsid w:val="009A2C08"/>
    <w:rsid w:val="009A35A6"/>
    <w:rsid w:val="009A3962"/>
    <w:rsid w:val="009A3BF7"/>
    <w:rsid w:val="009A45B0"/>
    <w:rsid w:val="009A54C5"/>
    <w:rsid w:val="009A5D89"/>
    <w:rsid w:val="009A5F58"/>
    <w:rsid w:val="009A6591"/>
    <w:rsid w:val="009A6677"/>
    <w:rsid w:val="009A6A6F"/>
    <w:rsid w:val="009A73C3"/>
    <w:rsid w:val="009A7C3E"/>
    <w:rsid w:val="009B1AD4"/>
    <w:rsid w:val="009B1B69"/>
    <w:rsid w:val="009B1D67"/>
    <w:rsid w:val="009B24C3"/>
    <w:rsid w:val="009B2734"/>
    <w:rsid w:val="009B3534"/>
    <w:rsid w:val="009B3CE9"/>
    <w:rsid w:val="009B4758"/>
    <w:rsid w:val="009B4A21"/>
    <w:rsid w:val="009B5139"/>
    <w:rsid w:val="009B5170"/>
    <w:rsid w:val="009B5A67"/>
    <w:rsid w:val="009B7445"/>
    <w:rsid w:val="009B756E"/>
    <w:rsid w:val="009B75A4"/>
    <w:rsid w:val="009B7F97"/>
    <w:rsid w:val="009C0336"/>
    <w:rsid w:val="009C0E8C"/>
    <w:rsid w:val="009C137B"/>
    <w:rsid w:val="009C1772"/>
    <w:rsid w:val="009C17DA"/>
    <w:rsid w:val="009C1F1C"/>
    <w:rsid w:val="009C1FC3"/>
    <w:rsid w:val="009C2442"/>
    <w:rsid w:val="009C2623"/>
    <w:rsid w:val="009C470D"/>
    <w:rsid w:val="009C4EDF"/>
    <w:rsid w:val="009C590A"/>
    <w:rsid w:val="009C638B"/>
    <w:rsid w:val="009C748A"/>
    <w:rsid w:val="009C74CB"/>
    <w:rsid w:val="009C7678"/>
    <w:rsid w:val="009C7698"/>
    <w:rsid w:val="009C7AEF"/>
    <w:rsid w:val="009C7BD3"/>
    <w:rsid w:val="009C7C16"/>
    <w:rsid w:val="009D025F"/>
    <w:rsid w:val="009D0452"/>
    <w:rsid w:val="009D16FC"/>
    <w:rsid w:val="009D21CC"/>
    <w:rsid w:val="009D29E9"/>
    <w:rsid w:val="009D3626"/>
    <w:rsid w:val="009D443F"/>
    <w:rsid w:val="009D4CE8"/>
    <w:rsid w:val="009D5C4C"/>
    <w:rsid w:val="009D655A"/>
    <w:rsid w:val="009D68FB"/>
    <w:rsid w:val="009D6EE3"/>
    <w:rsid w:val="009D72FC"/>
    <w:rsid w:val="009D771F"/>
    <w:rsid w:val="009D7F76"/>
    <w:rsid w:val="009E02CB"/>
    <w:rsid w:val="009E04B3"/>
    <w:rsid w:val="009E0780"/>
    <w:rsid w:val="009E0DFC"/>
    <w:rsid w:val="009E12EA"/>
    <w:rsid w:val="009E1880"/>
    <w:rsid w:val="009E1A06"/>
    <w:rsid w:val="009E1B56"/>
    <w:rsid w:val="009E1D15"/>
    <w:rsid w:val="009E1D75"/>
    <w:rsid w:val="009E36A5"/>
    <w:rsid w:val="009E41A0"/>
    <w:rsid w:val="009E5B74"/>
    <w:rsid w:val="009E644A"/>
    <w:rsid w:val="009E7C14"/>
    <w:rsid w:val="009F0CF8"/>
    <w:rsid w:val="009F0F3F"/>
    <w:rsid w:val="009F2D3D"/>
    <w:rsid w:val="009F419C"/>
    <w:rsid w:val="009F43E0"/>
    <w:rsid w:val="009F49B2"/>
    <w:rsid w:val="009F5EB6"/>
    <w:rsid w:val="009F72BC"/>
    <w:rsid w:val="009F7929"/>
    <w:rsid w:val="00A015ED"/>
    <w:rsid w:val="00A016F4"/>
    <w:rsid w:val="00A01C41"/>
    <w:rsid w:val="00A0211B"/>
    <w:rsid w:val="00A02D8D"/>
    <w:rsid w:val="00A03AB2"/>
    <w:rsid w:val="00A03AC2"/>
    <w:rsid w:val="00A03C7D"/>
    <w:rsid w:val="00A03FB5"/>
    <w:rsid w:val="00A04514"/>
    <w:rsid w:val="00A04B94"/>
    <w:rsid w:val="00A04C5B"/>
    <w:rsid w:val="00A04CCE"/>
    <w:rsid w:val="00A052AE"/>
    <w:rsid w:val="00A055A5"/>
    <w:rsid w:val="00A059F8"/>
    <w:rsid w:val="00A05C13"/>
    <w:rsid w:val="00A06074"/>
    <w:rsid w:val="00A06502"/>
    <w:rsid w:val="00A06D34"/>
    <w:rsid w:val="00A0738D"/>
    <w:rsid w:val="00A1067D"/>
    <w:rsid w:val="00A10938"/>
    <w:rsid w:val="00A10F75"/>
    <w:rsid w:val="00A11127"/>
    <w:rsid w:val="00A1192E"/>
    <w:rsid w:val="00A11A63"/>
    <w:rsid w:val="00A12068"/>
    <w:rsid w:val="00A12741"/>
    <w:rsid w:val="00A12A7C"/>
    <w:rsid w:val="00A1330E"/>
    <w:rsid w:val="00A13340"/>
    <w:rsid w:val="00A13DFF"/>
    <w:rsid w:val="00A14689"/>
    <w:rsid w:val="00A14C12"/>
    <w:rsid w:val="00A14F1F"/>
    <w:rsid w:val="00A15B0A"/>
    <w:rsid w:val="00A15D7C"/>
    <w:rsid w:val="00A16688"/>
    <w:rsid w:val="00A17889"/>
    <w:rsid w:val="00A1791D"/>
    <w:rsid w:val="00A17EC3"/>
    <w:rsid w:val="00A203CB"/>
    <w:rsid w:val="00A21182"/>
    <w:rsid w:val="00A22744"/>
    <w:rsid w:val="00A22822"/>
    <w:rsid w:val="00A231BB"/>
    <w:rsid w:val="00A245F2"/>
    <w:rsid w:val="00A259A5"/>
    <w:rsid w:val="00A267CB"/>
    <w:rsid w:val="00A269F4"/>
    <w:rsid w:val="00A30B98"/>
    <w:rsid w:val="00A30E61"/>
    <w:rsid w:val="00A30E7F"/>
    <w:rsid w:val="00A313E6"/>
    <w:rsid w:val="00A31884"/>
    <w:rsid w:val="00A33679"/>
    <w:rsid w:val="00A33AEA"/>
    <w:rsid w:val="00A33CFB"/>
    <w:rsid w:val="00A34481"/>
    <w:rsid w:val="00A34A13"/>
    <w:rsid w:val="00A34B6C"/>
    <w:rsid w:val="00A34B8C"/>
    <w:rsid w:val="00A35388"/>
    <w:rsid w:val="00A356F4"/>
    <w:rsid w:val="00A35EE9"/>
    <w:rsid w:val="00A35FFD"/>
    <w:rsid w:val="00A3641D"/>
    <w:rsid w:val="00A3660E"/>
    <w:rsid w:val="00A378AB"/>
    <w:rsid w:val="00A40131"/>
    <w:rsid w:val="00A402A1"/>
    <w:rsid w:val="00A40DAC"/>
    <w:rsid w:val="00A41D8A"/>
    <w:rsid w:val="00A43606"/>
    <w:rsid w:val="00A44175"/>
    <w:rsid w:val="00A44D8F"/>
    <w:rsid w:val="00A44DF1"/>
    <w:rsid w:val="00A45C40"/>
    <w:rsid w:val="00A46260"/>
    <w:rsid w:val="00A46777"/>
    <w:rsid w:val="00A46CD3"/>
    <w:rsid w:val="00A46CF2"/>
    <w:rsid w:val="00A46E8E"/>
    <w:rsid w:val="00A46F7D"/>
    <w:rsid w:val="00A47952"/>
    <w:rsid w:val="00A50455"/>
    <w:rsid w:val="00A50912"/>
    <w:rsid w:val="00A50970"/>
    <w:rsid w:val="00A50D22"/>
    <w:rsid w:val="00A512C3"/>
    <w:rsid w:val="00A51CDD"/>
    <w:rsid w:val="00A522C3"/>
    <w:rsid w:val="00A52846"/>
    <w:rsid w:val="00A52DCE"/>
    <w:rsid w:val="00A52DFE"/>
    <w:rsid w:val="00A530AE"/>
    <w:rsid w:val="00A533C2"/>
    <w:rsid w:val="00A53477"/>
    <w:rsid w:val="00A535D7"/>
    <w:rsid w:val="00A53EB9"/>
    <w:rsid w:val="00A55AFF"/>
    <w:rsid w:val="00A562CA"/>
    <w:rsid w:val="00A56787"/>
    <w:rsid w:val="00A5694E"/>
    <w:rsid w:val="00A56EFB"/>
    <w:rsid w:val="00A571AE"/>
    <w:rsid w:val="00A571FE"/>
    <w:rsid w:val="00A575B4"/>
    <w:rsid w:val="00A5796A"/>
    <w:rsid w:val="00A60186"/>
    <w:rsid w:val="00A60395"/>
    <w:rsid w:val="00A607C6"/>
    <w:rsid w:val="00A60929"/>
    <w:rsid w:val="00A61063"/>
    <w:rsid w:val="00A61B26"/>
    <w:rsid w:val="00A61D1D"/>
    <w:rsid w:val="00A622F0"/>
    <w:rsid w:val="00A6287E"/>
    <w:rsid w:val="00A628AD"/>
    <w:rsid w:val="00A63507"/>
    <w:rsid w:val="00A6363C"/>
    <w:rsid w:val="00A64976"/>
    <w:rsid w:val="00A65280"/>
    <w:rsid w:val="00A655C2"/>
    <w:rsid w:val="00A65624"/>
    <w:rsid w:val="00A65AB3"/>
    <w:rsid w:val="00A65F6F"/>
    <w:rsid w:val="00A70667"/>
    <w:rsid w:val="00A70718"/>
    <w:rsid w:val="00A71EFB"/>
    <w:rsid w:val="00A724C5"/>
    <w:rsid w:val="00A74208"/>
    <w:rsid w:val="00A743AB"/>
    <w:rsid w:val="00A747EA"/>
    <w:rsid w:val="00A75513"/>
    <w:rsid w:val="00A76639"/>
    <w:rsid w:val="00A77212"/>
    <w:rsid w:val="00A77C2C"/>
    <w:rsid w:val="00A80062"/>
    <w:rsid w:val="00A80F27"/>
    <w:rsid w:val="00A8266A"/>
    <w:rsid w:val="00A82683"/>
    <w:rsid w:val="00A8273F"/>
    <w:rsid w:val="00A82B55"/>
    <w:rsid w:val="00A82C68"/>
    <w:rsid w:val="00A82D00"/>
    <w:rsid w:val="00A846A6"/>
    <w:rsid w:val="00A84CC0"/>
    <w:rsid w:val="00A85517"/>
    <w:rsid w:val="00A856EB"/>
    <w:rsid w:val="00A875E3"/>
    <w:rsid w:val="00A87694"/>
    <w:rsid w:val="00A8776C"/>
    <w:rsid w:val="00A87786"/>
    <w:rsid w:val="00A87BE8"/>
    <w:rsid w:val="00A87C0A"/>
    <w:rsid w:val="00A9022E"/>
    <w:rsid w:val="00A9079C"/>
    <w:rsid w:val="00A90C0D"/>
    <w:rsid w:val="00A90FFB"/>
    <w:rsid w:val="00A91383"/>
    <w:rsid w:val="00A9209F"/>
    <w:rsid w:val="00A9235A"/>
    <w:rsid w:val="00A93E1B"/>
    <w:rsid w:val="00A94180"/>
    <w:rsid w:val="00A94DD9"/>
    <w:rsid w:val="00A96AEE"/>
    <w:rsid w:val="00A9761D"/>
    <w:rsid w:val="00A979B1"/>
    <w:rsid w:val="00A97DA8"/>
    <w:rsid w:val="00AA0AD4"/>
    <w:rsid w:val="00AA1165"/>
    <w:rsid w:val="00AA2379"/>
    <w:rsid w:val="00AA3467"/>
    <w:rsid w:val="00AA3F31"/>
    <w:rsid w:val="00AA437A"/>
    <w:rsid w:val="00AA4625"/>
    <w:rsid w:val="00AA4CB1"/>
    <w:rsid w:val="00AA6998"/>
    <w:rsid w:val="00AA6BB6"/>
    <w:rsid w:val="00AA6BC7"/>
    <w:rsid w:val="00AA783E"/>
    <w:rsid w:val="00AA7D57"/>
    <w:rsid w:val="00AB02E9"/>
    <w:rsid w:val="00AB10EA"/>
    <w:rsid w:val="00AB16B3"/>
    <w:rsid w:val="00AB1F1A"/>
    <w:rsid w:val="00AB2501"/>
    <w:rsid w:val="00AB267F"/>
    <w:rsid w:val="00AB2EE7"/>
    <w:rsid w:val="00AB33AA"/>
    <w:rsid w:val="00AB3F0D"/>
    <w:rsid w:val="00AB4639"/>
    <w:rsid w:val="00AB4961"/>
    <w:rsid w:val="00AB5488"/>
    <w:rsid w:val="00AB5551"/>
    <w:rsid w:val="00AB6007"/>
    <w:rsid w:val="00AB6944"/>
    <w:rsid w:val="00AB6E30"/>
    <w:rsid w:val="00AB7419"/>
    <w:rsid w:val="00AB7C9D"/>
    <w:rsid w:val="00AC00D2"/>
    <w:rsid w:val="00AC0AAD"/>
    <w:rsid w:val="00AC0BFE"/>
    <w:rsid w:val="00AC1019"/>
    <w:rsid w:val="00AC1A55"/>
    <w:rsid w:val="00AC31D7"/>
    <w:rsid w:val="00AC35D3"/>
    <w:rsid w:val="00AC4A14"/>
    <w:rsid w:val="00AC4F34"/>
    <w:rsid w:val="00AC50BC"/>
    <w:rsid w:val="00AC6104"/>
    <w:rsid w:val="00AC64A2"/>
    <w:rsid w:val="00AC6EC2"/>
    <w:rsid w:val="00AC6FC6"/>
    <w:rsid w:val="00AC7685"/>
    <w:rsid w:val="00AD0DE9"/>
    <w:rsid w:val="00AD0F2E"/>
    <w:rsid w:val="00AD1C0E"/>
    <w:rsid w:val="00AD20FA"/>
    <w:rsid w:val="00AD2578"/>
    <w:rsid w:val="00AD2971"/>
    <w:rsid w:val="00AD326B"/>
    <w:rsid w:val="00AD41CE"/>
    <w:rsid w:val="00AD59B7"/>
    <w:rsid w:val="00AD5FE2"/>
    <w:rsid w:val="00AD6E64"/>
    <w:rsid w:val="00AE03C1"/>
    <w:rsid w:val="00AE25F0"/>
    <w:rsid w:val="00AE2B0C"/>
    <w:rsid w:val="00AE2C44"/>
    <w:rsid w:val="00AE2F99"/>
    <w:rsid w:val="00AE3756"/>
    <w:rsid w:val="00AE3A63"/>
    <w:rsid w:val="00AE4572"/>
    <w:rsid w:val="00AE53FF"/>
    <w:rsid w:val="00AE5435"/>
    <w:rsid w:val="00AE6ACA"/>
    <w:rsid w:val="00AE749F"/>
    <w:rsid w:val="00AE7D0A"/>
    <w:rsid w:val="00AE7DED"/>
    <w:rsid w:val="00AF1261"/>
    <w:rsid w:val="00AF2255"/>
    <w:rsid w:val="00AF27E1"/>
    <w:rsid w:val="00AF2B40"/>
    <w:rsid w:val="00AF3ABE"/>
    <w:rsid w:val="00AF3C72"/>
    <w:rsid w:val="00AF5615"/>
    <w:rsid w:val="00AF5D3D"/>
    <w:rsid w:val="00AF6959"/>
    <w:rsid w:val="00AF7408"/>
    <w:rsid w:val="00AF7F9A"/>
    <w:rsid w:val="00B00520"/>
    <w:rsid w:val="00B009C7"/>
    <w:rsid w:val="00B00F8E"/>
    <w:rsid w:val="00B014D0"/>
    <w:rsid w:val="00B020E0"/>
    <w:rsid w:val="00B02124"/>
    <w:rsid w:val="00B0226D"/>
    <w:rsid w:val="00B02CD1"/>
    <w:rsid w:val="00B03CB0"/>
    <w:rsid w:val="00B041A9"/>
    <w:rsid w:val="00B0465E"/>
    <w:rsid w:val="00B0480D"/>
    <w:rsid w:val="00B04E3A"/>
    <w:rsid w:val="00B04F0C"/>
    <w:rsid w:val="00B060CC"/>
    <w:rsid w:val="00B06195"/>
    <w:rsid w:val="00B06363"/>
    <w:rsid w:val="00B06B6E"/>
    <w:rsid w:val="00B06BA8"/>
    <w:rsid w:val="00B07B44"/>
    <w:rsid w:val="00B07BE6"/>
    <w:rsid w:val="00B07E7C"/>
    <w:rsid w:val="00B07EB2"/>
    <w:rsid w:val="00B102EB"/>
    <w:rsid w:val="00B10A7B"/>
    <w:rsid w:val="00B10BBD"/>
    <w:rsid w:val="00B10C46"/>
    <w:rsid w:val="00B1199E"/>
    <w:rsid w:val="00B1218F"/>
    <w:rsid w:val="00B129B3"/>
    <w:rsid w:val="00B13262"/>
    <w:rsid w:val="00B1340D"/>
    <w:rsid w:val="00B135A4"/>
    <w:rsid w:val="00B13BE2"/>
    <w:rsid w:val="00B14AC6"/>
    <w:rsid w:val="00B14C20"/>
    <w:rsid w:val="00B14E56"/>
    <w:rsid w:val="00B14F8C"/>
    <w:rsid w:val="00B152D2"/>
    <w:rsid w:val="00B15925"/>
    <w:rsid w:val="00B16238"/>
    <w:rsid w:val="00B168B5"/>
    <w:rsid w:val="00B16AC7"/>
    <w:rsid w:val="00B1726D"/>
    <w:rsid w:val="00B173B2"/>
    <w:rsid w:val="00B17E35"/>
    <w:rsid w:val="00B20164"/>
    <w:rsid w:val="00B202C7"/>
    <w:rsid w:val="00B2101D"/>
    <w:rsid w:val="00B210D6"/>
    <w:rsid w:val="00B21CE2"/>
    <w:rsid w:val="00B21D52"/>
    <w:rsid w:val="00B220B1"/>
    <w:rsid w:val="00B235EE"/>
    <w:rsid w:val="00B23F8B"/>
    <w:rsid w:val="00B247E8"/>
    <w:rsid w:val="00B254B7"/>
    <w:rsid w:val="00B259B3"/>
    <w:rsid w:val="00B25B73"/>
    <w:rsid w:val="00B2616A"/>
    <w:rsid w:val="00B264F1"/>
    <w:rsid w:val="00B26FEA"/>
    <w:rsid w:val="00B271FE"/>
    <w:rsid w:val="00B276A4"/>
    <w:rsid w:val="00B2770D"/>
    <w:rsid w:val="00B27724"/>
    <w:rsid w:val="00B27905"/>
    <w:rsid w:val="00B30037"/>
    <w:rsid w:val="00B30CC0"/>
    <w:rsid w:val="00B30F3D"/>
    <w:rsid w:val="00B318A6"/>
    <w:rsid w:val="00B324D1"/>
    <w:rsid w:val="00B33EA5"/>
    <w:rsid w:val="00B33F5C"/>
    <w:rsid w:val="00B340AB"/>
    <w:rsid w:val="00B36B18"/>
    <w:rsid w:val="00B36C69"/>
    <w:rsid w:val="00B37239"/>
    <w:rsid w:val="00B37938"/>
    <w:rsid w:val="00B37AAD"/>
    <w:rsid w:val="00B41069"/>
    <w:rsid w:val="00B412BD"/>
    <w:rsid w:val="00B419E4"/>
    <w:rsid w:val="00B432A0"/>
    <w:rsid w:val="00B43DB1"/>
    <w:rsid w:val="00B44753"/>
    <w:rsid w:val="00B44E7D"/>
    <w:rsid w:val="00B462A7"/>
    <w:rsid w:val="00B4738B"/>
    <w:rsid w:val="00B47CC4"/>
    <w:rsid w:val="00B50DB5"/>
    <w:rsid w:val="00B517F7"/>
    <w:rsid w:val="00B51AE9"/>
    <w:rsid w:val="00B52660"/>
    <w:rsid w:val="00B528EB"/>
    <w:rsid w:val="00B52AFC"/>
    <w:rsid w:val="00B52B41"/>
    <w:rsid w:val="00B52C97"/>
    <w:rsid w:val="00B52EFE"/>
    <w:rsid w:val="00B53145"/>
    <w:rsid w:val="00B535A3"/>
    <w:rsid w:val="00B53795"/>
    <w:rsid w:val="00B542B1"/>
    <w:rsid w:val="00B546B7"/>
    <w:rsid w:val="00B5489B"/>
    <w:rsid w:val="00B568B8"/>
    <w:rsid w:val="00B56BD7"/>
    <w:rsid w:val="00B570B9"/>
    <w:rsid w:val="00B5715D"/>
    <w:rsid w:val="00B607A0"/>
    <w:rsid w:val="00B60DCA"/>
    <w:rsid w:val="00B6140E"/>
    <w:rsid w:val="00B61824"/>
    <w:rsid w:val="00B61DD4"/>
    <w:rsid w:val="00B623D0"/>
    <w:rsid w:val="00B62BAE"/>
    <w:rsid w:val="00B62D36"/>
    <w:rsid w:val="00B62F86"/>
    <w:rsid w:val="00B63483"/>
    <w:rsid w:val="00B639A6"/>
    <w:rsid w:val="00B63C73"/>
    <w:rsid w:val="00B63D42"/>
    <w:rsid w:val="00B653AF"/>
    <w:rsid w:val="00B6586D"/>
    <w:rsid w:val="00B661DD"/>
    <w:rsid w:val="00B67021"/>
    <w:rsid w:val="00B672B3"/>
    <w:rsid w:val="00B67B95"/>
    <w:rsid w:val="00B67C5C"/>
    <w:rsid w:val="00B67C87"/>
    <w:rsid w:val="00B703CD"/>
    <w:rsid w:val="00B70404"/>
    <w:rsid w:val="00B713FD"/>
    <w:rsid w:val="00B71C47"/>
    <w:rsid w:val="00B720B3"/>
    <w:rsid w:val="00B7290C"/>
    <w:rsid w:val="00B7299A"/>
    <w:rsid w:val="00B7312A"/>
    <w:rsid w:val="00B73B6A"/>
    <w:rsid w:val="00B7445C"/>
    <w:rsid w:val="00B75204"/>
    <w:rsid w:val="00B75487"/>
    <w:rsid w:val="00B758F1"/>
    <w:rsid w:val="00B76B5C"/>
    <w:rsid w:val="00B76DB6"/>
    <w:rsid w:val="00B76F57"/>
    <w:rsid w:val="00B775B0"/>
    <w:rsid w:val="00B77D83"/>
    <w:rsid w:val="00B77DBF"/>
    <w:rsid w:val="00B8098E"/>
    <w:rsid w:val="00B810DF"/>
    <w:rsid w:val="00B81983"/>
    <w:rsid w:val="00B81E90"/>
    <w:rsid w:val="00B81FBB"/>
    <w:rsid w:val="00B82577"/>
    <w:rsid w:val="00B827FD"/>
    <w:rsid w:val="00B83A23"/>
    <w:rsid w:val="00B83FF5"/>
    <w:rsid w:val="00B86119"/>
    <w:rsid w:val="00B8706B"/>
    <w:rsid w:val="00B873B8"/>
    <w:rsid w:val="00B87E8F"/>
    <w:rsid w:val="00B902B9"/>
    <w:rsid w:val="00B90A68"/>
    <w:rsid w:val="00B91263"/>
    <w:rsid w:val="00B91319"/>
    <w:rsid w:val="00B91E6E"/>
    <w:rsid w:val="00B929CF"/>
    <w:rsid w:val="00B92C59"/>
    <w:rsid w:val="00B93BF9"/>
    <w:rsid w:val="00B943EA"/>
    <w:rsid w:val="00B9449B"/>
    <w:rsid w:val="00B94C66"/>
    <w:rsid w:val="00B95136"/>
    <w:rsid w:val="00B95BFE"/>
    <w:rsid w:val="00B961CB"/>
    <w:rsid w:val="00B961EE"/>
    <w:rsid w:val="00B96C22"/>
    <w:rsid w:val="00B972D3"/>
    <w:rsid w:val="00B97CE9"/>
    <w:rsid w:val="00B97DC0"/>
    <w:rsid w:val="00BA0098"/>
    <w:rsid w:val="00BA036D"/>
    <w:rsid w:val="00BA1705"/>
    <w:rsid w:val="00BA199E"/>
    <w:rsid w:val="00BA1CEF"/>
    <w:rsid w:val="00BA1EB7"/>
    <w:rsid w:val="00BA2132"/>
    <w:rsid w:val="00BA22D3"/>
    <w:rsid w:val="00BA2954"/>
    <w:rsid w:val="00BA33E8"/>
    <w:rsid w:val="00BA4295"/>
    <w:rsid w:val="00BA5B58"/>
    <w:rsid w:val="00BA728C"/>
    <w:rsid w:val="00BA73D4"/>
    <w:rsid w:val="00BA7965"/>
    <w:rsid w:val="00BA7E82"/>
    <w:rsid w:val="00BB00A5"/>
    <w:rsid w:val="00BB0200"/>
    <w:rsid w:val="00BB0338"/>
    <w:rsid w:val="00BB0479"/>
    <w:rsid w:val="00BB0AB1"/>
    <w:rsid w:val="00BB0AD4"/>
    <w:rsid w:val="00BB168A"/>
    <w:rsid w:val="00BB2496"/>
    <w:rsid w:val="00BB267D"/>
    <w:rsid w:val="00BB2765"/>
    <w:rsid w:val="00BB2CD9"/>
    <w:rsid w:val="00BB3136"/>
    <w:rsid w:val="00BB3160"/>
    <w:rsid w:val="00BB32A5"/>
    <w:rsid w:val="00BB3459"/>
    <w:rsid w:val="00BB3940"/>
    <w:rsid w:val="00BB399E"/>
    <w:rsid w:val="00BB3FB4"/>
    <w:rsid w:val="00BB4389"/>
    <w:rsid w:val="00BB466D"/>
    <w:rsid w:val="00BB5DFB"/>
    <w:rsid w:val="00BB5F6F"/>
    <w:rsid w:val="00BB611F"/>
    <w:rsid w:val="00BB61BE"/>
    <w:rsid w:val="00BB64A9"/>
    <w:rsid w:val="00BB6A3E"/>
    <w:rsid w:val="00BB76D3"/>
    <w:rsid w:val="00BB7BB6"/>
    <w:rsid w:val="00BB7FC6"/>
    <w:rsid w:val="00BC0E3C"/>
    <w:rsid w:val="00BC18CC"/>
    <w:rsid w:val="00BC2797"/>
    <w:rsid w:val="00BC2DF0"/>
    <w:rsid w:val="00BC3591"/>
    <w:rsid w:val="00BC3DF2"/>
    <w:rsid w:val="00BC4138"/>
    <w:rsid w:val="00BC4227"/>
    <w:rsid w:val="00BC43D5"/>
    <w:rsid w:val="00BC485B"/>
    <w:rsid w:val="00BC5BEA"/>
    <w:rsid w:val="00BC6EAE"/>
    <w:rsid w:val="00BC73E9"/>
    <w:rsid w:val="00BC76B1"/>
    <w:rsid w:val="00BC7CBA"/>
    <w:rsid w:val="00BD05B8"/>
    <w:rsid w:val="00BD0872"/>
    <w:rsid w:val="00BD1366"/>
    <w:rsid w:val="00BD1656"/>
    <w:rsid w:val="00BD1699"/>
    <w:rsid w:val="00BD18CC"/>
    <w:rsid w:val="00BD2281"/>
    <w:rsid w:val="00BD29F5"/>
    <w:rsid w:val="00BD3419"/>
    <w:rsid w:val="00BD39EC"/>
    <w:rsid w:val="00BD43E5"/>
    <w:rsid w:val="00BD4A59"/>
    <w:rsid w:val="00BD512A"/>
    <w:rsid w:val="00BD59E3"/>
    <w:rsid w:val="00BD6424"/>
    <w:rsid w:val="00BD672B"/>
    <w:rsid w:val="00BD6734"/>
    <w:rsid w:val="00BD7603"/>
    <w:rsid w:val="00BD7C76"/>
    <w:rsid w:val="00BD7FD7"/>
    <w:rsid w:val="00BE0315"/>
    <w:rsid w:val="00BE05F0"/>
    <w:rsid w:val="00BE08D5"/>
    <w:rsid w:val="00BE0D73"/>
    <w:rsid w:val="00BE1503"/>
    <w:rsid w:val="00BE1772"/>
    <w:rsid w:val="00BE1DEB"/>
    <w:rsid w:val="00BE22FC"/>
    <w:rsid w:val="00BE2EBE"/>
    <w:rsid w:val="00BE44F2"/>
    <w:rsid w:val="00BE5ED6"/>
    <w:rsid w:val="00BE6181"/>
    <w:rsid w:val="00BF0546"/>
    <w:rsid w:val="00BF0E8E"/>
    <w:rsid w:val="00BF17C6"/>
    <w:rsid w:val="00BF1A7F"/>
    <w:rsid w:val="00BF234B"/>
    <w:rsid w:val="00BF25FF"/>
    <w:rsid w:val="00BF2AC1"/>
    <w:rsid w:val="00BF403E"/>
    <w:rsid w:val="00BF4D75"/>
    <w:rsid w:val="00BF5324"/>
    <w:rsid w:val="00BF5652"/>
    <w:rsid w:val="00BF577F"/>
    <w:rsid w:val="00BF7266"/>
    <w:rsid w:val="00C00436"/>
    <w:rsid w:val="00C00F37"/>
    <w:rsid w:val="00C01627"/>
    <w:rsid w:val="00C02303"/>
    <w:rsid w:val="00C0247E"/>
    <w:rsid w:val="00C02E19"/>
    <w:rsid w:val="00C03C5A"/>
    <w:rsid w:val="00C03D74"/>
    <w:rsid w:val="00C03F48"/>
    <w:rsid w:val="00C03F51"/>
    <w:rsid w:val="00C0422A"/>
    <w:rsid w:val="00C05C5B"/>
    <w:rsid w:val="00C05DDE"/>
    <w:rsid w:val="00C06812"/>
    <w:rsid w:val="00C107B4"/>
    <w:rsid w:val="00C10CC7"/>
    <w:rsid w:val="00C1112B"/>
    <w:rsid w:val="00C11F38"/>
    <w:rsid w:val="00C120A1"/>
    <w:rsid w:val="00C120F6"/>
    <w:rsid w:val="00C124F3"/>
    <w:rsid w:val="00C13225"/>
    <w:rsid w:val="00C1364A"/>
    <w:rsid w:val="00C149DC"/>
    <w:rsid w:val="00C14C86"/>
    <w:rsid w:val="00C150EB"/>
    <w:rsid w:val="00C15E5C"/>
    <w:rsid w:val="00C1686B"/>
    <w:rsid w:val="00C16D6A"/>
    <w:rsid w:val="00C20227"/>
    <w:rsid w:val="00C2039E"/>
    <w:rsid w:val="00C20514"/>
    <w:rsid w:val="00C2089D"/>
    <w:rsid w:val="00C21875"/>
    <w:rsid w:val="00C2265F"/>
    <w:rsid w:val="00C2289E"/>
    <w:rsid w:val="00C22916"/>
    <w:rsid w:val="00C229F8"/>
    <w:rsid w:val="00C23312"/>
    <w:rsid w:val="00C24311"/>
    <w:rsid w:val="00C248FD"/>
    <w:rsid w:val="00C25BA5"/>
    <w:rsid w:val="00C26866"/>
    <w:rsid w:val="00C26A94"/>
    <w:rsid w:val="00C270A4"/>
    <w:rsid w:val="00C2762A"/>
    <w:rsid w:val="00C27BB6"/>
    <w:rsid w:val="00C30796"/>
    <w:rsid w:val="00C30CE8"/>
    <w:rsid w:val="00C322F1"/>
    <w:rsid w:val="00C33284"/>
    <w:rsid w:val="00C3406A"/>
    <w:rsid w:val="00C34A2C"/>
    <w:rsid w:val="00C35A69"/>
    <w:rsid w:val="00C369A6"/>
    <w:rsid w:val="00C36FEF"/>
    <w:rsid w:val="00C37066"/>
    <w:rsid w:val="00C371FA"/>
    <w:rsid w:val="00C3754D"/>
    <w:rsid w:val="00C40D07"/>
    <w:rsid w:val="00C40E04"/>
    <w:rsid w:val="00C40FFC"/>
    <w:rsid w:val="00C41480"/>
    <w:rsid w:val="00C43074"/>
    <w:rsid w:val="00C431D6"/>
    <w:rsid w:val="00C439B8"/>
    <w:rsid w:val="00C439F6"/>
    <w:rsid w:val="00C445C2"/>
    <w:rsid w:val="00C4509E"/>
    <w:rsid w:val="00C45B88"/>
    <w:rsid w:val="00C46492"/>
    <w:rsid w:val="00C46F61"/>
    <w:rsid w:val="00C47BB2"/>
    <w:rsid w:val="00C50325"/>
    <w:rsid w:val="00C50850"/>
    <w:rsid w:val="00C50F0D"/>
    <w:rsid w:val="00C51C28"/>
    <w:rsid w:val="00C51C53"/>
    <w:rsid w:val="00C52DB8"/>
    <w:rsid w:val="00C53456"/>
    <w:rsid w:val="00C53E1E"/>
    <w:rsid w:val="00C54A67"/>
    <w:rsid w:val="00C55CCA"/>
    <w:rsid w:val="00C55E36"/>
    <w:rsid w:val="00C56603"/>
    <w:rsid w:val="00C57990"/>
    <w:rsid w:val="00C6074F"/>
    <w:rsid w:val="00C60C2D"/>
    <w:rsid w:val="00C61AFA"/>
    <w:rsid w:val="00C61E0E"/>
    <w:rsid w:val="00C61F8A"/>
    <w:rsid w:val="00C62AE9"/>
    <w:rsid w:val="00C62E53"/>
    <w:rsid w:val="00C62FB0"/>
    <w:rsid w:val="00C64386"/>
    <w:rsid w:val="00C6456A"/>
    <w:rsid w:val="00C662CE"/>
    <w:rsid w:val="00C67077"/>
    <w:rsid w:val="00C6774B"/>
    <w:rsid w:val="00C677D8"/>
    <w:rsid w:val="00C67F26"/>
    <w:rsid w:val="00C70043"/>
    <w:rsid w:val="00C70073"/>
    <w:rsid w:val="00C71208"/>
    <w:rsid w:val="00C712AF"/>
    <w:rsid w:val="00C71EE7"/>
    <w:rsid w:val="00C72B5A"/>
    <w:rsid w:val="00C73861"/>
    <w:rsid w:val="00C7432C"/>
    <w:rsid w:val="00C75173"/>
    <w:rsid w:val="00C7570F"/>
    <w:rsid w:val="00C75791"/>
    <w:rsid w:val="00C762F1"/>
    <w:rsid w:val="00C76304"/>
    <w:rsid w:val="00C769B0"/>
    <w:rsid w:val="00C76DC6"/>
    <w:rsid w:val="00C772F9"/>
    <w:rsid w:val="00C7762E"/>
    <w:rsid w:val="00C77AEC"/>
    <w:rsid w:val="00C77D83"/>
    <w:rsid w:val="00C807A2"/>
    <w:rsid w:val="00C83C34"/>
    <w:rsid w:val="00C84084"/>
    <w:rsid w:val="00C8471E"/>
    <w:rsid w:val="00C8476D"/>
    <w:rsid w:val="00C84955"/>
    <w:rsid w:val="00C84C88"/>
    <w:rsid w:val="00C856E5"/>
    <w:rsid w:val="00C85FD2"/>
    <w:rsid w:val="00C86467"/>
    <w:rsid w:val="00C86993"/>
    <w:rsid w:val="00C879BF"/>
    <w:rsid w:val="00C90DD8"/>
    <w:rsid w:val="00C91A3F"/>
    <w:rsid w:val="00C92316"/>
    <w:rsid w:val="00C923B9"/>
    <w:rsid w:val="00C92547"/>
    <w:rsid w:val="00C94051"/>
    <w:rsid w:val="00C94346"/>
    <w:rsid w:val="00C94F32"/>
    <w:rsid w:val="00C95635"/>
    <w:rsid w:val="00C957FA"/>
    <w:rsid w:val="00C95C72"/>
    <w:rsid w:val="00C962B5"/>
    <w:rsid w:val="00C96B86"/>
    <w:rsid w:val="00C97254"/>
    <w:rsid w:val="00C97BB7"/>
    <w:rsid w:val="00C97DF7"/>
    <w:rsid w:val="00CA0904"/>
    <w:rsid w:val="00CA0AEE"/>
    <w:rsid w:val="00CA1027"/>
    <w:rsid w:val="00CA1319"/>
    <w:rsid w:val="00CA1A6A"/>
    <w:rsid w:val="00CA20A3"/>
    <w:rsid w:val="00CA2D5B"/>
    <w:rsid w:val="00CA3AA7"/>
    <w:rsid w:val="00CA3B64"/>
    <w:rsid w:val="00CA3C68"/>
    <w:rsid w:val="00CA3CD8"/>
    <w:rsid w:val="00CA6108"/>
    <w:rsid w:val="00CA79B2"/>
    <w:rsid w:val="00CA7A20"/>
    <w:rsid w:val="00CB04DD"/>
    <w:rsid w:val="00CB0DF7"/>
    <w:rsid w:val="00CB210E"/>
    <w:rsid w:val="00CB21E2"/>
    <w:rsid w:val="00CB2F8F"/>
    <w:rsid w:val="00CB4E57"/>
    <w:rsid w:val="00CB5761"/>
    <w:rsid w:val="00CB5F4D"/>
    <w:rsid w:val="00CB6C7E"/>
    <w:rsid w:val="00CB6EAE"/>
    <w:rsid w:val="00CB7127"/>
    <w:rsid w:val="00CB766B"/>
    <w:rsid w:val="00CB7C04"/>
    <w:rsid w:val="00CB7E10"/>
    <w:rsid w:val="00CC0DEB"/>
    <w:rsid w:val="00CC10BB"/>
    <w:rsid w:val="00CC1F0F"/>
    <w:rsid w:val="00CC2561"/>
    <w:rsid w:val="00CC2759"/>
    <w:rsid w:val="00CC356D"/>
    <w:rsid w:val="00CC4B33"/>
    <w:rsid w:val="00CC4F4A"/>
    <w:rsid w:val="00CC52D2"/>
    <w:rsid w:val="00CC6A5C"/>
    <w:rsid w:val="00CC6ABB"/>
    <w:rsid w:val="00CC6EC1"/>
    <w:rsid w:val="00CC7A24"/>
    <w:rsid w:val="00CD0FBC"/>
    <w:rsid w:val="00CD109D"/>
    <w:rsid w:val="00CD1E9D"/>
    <w:rsid w:val="00CD233D"/>
    <w:rsid w:val="00CD36D3"/>
    <w:rsid w:val="00CD4041"/>
    <w:rsid w:val="00CD461B"/>
    <w:rsid w:val="00CD4FC5"/>
    <w:rsid w:val="00CD57BE"/>
    <w:rsid w:val="00CD6515"/>
    <w:rsid w:val="00CD6ABB"/>
    <w:rsid w:val="00CD6B21"/>
    <w:rsid w:val="00CD704E"/>
    <w:rsid w:val="00CD7DAA"/>
    <w:rsid w:val="00CE08E1"/>
    <w:rsid w:val="00CE0E93"/>
    <w:rsid w:val="00CE0EA6"/>
    <w:rsid w:val="00CE158F"/>
    <w:rsid w:val="00CE1872"/>
    <w:rsid w:val="00CE2661"/>
    <w:rsid w:val="00CE350A"/>
    <w:rsid w:val="00CE5352"/>
    <w:rsid w:val="00CE5813"/>
    <w:rsid w:val="00CE5CF2"/>
    <w:rsid w:val="00CE7F9D"/>
    <w:rsid w:val="00CF0DEC"/>
    <w:rsid w:val="00CF126F"/>
    <w:rsid w:val="00CF1305"/>
    <w:rsid w:val="00CF1C24"/>
    <w:rsid w:val="00CF25C2"/>
    <w:rsid w:val="00CF28D3"/>
    <w:rsid w:val="00CF2BA1"/>
    <w:rsid w:val="00CF3ECF"/>
    <w:rsid w:val="00CF3FBD"/>
    <w:rsid w:val="00CF467E"/>
    <w:rsid w:val="00CF476A"/>
    <w:rsid w:val="00CF4BCC"/>
    <w:rsid w:val="00CF54F1"/>
    <w:rsid w:val="00CF643D"/>
    <w:rsid w:val="00CF6CC6"/>
    <w:rsid w:val="00CF7724"/>
    <w:rsid w:val="00D000EB"/>
    <w:rsid w:val="00D00202"/>
    <w:rsid w:val="00D00862"/>
    <w:rsid w:val="00D00A5D"/>
    <w:rsid w:val="00D00A87"/>
    <w:rsid w:val="00D00D41"/>
    <w:rsid w:val="00D01045"/>
    <w:rsid w:val="00D02697"/>
    <w:rsid w:val="00D02F2F"/>
    <w:rsid w:val="00D03329"/>
    <w:rsid w:val="00D034C7"/>
    <w:rsid w:val="00D04533"/>
    <w:rsid w:val="00D04940"/>
    <w:rsid w:val="00D05E5A"/>
    <w:rsid w:val="00D06535"/>
    <w:rsid w:val="00D06D93"/>
    <w:rsid w:val="00D07B0D"/>
    <w:rsid w:val="00D1160E"/>
    <w:rsid w:val="00D1305C"/>
    <w:rsid w:val="00D13087"/>
    <w:rsid w:val="00D13A97"/>
    <w:rsid w:val="00D13E6A"/>
    <w:rsid w:val="00D149C7"/>
    <w:rsid w:val="00D15610"/>
    <w:rsid w:val="00D16FA0"/>
    <w:rsid w:val="00D175D7"/>
    <w:rsid w:val="00D2017F"/>
    <w:rsid w:val="00D208E1"/>
    <w:rsid w:val="00D20DF8"/>
    <w:rsid w:val="00D21E38"/>
    <w:rsid w:val="00D21ED2"/>
    <w:rsid w:val="00D222F1"/>
    <w:rsid w:val="00D223FB"/>
    <w:rsid w:val="00D22940"/>
    <w:rsid w:val="00D233FA"/>
    <w:rsid w:val="00D23974"/>
    <w:rsid w:val="00D24454"/>
    <w:rsid w:val="00D24E2E"/>
    <w:rsid w:val="00D2519A"/>
    <w:rsid w:val="00D25507"/>
    <w:rsid w:val="00D25C6B"/>
    <w:rsid w:val="00D26DCE"/>
    <w:rsid w:val="00D26EC7"/>
    <w:rsid w:val="00D2739A"/>
    <w:rsid w:val="00D27859"/>
    <w:rsid w:val="00D27A0C"/>
    <w:rsid w:val="00D27CE3"/>
    <w:rsid w:val="00D27DF5"/>
    <w:rsid w:val="00D3097D"/>
    <w:rsid w:val="00D311E0"/>
    <w:rsid w:val="00D3142A"/>
    <w:rsid w:val="00D3163F"/>
    <w:rsid w:val="00D320A1"/>
    <w:rsid w:val="00D32A91"/>
    <w:rsid w:val="00D3316C"/>
    <w:rsid w:val="00D3386B"/>
    <w:rsid w:val="00D33B88"/>
    <w:rsid w:val="00D34138"/>
    <w:rsid w:val="00D3416D"/>
    <w:rsid w:val="00D35FDC"/>
    <w:rsid w:val="00D36277"/>
    <w:rsid w:val="00D3643B"/>
    <w:rsid w:val="00D36606"/>
    <w:rsid w:val="00D36816"/>
    <w:rsid w:val="00D36CD7"/>
    <w:rsid w:val="00D36E13"/>
    <w:rsid w:val="00D36ED9"/>
    <w:rsid w:val="00D4088C"/>
    <w:rsid w:val="00D4101D"/>
    <w:rsid w:val="00D410DE"/>
    <w:rsid w:val="00D41C97"/>
    <w:rsid w:val="00D42991"/>
    <w:rsid w:val="00D43C42"/>
    <w:rsid w:val="00D4404B"/>
    <w:rsid w:val="00D44ABA"/>
    <w:rsid w:val="00D45EB6"/>
    <w:rsid w:val="00D460D3"/>
    <w:rsid w:val="00D4638E"/>
    <w:rsid w:val="00D47B6E"/>
    <w:rsid w:val="00D47E56"/>
    <w:rsid w:val="00D5003D"/>
    <w:rsid w:val="00D50161"/>
    <w:rsid w:val="00D5130A"/>
    <w:rsid w:val="00D51769"/>
    <w:rsid w:val="00D51F85"/>
    <w:rsid w:val="00D51FC2"/>
    <w:rsid w:val="00D522D8"/>
    <w:rsid w:val="00D52D89"/>
    <w:rsid w:val="00D53804"/>
    <w:rsid w:val="00D53F23"/>
    <w:rsid w:val="00D54174"/>
    <w:rsid w:val="00D5465A"/>
    <w:rsid w:val="00D5491A"/>
    <w:rsid w:val="00D5491C"/>
    <w:rsid w:val="00D554AD"/>
    <w:rsid w:val="00D554E8"/>
    <w:rsid w:val="00D558AF"/>
    <w:rsid w:val="00D56051"/>
    <w:rsid w:val="00D5657D"/>
    <w:rsid w:val="00D57135"/>
    <w:rsid w:val="00D5748E"/>
    <w:rsid w:val="00D575D3"/>
    <w:rsid w:val="00D6031F"/>
    <w:rsid w:val="00D60B39"/>
    <w:rsid w:val="00D6111C"/>
    <w:rsid w:val="00D612A9"/>
    <w:rsid w:val="00D6186D"/>
    <w:rsid w:val="00D61CE2"/>
    <w:rsid w:val="00D61E63"/>
    <w:rsid w:val="00D6201F"/>
    <w:rsid w:val="00D6317B"/>
    <w:rsid w:val="00D63253"/>
    <w:rsid w:val="00D636BE"/>
    <w:rsid w:val="00D63FE4"/>
    <w:rsid w:val="00D64979"/>
    <w:rsid w:val="00D64A0C"/>
    <w:rsid w:val="00D653E6"/>
    <w:rsid w:val="00D65DCC"/>
    <w:rsid w:val="00D66297"/>
    <w:rsid w:val="00D66935"/>
    <w:rsid w:val="00D66FB5"/>
    <w:rsid w:val="00D6763C"/>
    <w:rsid w:val="00D67F5C"/>
    <w:rsid w:val="00D702CA"/>
    <w:rsid w:val="00D72A02"/>
    <w:rsid w:val="00D74118"/>
    <w:rsid w:val="00D74693"/>
    <w:rsid w:val="00D74696"/>
    <w:rsid w:val="00D74C9A"/>
    <w:rsid w:val="00D75688"/>
    <w:rsid w:val="00D7589B"/>
    <w:rsid w:val="00D765AC"/>
    <w:rsid w:val="00D77465"/>
    <w:rsid w:val="00D77C4B"/>
    <w:rsid w:val="00D80021"/>
    <w:rsid w:val="00D807E5"/>
    <w:rsid w:val="00D81032"/>
    <w:rsid w:val="00D82E6A"/>
    <w:rsid w:val="00D833BE"/>
    <w:rsid w:val="00D839F2"/>
    <w:rsid w:val="00D86A88"/>
    <w:rsid w:val="00D8724C"/>
    <w:rsid w:val="00D8796D"/>
    <w:rsid w:val="00D87DC2"/>
    <w:rsid w:val="00D90DD0"/>
    <w:rsid w:val="00D90E66"/>
    <w:rsid w:val="00D91773"/>
    <w:rsid w:val="00D938C1"/>
    <w:rsid w:val="00D94EB1"/>
    <w:rsid w:val="00D9518E"/>
    <w:rsid w:val="00D96479"/>
    <w:rsid w:val="00D97172"/>
    <w:rsid w:val="00D979BC"/>
    <w:rsid w:val="00DA0C2C"/>
    <w:rsid w:val="00DA193F"/>
    <w:rsid w:val="00DA29C7"/>
    <w:rsid w:val="00DA2C21"/>
    <w:rsid w:val="00DA31CB"/>
    <w:rsid w:val="00DA335B"/>
    <w:rsid w:val="00DA386A"/>
    <w:rsid w:val="00DA47A8"/>
    <w:rsid w:val="00DA4C9B"/>
    <w:rsid w:val="00DA4F16"/>
    <w:rsid w:val="00DA586E"/>
    <w:rsid w:val="00DA6E7B"/>
    <w:rsid w:val="00DA6F2B"/>
    <w:rsid w:val="00DB0BB5"/>
    <w:rsid w:val="00DB1138"/>
    <w:rsid w:val="00DB14DD"/>
    <w:rsid w:val="00DB15FC"/>
    <w:rsid w:val="00DB1D21"/>
    <w:rsid w:val="00DB1E1D"/>
    <w:rsid w:val="00DB1F2C"/>
    <w:rsid w:val="00DB203C"/>
    <w:rsid w:val="00DB214F"/>
    <w:rsid w:val="00DB23E4"/>
    <w:rsid w:val="00DB2897"/>
    <w:rsid w:val="00DB2AA0"/>
    <w:rsid w:val="00DB2E73"/>
    <w:rsid w:val="00DB3592"/>
    <w:rsid w:val="00DB485B"/>
    <w:rsid w:val="00DB4C93"/>
    <w:rsid w:val="00DB5F2D"/>
    <w:rsid w:val="00DB6F15"/>
    <w:rsid w:val="00DB7C3F"/>
    <w:rsid w:val="00DB7FF6"/>
    <w:rsid w:val="00DC0172"/>
    <w:rsid w:val="00DC01C9"/>
    <w:rsid w:val="00DC0BCC"/>
    <w:rsid w:val="00DC0CDF"/>
    <w:rsid w:val="00DC198B"/>
    <w:rsid w:val="00DC1993"/>
    <w:rsid w:val="00DC1D99"/>
    <w:rsid w:val="00DC20E9"/>
    <w:rsid w:val="00DC23C9"/>
    <w:rsid w:val="00DC2D7E"/>
    <w:rsid w:val="00DC392E"/>
    <w:rsid w:val="00DC3C16"/>
    <w:rsid w:val="00DC3D8F"/>
    <w:rsid w:val="00DC3F8A"/>
    <w:rsid w:val="00DC4144"/>
    <w:rsid w:val="00DC45A9"/>
    <w:rsid w:val="00DC48F4"/>
    <w:rsid w:val="00DC4FAB"/>
    <w:rsid w:val="00DC564F"/>
    <w:rsid w:val="00DC5685"/>
    <w:rsid w:val="00DC61E1"/>
    <w:rsid w:val="00DC722F"/>
    <w:rsid w:val="00DC744C"/>
    <w:rsid w:val="00DC7BF3"/>
    <w:rsid w:val="00DC7EA4"/>
    <w:rsid w:val="00DD0482"/>
    <w:rsid w:val="00DD0981"/>
    <w:rsid w:val="00DD1F35"/>
    <w:rsid w:val="00DD266A"/>
    <w:rsid w:val="00DD369A"/>
    <w:rsid w:val="00DD3BBD"/>
    <w:rsid w:val="00DD4697"/>
    <w:rsid w:val="00DD46E9"/>
    <w:rsid w:val="00DD4EF1"/>
    <w:rsid w:val="00DD7528"/>
    <w:rsid w:val="00DD77DD"/>
    <w:rsid w:val="00DE0175"/>
    <w:rsid w:val="00DE0D00"/>
    <w:rsid w:val="00DE0D18"/>
    <w:rsid w:val="00DE1208"/>
    <w:rsid w:val="00DE16CD"/>
    <w:rsid w:val="00DE234F"/>
    <w:rsid w:val="00DE2803"/>
    <w:rsid w:val="00DE2C4F"/>
    <w:rsid w:val="00DE364D"/>
    <w:rsid w:val="00DE4BEC"/>
    <w:rsid w:val="00DE6492"/>
    <w:rsid w:val="00DE652F"/>
    <w:rsid w:val="00DE7902"/>
    <w:rsid w:val="00DE7B49"/>
    <w:rsid w:val="00DF1358"/>
    <w:rsid w:val="00DF2016"/>
    <w:rsid w:val="00DF2420"/>
    <w:rsid w:val="00DF280B"/>
    <w:rsid w:val="00DF28B7"/>
    <w:rsid w:val="00DF2EAD"/>
    <w:rsid w:val="00DF3CD7"/>
    <w:rsid w:val="00DF43E8"/>
    <w:rsid w:val="00DF4B3E"/>
    <w:rsid w:val="00DF51C0"/>
    <w:rsid w:val="00DF5745"/>
    <w:rsid w:val="00DF5D8C"/>
    <w:rsid w:val="00DF6193"/>
    <w:rsid w:val="00DF61FB"/>
    <w:rsid w:val="00DF66DD"/>
    <w:rsid w:val="00DF68C0"/>
    <w:rsid w:val="00DF7041"/>
    <w:rsid w:val="00DF73BB"/>
    <w:rsid w:val="00DF7E01"/>
    <w:rsid w:val="00DF7F5A"/>
    <w:rsid w:val="00E00303"/>
    <w:rsid w:val="00E0073A"/>
    <w:rsid w:val="00E00C33"/>
    <w:rsid w:val="00E00F9F"/>
    <w:rsid w:val="00E00FFD"/>
    <w:rsid w:val="00E01172"/>
    <w:rsid w:val="00E026FD"/>
    <w:rsid w:val="00E02AE7"/>
    <w:rsid w:val="00E034F6"/>
    <w:rsid w:val="00E037C3"/>
    <w:rsid w:val="00E04B92"/>
    <w:rsid w:val="00E04BED"/>
    <w:rsid w:val="00E04C02"/>
    <w:rsid w:val="00E04FBA"/>
    <w:rsid w:val="00E053B2"/>
    <w:rsid w:val="00E0644B"/>
    <w:rsid w:val="00E06D05"/>
    <w:rsid w:val="00E0799E"/>
    <w:rsid w:val="00E07B7D"/>
    <w:rsid w:val="00E1050F"/>
    <w:rsid w:val="00E10D1A"/>
    <w:rsid w:val="00E11290"/>
    <w:rsid w:val="00E1181B"/>
    <w:rsid w:val="00E139D5"/>
    <w:rsid w:val="00E140B9"/>
    <w:rsid w:val="00E14CA5"/>
    <w:rsid w:val="00E14F53"/>
    <w:rsid w:val="00E152DF"/>
    <w:rsid w:val="00E165E0"/>
    <w:rsid w:val="00E17141"/>
    <w:rsid w:val="00E17470"/>
    <w:rsid w:val="00E17D3D"/>
    <w:rsid w:val="00E201C2"/>
    <w:rsid w:val="00E21601"/>
    <w:rsid w:val="00E21896"/>
    <w:rsid w:val="00E22592"/>
    <w:rsid w:val="00E225C1"/>
    <w:rsid w:val="00E22D1B"/>
    <w:rsid w:val="00E22F37"/>
    <w:rsid w:val="00E2324A"/>
    <w:rsid w:val="00E235F5"/>
    <w:rsid w:val="00E23783"/>
    <w:rsid w:val="00E239C8"/>
    <w:rsid w:val="00E2401E"/>
    <w:rsid w:val="00E25AB8"/>
    <w:rsid w:val="00E26411"/>
    <w:rsid w:val="00E264BC"/>
    <w:rsid w:val="00E27D8C"/>
    <w:rsid w:val="00E30025"/>
    <w:rsid w:val="00E306D5"/>
    <w:rsid w:val="00E307B2"/>
    <w:rsid w:val="00E307B6"/>
    <w:rsid w:val="00E316F5"/>
    <w:rsid w:val="00E32A7E"/>
    <w:rsid w:val="00E3346D"/>
    <w:rsid w:val="00E339F2"/>
    <w:rsid w:val="00E34ECE"/>
    <w:rsid w:val="00E353AB"/>
    <w:rsid w:val="00E35F69"/>
    <w:rsid w:val="00E36500"/>
    <w:rsid w:val="00E37542"/>
    <w:rsid w:val="00E37AE3"/>
    <w:rsid w:val="00E40419"/>
    <w:rsid w:val="00E4056A"/>
    <w:rsid w:val="00E40AFC"/>
    <w:rsid w:val="00E40E4A"/>
    <w:rsid w:val="00E4154D"/>
    <w:rsid w:val="00E41AD6"/>
    <w:rsid w:val="00E42017"/>
    <w:rsid w:val="00E426B8"/>
    <w:rsid w:val="00E42730"/>
    <w:rsid w:val="00E43698"/>
    <w:rsid w:val="00E440D0"/>
    <w:rsid w:val="00E443EF"/>
    <w:rsid w:val="00E45B52"/>
    <w:rsid w:val="00E45BC5"/>
    <w:rsid w:val="00E46268"/>
    <w:rsid w:val="00E467DF"/>
    <w:rsid w:val="00E46B78"/>
    <w:rsid w:val="00E46BDD"/>
    <w:rsid w:val="00E46C51"/>
    <w:rsid w:val="00E47E36"/>
    <w:rsid w:val="00E506A1"/>
    <w:rsid w:val="00E50772"/>
    <w:rsid w:val="00E50D89"/>
    <w:rsid w:val="00E5388A"/>
    <w:rsid w:val="00E545FA"/>
    <w:rsid w:val="00E546E8"/>
    <w:rsid w:val="00E55854"/>
    <w:rsid w:val="00E57279"/>
    <w:rsid w:val="00E578FC"/>
    <w:rsid w:val="00E60108"/>
    <w:rsid w:val="00E60CA2"/>
    <w:rsid w:val="00E628AD"/>
    <w:rsid w:val="00E64339"/>
    <w:rsid w:val="00E64A61"/>
    <w:rsid w:val="00E64FF0"/>
    <w:rsid w:val="00E656C5"/>
    <w:rsid w:val="00E66B76"/>
    <w:rsid w:val="00E66FAF"/>
    <w:rsid w:val="00E67669"/>
    <w:rsid w:val="00E677BD"/>
    <w:rsid w:val="00E67AE7"/>
    <w:rsid w:val="00E70C34"/>
    <w:rsid w:val="00E70C44"/>
    <w:rsid w:val="00E71BB9"/>
    <w:rsid w:val="00E72897"/>
    <w:rsid w:val="00E72B6E"/>
    <w:rsid w:val="00E74AD7"/>
    <w:rsid w:val="00E74BE2"/>
    <w:rsid w:val="00E754DC"/>
    <w:rsid w:val="00E75976"/>
    <w:rsid w:val="00E75E5C"/>
    <w:rsid w:val="00E767D7"/>
    <w:rsid w:val="00E805AA"/>
    <w:rsid w:val="00E80693"/>
    <w:rsid w:val="00E81F07"/>
    <w:rsid w:val="00E82005"/>
    <w:rsid w:val="00E82FAF"/>
    <w:rsid w:val="00E8357D"/>
    <w:rsid w:val="00E8373C"/>
    <w:rsid w:val="00E83DF1"/>
    <w:rsid w:val="00E83FCE"/>
    <w:rsid w:val="00E846CA"/>
    <w:rsid w:val="00E84D14"/>
    <w:rsid w:val="00E85668"/>
    <w:rsid w:val="00E856F1"/>
    <w:rsid w:val="00E85726"/>
    <w:rsid w:val="00E85B90"/>
    <w:rsid w:val="00E85D7C"/>
    <w:rsid w:val="00E85E68"/>
    <w:rsid w:val="00E872A7"/>
    <w:rsid w:val="00E87793"/>
    <w:rsid w:val="00E878CC"/>
    <w:rsid w:val="00E879E5"/>
    <w:rsid w:val="00E87EAD"/>
    <w:rsid w:val="00E87F71"/>
    <w:rsid w:val="00E90889"/>
    <w:rsid w:val="00E90D50"/>
    <w:rsid w:val="00E91D97"/>
    <w:rsid w:val="00E91DF9"/>
    <w:rsid w:val="00E91EA7"/>
    <w:rsid w:val="00E9205A"/>
    <w:rsid w:val="00E923FD"/>
    <w:rsid w:val="00E924F7"/>
    <w:rsid w:val="00E930D4"/>
    <w:rsid w:val="00E9332D"/>
    <w:rsid w:val="00E945AB"/>
    <w:rsid w:val="00E94611"/>
    <w:rsid w:val="00E94687"/>
    <w:rsid w:val="00E95DD9"/>
    <w:rsid w:val="00E9647F"/>
    <w:rsid w:val="00E96CB9"/>
    <w:rsid w:val="00E9721B"/>
    <w:rsid w:val="00E973E0"/>
    <w:rsid w:val="00EA0BC2"/>
    <w:rsid w:val="00EA1521"/>
    <w:rsid w:val="00EA19E9"/>
    <w:rsid w:val="00EA2418"/>
    <w:rsid w:val="00EA2929"/>
    <w:rsid w:val="00EA369D"/>
    <w:rsid w:val="00EA411E"/>
    <w:rsid w:val="00EA444A"/>
    <w:rsid w:val="00EA539E"/>
    <w:rsid w:val="00EA641F"/>
    <w:rsid w:val="00EA670C"/>
    <w:rsid w:val="00EA6751"/>
    <w:rsid w:val="00EA6A5A"/>
    <w:rsid w:val="00EA6D69"/>
    <w:rsid w:val="00EA6E4E"/>
    <w:rsid w:val="00EB1713"/>
    <w:rsid w:val="00EB19E0"/>
    <w:rsid w:val="00EB1F6F"/>
    <w:rsid w:val="00EB280D"/>
    <w:rsid w:val="00EB3484"/>
    <w:rsid w:val="00EB3502"/>
    <w:rsid w:val="00EB42A7"/>
    <w:rsid w:val="00EB4F70"/>
    <w:rsid w:val="00EB5649"/>
    <w:rsid w:val="00EB5867"/>
    <w:rsid w:val="00EB5A80"/>
    <w:rsid w:val="00EB72D1"/>
    <w:rsid w:val="00EB7503"/>
    <w:rsid w:val="00EB75DC"/>
    <w:rsid w:val="00EC066C"/>
    <w:rsid w:val="00EC07DD"/>
    <w:rsid w:val="00EC0D7C"/>
    <w:rsid w:val="00EC0D7E"/>
    <w:rsid w:val="00EC1115"/>
    <w:rsid w:val="00EC2131"/>
    <w:rsid w:val="00EC2591"/>
    <w:rsid w:val="00EC2F2F"/>
    <w:rsid w:val="00EC3652"/>
    <w:rsid w:val="00EC3E3D"/>
    <w:rsid w:val="00EC44F6"/>
    <w:rsid w:val="00EC4915"/>
    <w:rsid w:val="00EC495F"/>
    <w:rsid w:val="00EC5482"/>
    <w:rsid w:val="00EC6D38"/>
    <w:rsid w:val="00EC7880"/>
    <w:rsid w:val="00EC7D4A"/>
    <w:rsid w:val="00EC7F14"/>
    <w:rsid w:val="00ED006A"/>
    <w:rsid w:val="00ED0190"/>
    <w:rsid w:val="00ED0C40"/>
    <w:rsid w:val="00ED2061"/>
    <w:rsid w:val="00ED2B2B"/>
    <w:rsid w:val="00ED2EBD"/>
    <w:rsid w:val="00ED330E"/>
    <w:rsid w:val="00ED35A7"/>
    <w:rsid w:val="00ED3AD5"/>
    <w:rsid w:val="00ED3BB6"/>
    <w:rsid w:val="00ED450E"/>
    <w:rsid w:val="00ED473B"/>
    <w:rsid w:val="00ED5823"/>
    <w:rsid w:val="00ED5F8E"/>
    <w:rsid w:val="00ED7DCA"/>
    <w:rsid w:val="00EE0E4D"/>
    <w:rsid w:val="00EE0FD4"/>
    <w:rsid w:val="00EE104B"/>
    <w:rsid w:val="00EE1233"/>
    <w:rsid w:val="00EE1A88"/>
    <w:rsid w:val="00EE220A"/>
    <w:rsid w:val="00EE2853"/>
    <w:rsid w:val="00EE3F86"/>
    <w:rsid w:val="00EE512C"/>
    <w:rsid w:val="00EE5436"/>
    <w:rsid w:val="00EE606C"/>
    <w:rsid w:val="00EE627B"/>
    <w:rsid w:val="00EE6783"/>
    <w:rsid w:val="00EE7866"/>
    <w:rsid w:val="00EE7A5E"/>
    <w:rsid w:val="00EE7C46"/>
    <w:rsid w:val="00EE7EB3"/>
    <w:rsid w:val="00EF0691"/>
    <w:rsid w:val="00EF0DE4"/>
    <w:rsid w:val="00EF11A4"/>
    <w:rsid w:val="00EF1244"/>
    <w:rsid w:val="00EF16CA"/>
    <w:rsid w:val="00EF1C9B"/>
    <w:rsid w:val="00EF1DC5"/>
    <w:rsid w:val="00EF1E76"/>
    <w:rsid w:val="00EF2077"/>
    <w:rsid w:val="00EF26BD"/>
    <w:rsid w:val="00EF39F0"/>
    <w:rsid w:val="00EF4777"/>
    <w:rsid w:val="00EF5D36"/>
    <w:rsid w:val="00EF5F34"/>
    <w:rsid w:val="00EF64E7"/>
    <w:rsid w:val="00EF66FC"/>
    <w:rsid w:val="00EF72D1"/>
    <w:rsid w:val="00EF7936"/>
    <w:rsid w:val="00EF7D3C"/>
    <w:rsid w:val="00F002A2"/>
    <w:rsid w:val="00F00C01"/>
    <w:rsid w:val="00F00FD8"/>
    <w:rsid w:val="00F0135B"/>
    <w:rsid w:val="00F01FD1"/>
    <w:rsid w:val="00F0247E"/>
    <w:rsid w:val="00F02B8E"/>
    <w:rsid w:val="00F02CF5"/>
    <w:rsid w:val="00F02E73"/>
    <w:rsid w:val="00F02E96"/>
    <w:rsid w:val="00F02FC8"/>
    <w:rsid w:val="00F03088"/>
    <w:rsid w:val="00F030BC"/>
    <w:rsid w:val="00F04FAF"/>
    <w:rsid w:val="00F05293"/>
    <w:rsid w:val="00F05514"/>
    <w:rsid w:val="00F05CF4"/>
    <w:rsid w:val="00F06629"/>
    <w:rsid w:val="00F0717A"/>
    <w:rsid w:val="00F10028"/>
    <w:rsid w:val="00F10140"/>
    <w:rsid w:val="00F11BAF"/>
    <w:rsid w:val="00F11CE3"/>
    <w:rsid w:val="00F12713"/>
    <w:rsid w:val="00F12825"/>
    <w:rsid w:val="00F131B3"/>
    <w:rsid w:val="00F13644"/>
    <w:rsid w:val="00F13F23"/>
    <w:rsid w:val="00F14C70"/>
    <w:rsid w:val="00F14D13"/>
    <w:rsid w:val="00F1582B"/>
    <w:rsid w:val="00F15AF3"/>
    <w:rsid w:val="00F15E35"/>
    <w:rsid w:val="00F16213"/>
    <w:rsid w:val="00F16672"/>
    <w:rsid w:val="00F16D4A"/>
    <w:rsid w:val="00F16FDF"/>
    <w:rsid w:val="00F179D0"/>
    <w:rsid w:val="00F17C5A"/>
    <w:rsid w:val="00F17DA4"/>
    <w:rsid w:val="00F17DCE"/>
    <w:rsid w:val="00F21BE2"/>
    <w:rsid w:val="00F21BE9"/>
    <w:rsid w:val="00F22277"/>
    <w:rsid w:val="00F22750"/>
    <w:rsid w:val="00F22B14"/>
    <w:rsid w:val="00F23455"/>
    <w:rsid w:val="00F23983"/>
    <w:rsid w:val="00F23B20"/>
    <w:rsid w:val="00F23CA1"/>
    <w:rsid w:val="00F23E2D"/>
    <w:rsid w:val="00F2401A"/>
    <w:rsid w:val="00F24609"/>
    <w:rsid w:val="00F24B19"/>
    <w:rsid w:val="00F24D96"/>
    <w:rsid w:val="00F25DC1"/>
    <w:rsid w:val="00F25EC2"/>
    <w:rsid w:val="00F25F92"/>
    <w:rsid w:val="00F2646F"/>
    <w:rsid w:val="00F264A0"/>
    <w:rsid w:val="00F264E5"/>
    <w:rsid w:val="00F2696E"/>
    <w:rsid w:val="00F26E40"/>
    <w:rsid w:val="00F26ECD"/>
    <w:rsid w:val="00F273EC"/>
    <w:rsid w:val="00F27744"/>
    <w:rsid w:val="00F27E65"/>
    <w:rsid w:val="00F30DE4"/>
    <w:rsid w:val="00F311F3"/>
    <w:rsid w:val="00F32ABD"/>
    <w:rsid w:val="00F336DF"/>
    <w:rsid w:val="00F33DEA"/>
    <w:rsid w:val="00F34116"/>
    <w:rsid w:val="00F349D4"/>
    <w:rsid w:val="00F34C4A"/>
    <w:rsid w:val="00F3582F"/>
    <w:rsid w:val="00F35C3B"/>
    <w:rsid w:val="00F368EA"/>
    <w:rsid w:val="00F3692D"/>
    <w:rsid w:val="00F3697D"/>
    <w:rsid w:val="00F36B89"/>
    <w:rsid w:val="00F3785D"/>
    <w:rsid w:val="00F37F40"/>
    <w:rsid w:val="00F405C9"/>
    <w:rsid w:val="00F40A19"/>
    <w:rsid w:val="00F4109B"/>
    <w:rsid w:val="00F414CD"/>
    <w:rsid w:val="00F414F8"/>
    <w:rsid w:val="00F41A11"/>
    <w:rsid w:val="00F43AA9"/>
    <w:rsid w:val="00F43CA2"/>
    <w:rsid w:val="00F44435"/>
    <w:rsid w:val="00F4453B"/>
    <w:rsid w:val="00F4459D"/>
    <w:rsid w:val="00F44A3E"/>
    <w:rsid w:val="00F44CA1"/>
    <w:rsid w:val="00F44FA1"/>
    <w:rsid w:val="00F4645D"/>
    <w:rsid w:val="00F465BF"/>
    <w:rsid w:val="00F46639"/>
    <w:rsid w:val="00F46676"/>
    <w:rsid w:val="00F467CF"/>
    <w:rsid w:val="00F4749C"/>
    <w:rsid w:val="00F47626"/>
    <w:rsid w:val="00F47CAB"/>
    <w:rsid w:val="00F50275"/>
    <w:rsid w:val="00F505C7"/>
    <w:rsid w:val="00F505F4"/>
    <w:rsid w:val="00F508B3"/>
    <w:rsid w:val="00F51366"/>
    <w:rsid w:val="00F53109"/>
    <w:rsid w:val="00F53117"/>
    <w:rsid w:val="00F54824"/>
    <w:rsid w:val="00F54E7C"/>
    <w:rsid w:val="00F54FAD"/>
    <w:rsid w:val="00F55486"/>
    <w:rsid w:val="00F55B14"/>
    <w:rsid w:val="00F566F6"/>
    <w:rsid w:val="00F56CE1"/>
    <w:rsid w:val="00F57532"/>
    <w:rsid w:val="00F57C50"/>
    <w:rsid w:val="00F57F04"/>
    <w:rsid w:val="00F6038F"/>
    <w:rsid w:val="00F6186F"/>
    <w:rsid w:val="00F6216D"/>
    <w:rsid w:val="00F62482"/>
    <w:rsid w:val="00F62833"/>
    <w:rsid w:val="00F62B07"/>
    <w:rsid w:val="00F62D01"/>
    <w:rsid w:val="00F62EE5"/>
    <w:rsid w:val="00F64C7D"/>
    <w:rsid w:val="00F64F83"/>
    <w:rsid w:val="00F65A00"/>
    <w:rsid w:val="00F66446"/>
    <w:rsid w:val="00F66746"/>
    <w:rsid w:val="00F669C5"/>
    <w:rsid w:val="00F67F40"/>
    <w:rsid w:val="00F70446"/>
    <w:rsid w:val="00F70B80"/>
    <w:rsid w:val="00F71314"/>
    <w:rsid w:val="00F71345"/>
    <w:rsid w:val="00F71482"/>
    <w:rsid w:val="00F7213B"/>
    <w:rsid w:val="00F7235F"/>
    <w:rsid w:val="00F72D7B"/>
    <w:rsid w:val="00F72DEA"/>
    <w:rsid w:val="00F74876"/>
    <w:rsid w:val="00F74A70"/>
    <w:rsid w:val="00F75C20"/>
    <w:rsid w:val="00F76005"/>
    <w:rsid w:val="00F76413"/>
    <w:rsid w:val="00F768FB"/>
    <w:rsid w:val="00F76AC1"/>
    <w:rsid w:val="00F76F00"/>
    <w:rsid w:val="00F77196"/>
    <w:rsid w:val="00F7731B"/>
    <w:rsid w:val="00F77EBB"/>
    <w:rsid w:val="00F803B0"/>
    <w:rsid w:val="00F8086E"/>
    <w:rsid w:val="00F809AB"/>
    <w:rsid w:val="00F80A01"/>
    <w:rsid w:val="00F80C31"/>
    <w:rsid w:val="00F80E14"/>
    <w:rsid w:val="00F80E25"/>
    <w:rsid w:val="00F82562"/>
    <w:rsid w:val="00F82644"/>
    <w:rsid w:val="00F8267F"/>
    <w:rsid w:val="00F84101"/>
    <w:rsid w:val="00F8520A"/>
    <w:rsid w:val="00F866AB"/>
    <w:rsid w:val="00F869B7"/>
    <w:rsid w:val="00F875CD"/>
    <w:rsid w:val="00F876E5"/>
    <w:rsid w:val="00F9005C"/>
    <w:rsid w:val="00F904AE"/>
    <w:rsid w:val="00F90803"/>
    <w:rsid w:val="00F9160D"/>
    <w:rsid w:val="00F91B2C"/>
    <w:rsid w:val="00F925C6"/>
    <w:rsid w:val="00F92956"/>
    <w:rsid w:val="00F92F98"/>
    <w:rsid w:val="00F94292"/>
    <w:rsid w:val="00F95215"/>
    <w:rsid w:val="00F95932"/>
    <w:rsid w:val="00F95A9C"/>
    <w:rsid w:val="00FA0794"/>
    <w:rsid w:val="00FA0966"/>
    <w:rsid w:val="00FA0AE3"/>
    <w:rsid w:val="00FA1419"/>
    <w:rsid w:val="00FA160A"/>
    <w:rsid w:val="00FA208B"/>
    <w:rsid w:val="00FA267A"/>
    <w:rsid w:val="00FA29C3"/>
    <w:rsid w:val="00FA2FD7"/>
    <w:rsid w:val="00FA368A"/>
    <w:rsid w:val="00FA36E2"/>
    <w:rsid w:val="00FA39A1"/>
    <w:rsid w:val="00FA46A6"/>
    <w:rsid w:val="00FA4A03"/>
    <w:rsid w:val="00FA4C90"/>
    <w:rsid w:val="00FA4ED4"/>
    <w:rsid w:val="00FA4EEC"/>
    <w:rsid w:val="00FA5127"/>
    <w:rsid w:val="00FA5182"/>
    <w:rsid w:val="00FA5C02"/>
    <w:rsid w:val="00FA5F82"/>
    <w:rsid w:val="00FA6905"/>
    <w:rsid w:val="00FA7391"/>
    <w:rsid w:val="00FA7A01"/>
    <w:rsid w:val="00FA7AA7"/>
    <w:rsid w:val="00FB03E9"/>
    <w:rsid w:val="00FB0B54"/>
    <w:rsid w:val="00FB154C"/>
    <w:rsid w:val="00FB17AB"/>
    <w:rsid w:val="00FB28CB"/>
    <w:rsid w:val="00FB4456"/>
    <w:rsid w:val="00FB5D74"/>
    <w:rsid w:val="00FB5F5C"/>
    <w:rsid w:val="00FB6220"/>
    <w:rsid w:val="00FB6D84"/>
    <w:rsid w:val="00FB75FC"/>
    <w:rsid w:val="00FC0FFA"/>
    <w:rsid w:val="00FC103F"/>
    <w:rsid w:val="00FC1093"/>
    <w:rsid w:val="00FC1673"/>
    <w:rsid w:val="00FC1F3B"/>
    <w:rsid w:val="00FC262C"/>
    <w:rsid w:val="00FC2F76"/>
    <w:rsid w:val="00FC3303"/>
    <w:rsid w:val="00FC3770"/>
    <w:rsid w:val="00FC3A0E"/>
    <w:rsid w:val="00FC3D36"/>
    <w:rsid w:val="00FC3F55"/>
    <w:rsid w:val="00FC4342"/>
    <w:rsid w:val="00FC52FF"/>
    <w:rsid w:val="00FC63E4"/>
    <w:rsid w:val="00FC65A3"/>
    <w:rsid w:val="00FC6CBD"/>
    <w:rsid w:val="00FC7ADF"/>
    <w:rsid w:val="00FD046D"/>
    <w:rsid w:val="00FD0A3A"/>
    <w:rsid w:val="00FD14BA"/>
    <w:rsid w:val="00FD16AF"/>
    <w:rsid w:val="00FD1F4D"/>
    <w:rsid w:val="00FD28C6"/>
    <w:rsid w:val="00FD2A3E"/>
    <w:rsid w:val="00FD4782"/>
    <w:rsid w:val="00FD496E"/>
    <w:rsid w:val="00FD508F"/>
    <w:rsid w:val="00FD5091"/>
    <w:rsid w:val="00FD53DA"/>
    <w:rsid w:val="00FD54B5"/>
    <w:rsid w:val="00FD5C02"/>
    <w:rsid w:val="00FD69A2"/>
    <w:rsid w:val="00FD6FFE"/>
    <w:rsid w:val="00FD7077"/>
    <w:rsid w:val="00FE1050"/>
    <w:rsid w:val="00FE116B"/>
    <w:rsid w:val="00FE2700"/>
    <w:rsid w:val="00FE3252"/>
    <w:rsid w:val="00FE327A"/>
    <w:rsid w:val="00FE3887"/>
    <w:rsid w:val="00FE399C"/>
    <w:rsid w:val="00FE3BFD"/>
    <w:rsid w:val="00FE41B2"/>
    <w:rsid w:val="00FE424E"/>
    <w:rsid w:val="00FE42BA"/>
    <w:rsid w:val="00FE51CD"/>
    <w:rsid w:val="00FE5BBC"/>
    <w:rsid w:val="00FE5DEC"/>
    <w:rsid w:val="00FE6509"/>
    <w:rsid w:val="00FE77ED"/>
    <w:rsid w:val="00FF0CB5"/>
    <w:rsid w:val="00FF1B0B"/>
    <w:rsid w:val="00FF284E"/>
    <w:rsid w:val="00FF28B1"/>
    <w:rsid w:val="00FF3EF8"/>
    <w:rsid w:val="00FF4AAB"/>
    <w:rsid w:val="00FF507F"/>
    <w:rsid w:val="00FF634E"/>
    <w:rsid w:val="00FF649E"/>
    <w:rsid w:val="00FF6AF9"/>
    <w:rsid w:val="00FF6B71"/>
    <w:rsid w:val="00FF6BCF"/>
    <w:rsid w:val="00FF6FE3"/>
    <w:rsid w:val="00FF7AE6"/>
    <w:rsid w:val="05B482E3"/>
    <w:rsid w:val="11041DAD"/>
    <w:rsid w:val="1D38DAFD"/>
    <w:rsid w:val="23272055"/>
    <w:rsid w:val="2657C157"/>
    <w:rsid w:val="390C2635"/>
    <w:rsid w:val="58ED34F0"/>
    <w:rsid w:val="6E9858D8"/>
    <w:rsid w:val="724B2FE2"/>
    <w:rsid w:val="7F6959FA"/>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5"/>
    <o:shapelayout v:ext="edit">
      <o:idmap v:ext="edit" data="1"/>
    </o:shapelayout>
  </w:shapeDefaults>
  <w:decimalSymbol w:val=","/>
  <w:listSeparator w:val=";"/>
  <w14:docId w14:val="783B4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uiPriority="99" w:qFormat="1"/>
    <w:lsdException w:name="footer" w:uiPriority="99" w:qFormat="1"/>
    <w:lsdException w:name="caption" w:uiPriority="35" w:qFormat="1"/>
    <w:lsdException w:name="footnote reference" w:uiPriority="99"/>
    <w:lsdException w:name="annotation reference" w:uiPriority="99" w:qFormat="1"/>
    <w:lsdException w:name="line number" w:uiPriority="99"/>
    <w:lsdException w:name="page number" w:uiPriority="99"/>
    <w:lsdException w:name="endnote reference" w:uiPriority="99"/>
    <w:lsdException w:name="endnote text" w:uiPriority="99"/>
    <w:lsdException w:name="List" w:uiPriority="99"/>
    <w:lsdException w:name="List Bullet" w:uiPriority="99"/>
    <w:lsdException w:name="List Number" w:semiHidden="0" w:unhideWhenUsed="0"/>
    <w:lsdException w:name="List 2" w:uiPriority="99"/>
    <w:lsdException w:name="List 4" w:semiHidden="0" w:unhideWhenUsed="0"/>
    <w:lsdException w:name="List 5" w:semiHidden="0" w:unhideWhenUsed="0"/>
    <w:lsdException w:name="List Bullet 2" w:uiPriority="99"/>
    <w:lsdException w:name="Title" w:semiHidden="0" w:uiPriority="99" w:unhideWhenUsed="0" w:qFormat="1"/>
    <w:lsdException w:name="Default Paragraph Font" w:uiPriority="1"/>
    <w:lsdException w:name="Body Text" w:uiPriority="99" w:qFormat="1"/>
    <w:lsdException w:name="Body Text Indent" w:uiPriority="99"/>
    <w:lsdException w:name="List Continue" w:uiPriority="99"/>
    <w:lsdException w:name="Subtitle" w:semiHidden="0" w:uiPriority="11" w:unhideWhenUsed="0" w:qFormat="1"/>
    <w:lsdException w:name="Salutation" w:semiHidden="0" w:unhideWhenUsed="0"/>
    <w:lsdException w:name="Date" w:semiHidden="0" w:unhideWhenUsed="0"/>
    <w:lsdException w:name="Body Text First Indent" w:semiHidden="0" w:uiPriority="99" w:unhideWhenUsed="0" w:qFormat="1"/>
    <w:lsdException w:name="Body Text First Indent 2" w:uiPriority="99"/>
    <w:lsdException w:name="Body Text 2" w:uiPriority="99" w:qFormat="1"/>
    <w:lsdException w:name="Body Text 3" w:uiPriority="99"/>
    <w:lsdException w:name="Body Text Indent 2" w:uiPriority="99"/>
    <w:lsdException w:name="Body Text Indent 3" w:uiPriority="99"/>
    <w:lsdException w:name="Block Text" w:uiPriority="99"/>
    <w:lsdException w:name="Hyperlink" w:uiPriority="99"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qFormat="1"/>
    <w:lsdException w:name="HTML Preformatted" w:uiPriority="99"/>
    <w:lsdException w:name="annotation subject" w:uiPriority="99" w:qFormat="1"/>
    <w:lsdException w:name="No List" w:uiPriority="99"/>
    <w:lsdException w:name="Balloon Text" w:uiPriority="99" w:qFormat="1"/>
    <w:lsdException w:name="Table Grid" w:semiHidden="0" w:uiPriority="3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2B0C"/>
    <w:rPr>
      <w:rFonts w:ascii="Arial" w:hAnsi="Arial" w:cs="Tahoma"/>
      <w:szCs w:val="24"/>
    </w:rPr>
  </w:style>
  <w:style w:type="paragraph" w:styleId="Ttulo1">
    <w:name w:val="heading 1"/>
    <w:aliases w:val="Titulo 1,Heading I,Título 11,h1,Part,ExHeading 1,H1 Char,Título 1 anexo,H1,1 ghost,g,título 1,EMENTA,2 headline"/>
    <w:basedOn w:val="Normal"/>
    <w:next w:val="Normal"/>
    <w:link w:val="Ttulo1Char"/>
    <w:uiPriority w:val="9"/>
    <w:qFormat/>
    <w:rsid w:val="00D964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qFormat/>
    <w:rsid w:val="007E4081"/>
    <w:pPr>
      <w:keepNext/>
      <w:jc w:val="right"/>
      <w:outlineLvl w:val="2"/>
    </w:pPr>
    <w:rPr>
      <w:rFonts w:ascii="Tahoma" w:eastAsia="Courier New" w:hAnsi="Tahoma" w:cs="Arial"/>
      <w:sz w:val="28"/>
      <w:szCs w:val="20"/>
    </w:rPr>
  </w:style>
  <w:style w:type="paragraph" w:styleId="Ttulo4">
    <w:name w:val="heading 4"/>
    <w:basedOn w:val="Normal"/>
    <w:next w:val="Normal"/>
    <w:link w:val="Ttulo4Char"/>
    <w:uiPriority w:val="9"/>
    <w:qFormat/>
    <w:rsid w:val="007E4081"/>
    <w:pPr>
      <w:keepNext/>
      <w:jc w:val="right"/>
      <w:outlineLvl w:val="3"/>
    </w:pPr>
    <w:rPr>
      <w:rFonts w:ascii="Helvetica" w:eastAsia="Courier New" w:hAnsi="Helvetica" w:cs="Arial"/>
      <w:b/>
      <w:sz w:val="16"/>
      <w:szCs w:val="20"/>
    </w:rPr>
  </w:style>
  <w:style w:type="paragraph" w:styleId="Ttulo5">
    <w:name w:val="heading 5"/>
    <w:basedOn w:val="Normal"/>
    <w:next w:val="Normal"/>
    <w:link w:val="Ttulo5Char"/>
    <w:uiPriority w:val="9"/>
    <w:qFormat/>
    <w:rsid w:val="007E4081"/>
    <w:pPr>
      <w:keepNext/>
      <w:ind w:right="50"/>
      <w:jc w:val="center"/>
      <w:outlineLvl w:val="4"/>
    </w:pPr>
    <w:rPr>
      <w:rFonts w:eastAsia="Courier New" w:cs="Arial"/>
      <w:sz w:val="24"/>
      <w:szCs w:val="20"/>
    </w:rPr>
  </w:style>
  <w:style w:type="paragraph" w:styleId="Ttulo6">
    <w:name w:val="heading 6"/>
    <w:basedOn w:val="Normal"/>
    <w:next w:val="Normal"/>
    <w:link w:val="Ttulo6Char"/>
    <w:uiPriority w:val="9"/>
    <w:qFormat/>
    <w:rsid w:val="007E4081"/>
    <w:pPr>
      <w:keepNext/>
      <w:ind w:right="50"/>
      <w:jc w:val="both"/>
      <w:outlineLvl w:val="5"/>
    </w:pPr>
    <w:rPr>
      <w:rFonts w:eastAsia="Courier New" w:cs="Arial"/>
      <w:b/>
      <w:sz w:val="24"/>
      <w:szCs w:val="20"/>
    </w:rPr>
  </w:style>
  <w:style w:type="paragraph" w:styleId="Ttulo7">
    <w:name w:val="heading 7"/>
    <w:basedOn w:val="Normal"/>
    <w:next w:val="Normal"/>
    <w:link w:val="Ttulo7Char"/>
    <w:uiPriority w:val="9"/>
    <w:qFormat/>
    <w:rsid w:val="007E4081"/>
    <w:pPr>
      <w:keepNext/>
      <w:outlineLvl w:val="6"/>
    </w:pPr>
    <w:rPr>
      <w:rFonts w:eastAsia="Courier New" w:cs="Arial"/>
      <w:b/>
      <w:color w:val="000000"/>
      <w:szCs w:val="20"/>
    </w:rPr>
  </w:style>
  <w:style w:type="paragraph" w:styleId="Ttulo8">
    <w:name w:val="heading 8"/>
    <w:basedOn w:val="Normal"/>
    <w:next w:val="Normal"/>
    <w:link w:val="Ttulo8Char"/>
    <w:uiPriority w:val="9"/>
    <w:qFormat/>
    <w:rsid w:val="007E4081"/>
    <w:pPr>
      <w:keepNext/>
      <w:pBdr>
        <w:top w:val="single" w:sz="4" w:space="1" w:color="auto"/>
        <w:left w:val="single" w:sz="4" w:space="1" w:color="auto"/>
        <w:bottom w:val="single" w:sz="4" w:space="1" w:color="auto"/>
        <w:right w:val="single" w:sz="4" w:space="1" w:color="auto"/>
      </w:pBdr>
      <w:jc w:val="both"/>
      <w:outlineLvl w:val="7"/>
    </w:pPr>
    <w:rPr>
      <w:rFonts w:ascii="Helvetica" w:eastAsia="Courier New" w:hAnsi="Helvetica" w:cs="Arial"/>
      <w:color w:val="FF0000"/>
      <w:sz w:val="24"/>
      <w:szCs w:val="20"/>
    </w:rPr>
  </w:style>
  <w:style w:type="paragraph" w:styleId="Ttulo9">
    <w:name w:val="heading 9"/>
    <w:basedOn w:val="Normal"/>
    <w:next w:val="Normal"/>
    <w:link w:val="Ttulo9Char"/>
    <w:uiPriority w:val="9"/>
    <w:qFormat/>
    <w:rsid w:val="007E4081"/>
    <w:pPr>
      <w:keepNext/>
      <w:autoSpaceDE w:val="0"/>
      <w:autoSpaceDN w:val="0"/>
      <w:jc w:val="center"/>
      <w:outlineLvl w:val="8"/>
    </w:pPr>
    <w:rPr>
      <w:rFonts w:ascii="Helvetica" w:eastAsia="Courier New" w:hAnsi="Helvetica" w:cs="Arial"/>
      <w:sz w:val="32"/>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DOCs_Paragrafo-1,List I Paragraph,SheParágrafo da Lista,™Item Lista,Texto,Marcadores PDTI,Normal com bullets,Segundo"/>
    <w:basedOn w:val="Normal"/>
    <w:link w:val="PargrafodaListaChar"/>
    <w:uiPriority w:val="34"/>
    <w:qFormat/>
    <w:rsid w:val="004773FC"/>
    <w:pPr>
      <w:ind w:left="720"/>
      <w:contextualSpacing/>
    </w:pPr>
  </w:style>
  <w:style w:type="paragraph" w:styleId="NormalWeb">
    <w:name w:val="Normal (Web)"/>
    <w:basedOn w:val="Normal"/>
    <w:uiPriority w:val="99"/>
    <w:qFormat/>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qFormat/>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uiPriority w:val="9"/>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qFormat/>
    <w:rsid w:val="00BF1A7F"/>
    <w:rPr>
      <w:color w:val="000080"/>
      <w:u w:val="single"/>
    </w:rPr>
  </w:style>
  <w:style w:type="paragraph" w:styleId="Citao">
    <w:name w:val="Quote"/>
    <w:aliases w:val="Nota,TCU,Citação AGU,NotaExplicativa"/>
    <w:basedOn w:val="Normal"/>
    <w:next w:val="Normal"/>
    <w:link w:val="CitaoChar"/>
    <w:uiPriority w:val="99"/>
    <w:qFormat/>
    <w:rsid w:val="009E36A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aliases w:val="Nota Char,TCU Char,Citação AGU Char,NotaExplicativa Char"/>
    <w:link w:val="Citao"/>
    <w:uiPriority w:val="99"/>
    <w:qFormat/>
    <w:rsid w:val="009E36A5"/>
    <w:rPr>
      <w:rFonts w:ascii="Arial" w:eastAsia="Calibri" w:hAnsi="Arial"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9E36A5"/>
    <w:rPr>
      <w:szCs w:val="20"/>
    </w:rPr>
  </w:style>
  <w:style w:type="character" w:customStyle="1" w:styleId="citao2Char">
    <w:name w:val="citação 2 Char"/>
    <w:basedOn w:val="CitaoChar"/>
    <w:link w:val="citao2"/>
    <w:rsid w:val="009E36A5"/>
    <w:rPr>
      <w:rFonts w:ascii="Arial" w:eastAsia="Calibri" w:hAnsi="Arial" w:cs="Tahoma"/>
      <w:i/>
      <w:iCs/>
      <w:color w:val="000000"/>
      <w:szCs w:val="24"/>
      <w:shd w:val="clear" w:color="auto" w:fill="FFFFCC"/>
      <w:lang w:eastAsia="en-US"/>
    </w:rPr>
  </w:style>
  <w:style w:type="paragraph" w:styleId="Cabealho">
    <w:name w:val="header"/>
    <w:aliases w:val="hd,he,Cabeçalho superior,Heading 1a,h,HeaderNN,foote,encabezado"/>
    <w:basedOn w:val="Normal"/>
    <w:link w:val="CabealhoChar"/>
    <w:uiPriority w:val="99"/>
    <w:qFormat/>
    <w:rsid w:val="000F104D"/>
    <w:pPr>
      <w:tabs>
        <w:tab w:val="center" w:pos="4252"/>
        <w:tab w:val="right" w:pos="8504"/>
      </w:tabs>
    </w:pPr>
  </w:style>
  <w:style w:type="character" w:customStyle="1" w:styleId="CabealhoChar">
    <w:name w:val="Cabeçalho Char"/>
    <w:aliases w:val="hd Char,he Char,Cabeçalho superior Char,Heading 1a Char,h Char,HeaderNN Char,foote Char,encabezado Char"/>
    <w:link w:val="Cabealho"/>
    <w:uiPriority w:val="99"/>
    <w:qFormat/>
    <w:rsid w:val="000F104D"/>
    <w:rPr>
      <w:rFonts w:ascii="Ecofont_Spranq_eco_Sans" w:hAnsi="Ecofont_Spranq_eco_Sans" w:cs="Tahoma"/>
      <w:sz w:val="24"/>
      <w:szCs w:val="24"/>
    </w:rPr>
  </w:style>
  <w:style w:type="paragraph" w:styleId="Rodap">
    <w:name w:val="footer"/>
    <w:basedOn w:val="Normal"/>
    <w:link w:val="RodapChar"/>
    <w:uiPriority w:val="99"/>
    <w:qFormat/>
    <w:rsid w:val="000F104D"/>
    <w:pPr>
      <w:tabs>
        <w:tab w:val="center" w:pos="4252"/>
        <w:tab w:val="right" w:pos="8504"/>
      </w:tabs>
    </w:pPr>
  </w:style>
  <w:style w:type="character" w:customStyle="1" w:styleId="RodapChar">
    <w:name w:val="Rodapé Char"/>
    <w:link w:val="Rodap"/>
    <w:uiPriority w:val="99"/>
    <w:qFormat/>
    <w:rsid w:val="000F104D"/>
    <w:rPr>
      <w:rFonts w:ascii="Ecofont_Spranq_eco_Sans" w:hAnsi="Ecofont_Spranq_eco_Sans" w:cs="Tahoma"/>
      <w:sz w:val="24"/>
      <w:szCs w:val="24"/>
    </w:rPr>
  </w:style>
  <w:style w:type="paragraph" w:customStyle="1" w:styleId="em0020ementa">
    <w:name w:val="em_0020ementa"/>
    <w:basedOn w:val="Normal"/>
    <w:rsid w:val="000F104D"/>
    <w:pPr>
      <w:ind w:left="4160"/>
      <w:jc w:val="both"/>
    </w:pPr>
    <w:rPr>
      <w:rFonts w:ascii="Times New Roman" w:hAnsi="Times New Roman" w:cs="Times New Roman"/>
      <w:sz w:val="28"/>
      <w:szCs w:val="28"/>
    </w:rPr>
  </w:style>
  <w:style w:type="character" w:customStyle="1" w:styleId="cp0020corpodespachochar1">
    <w:name w:val="cp_0020corpodespacho__char1"/>
    <w:rsid w:val="000F104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0F104D"/>
    <w:rPr>
      <w:rFonts w:ascii="Times New Roman" w:hAnsi="Times New Roman" w:cs="Times New Roman" w:hint="default"/>
      <w:strike w:val="0"/>
      <w:dstrike w:val="0"/>
      <w:sz w:val="28"/>
      <w:szCs w:val="28"/>
      <w:u w:val="none"/>
      <w:effect w:val="none"/>
    </w:rPr>
  </w:style>
  <w:style w:type="character" w:styleId="Refdecomentrio">
    <w:name w:val="annotation reference"/>
    <w:basedOn w:val="Fontepargpadro"/>
    <w:uiPriority w:val="99"/>
    <w:unhideWhenUsed/>
    <w:qFormat/>
    <w:rsid w:val="00342AA1"/>
    <w:rPr>
      <w:sz w:val="16"/>
      <w:szCs w:val="16"/>
    </w:rPr>
  </w:style>
  <w:style w:type="paragraph" w:styleId="Textodecomentrio">
    <w:name w:val="annotation text"/>
    <w:aliases w:val="Comment Text Char"/>
    <w:basedOn w:val="Normal"/>
    <w:link w:val="TextodecomentrioChar"/>
    <w:uiPriority w:val="99"/>
    <w:unhideWhenUsed/>
    <w:qFormat/>
    <w:rsid w:val="00342AA1"/>
    <w:rPr>
      <w:szCs w:val="20"/>
    </w:rPr>
  </w:style>
  <w:style w:type="character" w:customStyle="1" w:styleId="TextodecomentrioChar">
    <w:name w:val="Texto de comentário Char"/>
    <w:aliases w:val="Comment Text Char Char"/>
    <w:basedOn w:val="Fontepargpadro"/>
    <w:link w:val="Textodecomentrio"/>
    <w:uiPriority w:val="99"/>
    <w:qFormat/>
    <w:rsid w:val="00342AA1"/>
    <w:rPr>
      <w:rFonts w:ascii="Ecofont_Spranq_eco_Sans" w:hAnsi="Ecofont_Spranq_eco_Sans" w:cs="Tahoma"/>
    </w:rPr>
  </w:style>
  <w:style w:type="paragraph" w:styleId="Assuntodocomentrio">
    <w:name w:val="annotation subject"/>
    <w:basedOn w:val="Textodecomentrio"/>
    <w:next w:val="Textodecomentrio"/>
    <w:link w:val="AssuntodocomentrioChar"/>
    <w:uiPriority w:val="99"/>
    <w:unhideWhenUsed/>
    <w:qFormat/>
    <w:rsid w:val="00342AA1"/>
    <w:rPr>
      <w:b/>
      <w:bCs/>
    </w:rPr>
  </w:style>
  <w:style w:type="character" w:customStyle="1" w:styleId="AssuntodocomentrioChar">
    <w:name w:val="Assunto do comentário Char"/>
    <w:basedOn w:val="TextodecomentrioChar"/>
    <w:link w:val="Assuntodocomentrio"/>
    <w:uiPriority w:val="99"/>
    <w:rsid w:val="00342AA1"/>
    <w:rPr>
      <w:rFonts w:ascii="Ecofont_Spranq_eco_Sans" w:hAnsi="Ecofont_Spranq_eco_Sans" w:cs="Tahoma"/>
      <w:b/>
      <w:bCs/>
    </w:rPr>
  </w:style>
  <w:style w:type="paragraph" w:styleId="Reviso">
    <w:name w:val="Revision"/>
    <w:hidden/>
    <w:uiPriority w:val="99"/>
    <w:rsid w:val="00961A98"/>
    <w:rPr>
      <w:rFonts w:ascii="Ecofont_Spranq_eco_Sans" w:hAnsi="Ecofont_Spranq_eco_Sans" w:cs="Tahoma"/>
      <w:sz w:val="24"/>
      <w:szCs w:val="24"/>
    </w:rPr>
  </w:style>
  <w:style w:type="paragraph" w:customStyle="1" w:styleId="Nivel01">
    <w:name w:val="Nivel 01"/>
    <w:basedOn w:val="Ttulo1"/>
    <w:next w:val="Normal"/>
    <w:link w:val="Nivel01Char"/>
    <w:qFormat/>
    <w:rsid w:val="001274AB"/>
    <w:pPr>
      <w:numPr>
        <w:numId w:val="28"/>
      </w:numPr>
      <w:spacing w:after="120" w:line="276" w:lineRule="auto"/>
      <w:ind w:right="-15"/>
      <w:jc w:val="both"/>
    </w:pPr>
    <w:rPr>
      <w:rFonts w:ascii="Arial" w:hAnsi="Arial" w:cs="Times New Roman"/>
      <w:color w:val="000000"/>
      <w:sz w:val="20"/>
      <w:szCs w:val="20"/>
    </w:rPr>
  </w:style>
  <w:style w:type="character" w:customStyle="1" w:styleId="Ttulo1Char">
    <w:name w:val="Título 1 Char"/>
    <w:aliases w:val="Titulo 1 Char,Heading I Char,Título 11 Char,h1 Char,Part Char,ExHeading 1 Char,H1 Char Char,Título 1 anexo Char,H1 Char1,1 ghost Char,g Char,título 1 Char,EMENTA Char,2 headline Char"/>
    <w:basedOn w:val="Fontepargpadro"/>
    <w:link w:val="Ttulo1"/>
    <w:uiPriority w:val="9"/>
    <w:rsid w:val="00D96479"/>
    <w:rPr>
      <w:rFonts w:asciiTheme="majorHAnsi" w:eastAsiaTheme="majorEastAsia" w:hAnsiTheme="majorHAnsi" w:cstheme="majorBidi"/>
      <w:b/>
      <w:bCs/>
      <w:color w:val="365F91" w:themeColor="accent1" w:themeShade="BF"/>
      <w:sz w:val="28"/>
      <w:szCs w:val="28"/>
    </w:rPr>
  </w:style>
  <w:style w:type="character" w:customStyle="1" w:styleId="Nivel01Char">
    <w:name w:val="Nivel 01 Char"/>
    <w:basedOn w:val="Ttulo1Char"/>
    <w:link w:val="Nivel01"/>
    <w:rsid w:val="001274AB"/>
    <w:rPr>
      <w:rFonts w:ascii="Arial" w:eastAsiaTheme="majorEastAsia" w:hAnsi="Arial" w:cstheme="majorBidi"/>
      <w:b/>
      <w:bCs/>
      <w:color w:val="000000"/>
      <w:sz w:val="28"/>
      <w:szCs w:val="28"/>
    </w:rPr>
  </w:style>
  <w:style w:type="table" w:styleId="Tabelacomgrade">
    <w:name w:val="Table Grid"/>
    <w:basedOn w:val="Tabelanormal"/>
    <w:uiPriority w:val="39"/>
    <w:rsid w:val="000B56AB"/>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10">
    <w:name w:val="Nivel1"/>
    <w:basedOn w:val="Ttulo1"/>
    <w:link w:val="Nivel1Char"/>
    <w:qFormat/>
    <w:rsid w:val="006113BA"/>
    <w:pPr>
      <w:spacing w:line="276" w:lineRule="auto"/>
      <w:ind w:left="357" w:hanging="357"/>
      <w:jc w:val="both"/>
    </w:pPr>
    <w:rPr>
      <w:rFonts w:ascii="Arial" w:hAnsi="Arial" w:cs="Arial"/>
      <w:bCs w:val="0"/>
      <w:color w:val="000000"/>
      <w:sz w:val="20"/>
      <w:szCs w:val="20"/>
    </w:rPr>
  </w:style>
  <w:style w:type="character" w:styleId="Forte">
    <w:name w:val="Strong"/>
    <w:basedOn w:val="Fontepargpadro"/>
    <w:uiPriority w:val="22"/>
    <w:qFormat/>
    <w:rsid w:val="00873EE6"/>
    <w:rPr>
      <w:b/>
      <w:bCs/>
    </w:rPr>
  </w:style>
  <w:style w:type="paragraph" w:customStyle="1" w:styleId="PADRO">
    <w:name w:val="PADRÃO"/>
    <w:rsid w:val="002A046D"/>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styleId="nfase">
    <w:name w:val="Emphasis"/>
    <w:basedOn w:val="Fontepargpadro"/>
    <w:uiPriority w:val="20"/>
    <w:qFormat/>
    <w:rsid w:val="002F48A7"/>
    <w:rPr>
      <w:i/>
      <w:iCs/>
    </w:rPr>
  </w:style>
  <w:style w:type="paragraph" w:customStyle="1" w:styleId="paragraph">
    <w:name w:val="paragraph"/>
    <w:basedOn w:val="Normal"/>
    <w:rsid w:val="00935224"/>
    <w:pPr>
      <w:spacing w:before="100" w:beforeAutospacing="1" w:after="100" w:afterAutospacing="1"/>
    </w:pPr>
    <w:rPr>
      <w:rFonts w:ascii="Times New Roman" w:hAnsi="Times New Roman" w:cs="Times New Roman"/>
      <w:sz w:val="24"/>
    </w:rPr>
  </w:style>
  <w:style w:type="character" w:customStyle="1" w:styleId="normaltextrun">
    <w:name w:val="normaltextrun"/>
    <w:basedOn w:val="Fontepargpadro"/>
    <w:rsid w:val="00935224"/>
  </w:style>
  <w:style w:type="character" w:customStyle="1" w:styleId="eop">
    <w:name w:val="eop"/>
    <w:basedOn w:val="Fontepargpadro"/>
    <w:rsid w:val="003D47AF"/>
  </w:style>
  <w:style w:type="character" w:customStyle="1" w:styleId="spellingerror">
    <w:name w:val="spellingerror"/>
    <w:basedOn w:val="Fontepargpadro"/>
    <w:rsid w:val="003D47AF"/>
  </w:style>
  <w:style w:type="character" w:customStyle="1" w:styleId="QuoteChar">
    <w:name w:val="Quote Char"/>
    <w:basedOn w:val="Fontepargpadro"/>
    <w:link w:val="Citao1"/>
    <w:rsid w:val="00B929CF"/>
    <w:rPr>
      <w:rFonts w:ascii="Ecofont_Spranq_eco_Sans" w:eastAsia="Calibri" w:hAnsi="Ecofont_Spranq_eco_Sans" w:cs="Tahoma"/>
      <w:i/>
      <w:iCs/>
      <w:color w:val="000000"/>
      <w:shd w:val="clear" w:color="auto" w:fill="FFFFCC"/>
      <w:lang w:eastAsia="en-US"/>
    </w:rPr>
  </w:style>
  <w:style w:type="paragraph" w:customStyle="1" w:styleId="Citao1">
    <w:name w:val="Citação1"/>
    <w:basedOn w:val="Normal"/>
    <w:next w:val="Normal"/>
    <w:link w:val="QuoteChar"/>
    <w:qFormat/>
    <w:rsid w:val="00B929C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Cs w:val="20"/>
      <w:lang w:eastAsia="en-US"/>
    </w:rPr>
  </w:style>
  <w:style w:type="character" w:customStyle="1" w:styleId="Manoel">
    <w:name w:val="Manoel"/>
    <w:qFormat/>
    <w:rsid w:val="00A87694"/>
    <w:rPr>
      <w:rFonts w:ascii="Arial" w:hAnsi="Arial" w:cs="Arial"/>
      <w:color w:val="7030A0"/>
      <w:sz w:val="20"/>
    </w:rPr>
  </w:style>
  <w:style w:type="character" w:customStyle="1" w:styleId="ListLabel12">
    <w:name w:val="ListLabel 12"/>
    <w:rsid w:val="001F28BE"/>
    <w:rPr>
      <w:b/>
    </w:rPr>
  </w:style>
  <w:style w:type="paragraph" w:customStyle="1" w:styleId="texto1">
    <w:name w:val="texto1"/>
    <w:basedOn w:val="Normal"/>
    <w:rsid w:val="001F28BE"/>
    <w:pPr>
      <w:spacing w:before="100" w:beforeAutospacing="1" w:after="100" w:afterAutospacing="1"/>
    </w:pPr>
    <w:rPr>
      <w:rFonts w:ascii="Times New Roman" w:hAnsi="Times New Roman" w:cs="Times New Roman"/>
      <w:sz w:val="24"/>
    </w:rPr>
  </w:style>
  <w:style w:type="paragraph" w:customStyle="1" w:styleId="GradeColorida-nfase11">
    <w:name w:val="Grade Colorida - Ênfase 11"/>
    <w:basedOn w:val="Normal"/>
    <w:next w:val="Normal"/>
    <w:link w:val="GradeColorida-nfase1Char"/>
    <w:uiPriority w:val="29"/>
    <w:qFormat/>
    <w:rsid w:val="001F28BE"/>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eastAsia="en-US"/>
    </w:rPr>
  </w:style>
  <w:style w:type="character" w:customStyle="1" w:styleId="GradeColorida-nfase1Char">
    <w:name w:val="Grade Colorida - Ênfase 1 Char"/>
    <w:link w:val="GradeColorida-nfase11"/>
    <w:uiPriority w:val="29"/>
    <w:rsid w:val="001F28BE"/>
    <w:rPr>
      <w:rFonts w:ascii="Arial" w:eastAsia="Calibri" w:hAnsi="Arial"/>
      <w:i/>
      <w:iCs/>
      <w:color w:val="000000"/>
      <w:szCs w:val="24"/>
      <w:shd w:val="clear" w:color="auto" w:fill="FFFFCC"/>
      <w:lang w:eastAsia="en-US"/>
    </w:rPr>
  </w:style>
  <w:style w:type="paragraph" w:customStyle="1" w:styleId="xwestern">
    <w:name w:val="x_western"/>
    <w:basedOn w:val="Normal"/>
    <w:rsid w:val="001F28BE"/>
    <w:pPr>
      <w:spacing w:before="100" w:beforeAutospacing="1" w:after="100" w:afterAutospacing="1"/>
    </w:pPr>
    <w:rPr>
      <w:rFonts w:ascii="Times New Roman" w:hAnsi="Times New Roman" w:cs="Times New Roman"/>
      <w:sz w:val="24"/>
    </w:rPr>
  </w:style>
  <w:style w:type="paragraph" w:customStyle="1" w:styleId="TCU-Ac-item9-0">
    <w:name w:val="TCU - Ac - item 9 - §§_0"/>
    <w:basedOn w:val="Normal"/>
    <w:qFormat/>
    <w:rsid w:val="001F28BE"/>
    <w:pPr>
      <w:ind w:firstLine="1134"/>
      <w:jc w:val="both"/>
    </w:pPr>
    <w:rPr>
      <w:rFonts w:ascii="Times New Roman" w:hAnsi="Times New Roman" w:cs="Times New Roman"/>
      <w:sz w:val="24"/>
      <w:szCs w:val="22"/>
      <w:lang w:eastAsia="en-US"/>
    </w:rPr>
  </w:style>
  <w:style w:type="paragraph" w:customStyle="1" w:styleId="Normal1">
    <w:name w:val="Normal_1"/>
    <w:qFormat/>
    <w:rsid w:val="001F28BE"/>
    <w:rPr>
      <w:sz w:val="24"/>
      <w:szCs w:val="22"/>
      <w:lang w:eastAsia="en-US"/>
    </w:rPr>
  </w:style>
  <w:style w:type="paragraph" w:styleId="Corpodetexto">
    <w:name w:val="Body Text"/>
    <w:basedOn w:val="Normal"/>
    <w:link w:val="CorpodetextoChar"/>
    <w:uiPriority w:val="99"/>
    <w:unhideWhenUsed/>
    <w:qFormat/>
    <w:rsid w:val="001F28BE"/>
    <w:pPr>
      <w:spacing w:before="100" w:beforeAutospacing="1" w:after="100" w:afterAutospacing="1"/>
    </w:pPr>
    <w:rPr>
      <w:rFonts w:ascii="Times New Roman" w:hAnsi="Times New Roman" w:cs="Times New Roman"/>
      <w:sz w:val="24"/>
    </w:rPr>
  </w:style>
  <w:style w:type="character" w:customStyle="1" w:styleId="CorpodetextoChar">
    <w:name w:val="Corpo de texto Char"/>
    <w:basedOn w:val="Fontepargpadro"/>
    <w:link w:val="Corpodetexto"/>
    <w:uiPriority w:val="99"/>
    <w:qFormat/>
    <w:rsid w:val="001F28BE"/>
    <w:rPr>
      <w:sz w:val="24"/>
      <w:szCs w:val="24"/>
    </w:rPr>
  </w:style>
  <w:style w:type="paragraph" w:customStyle="1" w:styleId="tcu-ac-item9-1linha">
    <w:name w:val="tcu_-__ac_-_item_9_-_1ª_linha"/>
    <w:basedOn w:val="Normal"/>
    <w:rsid w:val="001F28BE"/>
    <w:pPr>
      <w:spacing w:before="100" w:beforeAutospacing="1" w:after="100" w:afterAutospacing="1"/>
    </w:pPr>
    <w:rPr>
      <w:rFonts w:ascii="Times New Roman" w:hAnsi="Times New Roman" w:cs="Times New Roman"/>
      <w:sz w:val="24"/>
    </w:rPr>
  </w:style>
  <w:style w:type="paragraph" w:customStyle="1" w:styleId="textojustificadorecuoprimeiralinha">
    <w:name w:val="texto_justificado_recuo_primeira_linha"/>
    <w:basedOn w:val="Normal"/>
    <w:rsid w:val="001F28BE"/>
    <w:pPr>
      <w:spacing w:before="100" w:beforeAutospacing="1" w:after="100" w:afterAutospacing="1"/>
    </w:pPr>
    <w:rPr>
      <w:rFonts w:ascii="Times New Roman" w:hAnsi="Times New Roman" w:cs="Times New Roman"/>
      <w:sz w:val="24"/>
    </w:rPr>
  </w:style>
  <w:style w:type="character" w:customStyle="1" w:styleId="highlight">
    <w:name w:val="highlight"/>
    <w:basedOn w:val="Fontepargpadro"/>
    <w:rsid w:val="001F28BE"/>
  </w:style>
  <w:style w:type="paragraph" w:customStyle="1" w:styleId="textojustificado">
    <w:name w:val="texto_justificado"/>
    <w:basedOn w:val="Normal"/>
    <w:rsid w:val="001F28BE"/>
    <w:pPr>
      <w:spacing w:before="100" w:beforeAutospacing="1" w:after="100" w:afterAutospacing="1"/>
    </w:pPr>
    <w:rPr>
      <w:rFonts w:ascii="Times New Roman" w:hAnsi="Times New Roman" w:cs="Times New Roman"/>
      <w:sz w:val="24"/>
    </w:rPr>
  </w:style>
  <w:style w:type="character" w:customStyle="1" w:styleId="Nivel1Char">
    <w:name w:val="Nivel1 Char"/>
    <w:basedOn w:val="Ttulo1Char"/>
    <w:link w:val="Nivel10"/>
    <w:rsid w:val="00080710"/>
    <w:rPr>
      <w:rFonts w:ascii="Arial" w:eastAsiaTheme="majorEastAsia" w:hAnsi="Arial" w:cs="Arial"/>
      <w:b/>
      <w:bCs w:val="0"/>
      <w:color w:val="000000"/>
      <w:sz w:val="28"/>
      <w:szCs w:val="28"/>
    </w:rPr>
  </w:style>
  <w:style w:type="paragraph" w:customStyle="1" w:styleId="PargrafodaLista1">
    <w:name w:val="Parágrafo da Lista1"/>
    <w:basedOn w:val="Normal"/>
    <w:link w:val="ListParagraphChar"/>
    <w:qFormat/>
    <w:rsid w:val="00096B41"/>
    <w:pPr>
      <w:ind w:left="720"/>
    </w:pPr>
    <w:rPr>
      <w:rFonts w:ascii="Ecofont_Spranq_eco_Sans" w:hAnsi="Ecofont_Spranq_eco_Sans" w:cs="Ecofont_Spranq_eco_Sans"/>
      <w:sz w:val="24"/>
    </w:rPr>
  </w:style>
  <w:style w:type="paragraph" w:customStyle="1" w:styleId="textbody">
    <w:name w:val="textbody"/>
    <w:basedOn w:val="Normal"/>
    <w:rsid w:val="00E87F71"/>
    <w:pPr>
      <w:spacing w:before="100" w:beforeAutospacing="1" w:after="100" w:afterAutospacing="1"/>
    </w:pPr>
    <w:rPr>
      <w:rFonts w:ascii="Times New Roman" w:hAnsi="Times New Roman" w:cs="Times New Roman"/>
      <w:sz w:val="24"/>
    </w:rPr>
  </w:style>
  <w:style w:type="character" w:customStyle="1" w:styleId="PargrafodaListaChar">
    <w:name w:val="Parágrafo da Lista Char"/>
    <w:aliases w:val="DOCs_Paragrafo-1 Char,List I Paragraph Char,SheParágrafo da Lista Char,™Item Lista Char,Texto Char,Marcadores PDTI Char,Normal com bullets Char,Segundo Char"/>
    <w:link w:val="PargrafodaLista"/>
    <w:uiPriority w:val="34"/>
    <w:qFormat/>
    <w:rsid w:val="005E0067"/>
    <w:rPr>
      <w:rFonts w:ascii="Arial" w:hAnsi="Arial" w:cs="Tahoma"/>
      <w:szCs w:val="24"/>
    </w:rPr>
  </w:style>
  <w:style w:type="character" w:customStyle="1" w:styleId="Ttulo3Char">
    <w:name w:val="Título 3 Char"/>
    <w:basedOn w:val="Fontepargpadro"/>
    <w:link w:val="Ttulo3"/>
    <w:uiPriority w:val="9"/>
    <w:rsid w:val="007E4081"/>
    <w:rPr>
      <w:rFonts w:ascii="Tahoma" w:eastAsia="Courier New" w:hAnsi="Tahoma" w:cs="Arial"/>
      <w:sz w:val="28"/>
    </w:rPr>
  </w:style>
  <w:style w:type="character" w:customStyle="1" w:styleId="Ttulo4Char">
    <w:name w:val="Título 4 Char"/>
    <w:basedOn w:val="Fontepargpadro"/>
    <w:link w:val="Ttulo4"/>
    <w:uiPriority w:val="9"/>
    <w:rsid w:val="007E4081"/>
    <w:rPr>
      <w:rFonts w:ascii="Helvetica" w:eastAsia="Courier New" w:hAnsi="Helvetica" w:cs="Arial"/>
      <w:b/>
      <w:sz w:val="16"/>
    </w:rPr>
  </w:style>
  <w:style w:type="character" w:customStyle="1" w:styleId="Ttulo5Char">
    <w:name w:val="Título 5 Char"/>
    <w:basedOn w:val="Fontepargpadro"/>
    <w:link w:val="Ttulo5"/>
    <w:uiPriority w:val="9"/>
    <w:rsid w:val="007E4081"/>
    <w:rPr>
      <w:rFonts w:ascii="Arial" w:eastAsia="Courier New" w:hAnsi="Arial" w:cs="Arial"/>
      <w:sz w:val="24"/>
    </w:rPr>
  </w:style>
  <w:style w:type="character" w:customStyle="1" w:styleId="Ttulo6Char">
    <w:name w:val="Título 6 Char"/>
    <w:basedOn w:val="Fontepargpadro"/>
    <w:link w:val="Ttulo6"/>
    <w:uiPriority w:val="9"/>
    <w:rsid w:val="007E4081"/>
    <w:rPr>
      <w:rFonts w:ascii="Arial" w:eastAsia="Courier New" w:hAnsi="Arial" w:cs="Arial"/>
      <w:b/>
      <w:sz w:val="24"/>
    </w:rPr>
  </w:style>
  <w:style w:type="character" w:customStyle="1" w:styleId="Ttulo7Char">
    <w:name w:val="Título 7 Char"/>
    <w:basedOn w:val="Fontepargpadro"/>
    <w:link w:val="Ttulo7"/>
    <w:uiPriority w:val="9"/>
    <w:rsid w:val="007E4081"/>
    <w:rPr>
      <w:rFonts w:ascii="Arial" w:eastAsia="Courier New" w:hAnsi="Arial" w:cs="Arial"/>
      <w:b/>
      <w:color w:val="000000"/>
    </w:rPr>
  </w:style>
  <w:style w:type="character" w:customStyle="1" w:styleId="Ttulo8Char">
    <w:name w:val="Título 8 Char"/>
    <w:basedOn w:val="Fontepargpadro"/>
    <w:link w:val="Ttulo8"/>
    <w:uiPriority w:val="9"/>
    <w:rsid w:val="007E4081"/>
    <w:rPr>
      <w:rFonts w:ascii="Helvetica" w:eastAsia="Courier New" w:hAnsi="Helvetica" w:cs="Arial"/>
      <w:color w:val="FF0000"/>
      <w:sz w:val="24"/>
    </w:rPr>
  </w:style>
  <w:style w:type="character" w:customStyle="1" w:styleId="Ttulo9Char">
    <w:name w:val="Título 9 Char"/>
    <w:basedOn w:val="Fontepargpadro"/>
    <w:link w:val="Ttulo9"/>
    <w:uiPriority w:val="9"/>
    <w:rsid w:val="007E4081"/>
    <w:rPr>
      <w:rFonts w:ascii="Helvetica" w:eastAsia="Courier New" w:hAnsi="Helvetica" w:cs="Arial"/>
      <w:sz w:val="32"/>
    </w:rPr>
  </w:style>
  <w:style w:type="paragraph" w:customStyle="1" w:styleId="Cabealhoencabezado">
    <w:name w:val="Cabeçalho.encabezado"/>
    <w:basedOn w:val="Normal"/>
    <w:uiPriority w:val="99"/>
    <w:rsid w:val="007E4081"/>
    <w:pPr>
      <w:tabs>
        <w:tab w:val="center" w:pos="4419"/>
        <w:tab w:val="right" w:pos="8838"/>
      </w:tabs>
      <w:autoSpaceDE w:val="0"/>
      <w:autoSpaceDN w:val="0"/>
    </w:pPr>
    <w:rPr>
      <w:rFonts w:ascii="Helvetica" w:eastAsia="Courier New" w:hAnsi="Helvetica" w:cs="Arial"/>
      <w:sz w:val="24"/>
      <w:szCs w:val="20"/>
    </w:rPr>
  </w:style>
  <w:style w:type="paragraph" w:styleId="Recuodecorpodetexto">
    <w:name w:val="Body Text Indent"/>
    <w:basedOn w:val="Normal"/>
    <w:link w:val="RecuodecorpodetextoChar"/>
    <w:uiPriority w:val="99"/>
    <w:rsid w:val="007E4081"/>
    <w:pPr>
      <w:tabs>
        <w:tab w:val="left" w:pos="0"/>
      </w:tabs>
      <w:spacing w:line="360" w:lineRule="auto"/>
      <w:ind w:firstLine="3969"/>
      <w:jc w:val="both"/>
    </w:pPr>
    <w:rPr>
      <w:rFonts w:eastAsia="Courier New" w:cs="Arial"/>
      <w:sz w:val="28"/>
      <w:szCs w:val="20"/>
    </w:rPr>
  </w:style>
  <w:style w:type="character" w:customStyle="1" w:styleId="RecuodecorpodetextoChar">
    <w:name w:val="Recuo de corpo de texto Char"/>
    <w:basedOn w:val="Fontepargpadro"/>
    <w:link w:val="Recuodecorpodetexto"/>
    <w:uiPriority w:val="99"/>
    <w:rsid w:val="007E4081"/>
    <w:rPr>
      <w:rFonts w:ascii="Arial" w:eastAsia="Courier New" w:hAnsi="Arial" w:cs="Arial"/>
      <w:sz w:val="28"/>
    </w:rPr>
  </w:style>
  <w:style w:type="paragraph" w:customStyle="1" w:styleId="PADRAO">
    <w:name w:val="PADRAO"/>
    <w:basedOn w:val="Normal"/>
    <w:rsid w:val="007E4081"/>
    <w:pPr>
      <w:autoSpaceDE w:val="0"/>
      <w:autoSpaceDN w:val="0"/>
      <w:jc w:val="both"/>
    </w:pPr>
    <w:rPr>
      <w:rFonts w:ascii="Lucida Console" w:eastAsia="Courier New" w:hAnsi="Lucida Console" w:cs="Arial"/>
      <w:sz w:val="24"/>
      <w:szCs w:val="20"/>
    </w:rPr>
  </w:style>
  <w:style w:type="paragraph" w:styleId="Recuodecorpodetexto2">
    <w:name w:val="Body Text Indent 2"/>
    <w:basedOn w:val="Normal"/>
    <w:link w:val="Recuodecorpodetexto2Char"/>
    <w:uiPriority w:val="99"/>
    <w:rsid w:val="007E4081"/>
    <w:pPr>
      <w:ind w:firstLine="2127"/>
      <w:jc w:val="both"/>
    </w:pPr>
    <w:rPr>
      <w:rFonts w:eastAsia="Courier New" w:cs="Arial"/>
      <w:sz w:val="24"/>
      <w:szCs w:val="20"/>
    </w:rPr>
  </w:style>
  <w:style w:type="character" w:customStyle="1" w:styleId="Recuodecorpodetexto2Char">
    <w:name w:val="Recuo de corpo de texto 2 Char"/>
    <w:basedOn w:val="Fontepargpadro"/>
    <w:link w:val="Recuodecorpodetexto2"/>
    <w:uiPriority w:val="99"/>
    <w:rsid w:val="007E4081"/>
    <w:rPr>
      <w:rFonts w:ascii="Arial" w:eastAsia="Courier New" w:hAnsi="Arial" w:cs="Arial"/>
      <w:sz w:val="24"/>
    </w:rPr>
  </w:style>
  <w:style w:type="paragraph" w:styleId="Corpodetexto3">
    <w:name w:val="Body Text 3"/>
    <w:basedOn w:val="Normal"/>
    <w:link w:val="Corpodetexto3Char"/>
    <w:uiPriority w:val="99"/>
    <w:rsid w:val="007E4081"/>
    <w:pPr>
      <w:spacing w:before="240"/>
      <w:ind w:right="50"/>
      <w:jc w:val="both"/>
    </w:pPr>
    <w:rPr>
      <w:rFonts w:eastAsia="Courier New" w:cs="Arial"/>
      <w:sz w:val="24"/>
      <w:szCs w:val="20"/>
    </w:rPr>
  </w:style>
  <w:style w:type="character" w:customStyle="1" w:styleId="Corpodetexto3Char">
    <w:name w:val="Corpo de texto 3 Char"/>
    <w:basedOn w:val="Fontepargpadro"/>
    <w:link w:val="Corpodetexto3"/>
    <w:uiPriority w:val="99"/>
    <w:rsid w:val="007E4081"/>
    <w:rPr>
      <w:rFonts w:ascii="Arial" w:eastAsia="Courier New" w:hAnsi="Arial" w:cs="Arial"/>
      <w:sz w:val="24"/>
    </w:rPr>
  </w:style>
  <w:style w:type="paragraph" w:styleId="Lista">
    <w:name w:val="List"/>
    <w:basedOn w:val="Normal"/>
    <w:uiPriority w:val="99"/>
    <w:rsid w:val="007E4081"/>
    <w:pPr>
      <w:autoSpaceDE w:val="0"/>
      <w:autoSpaceDN w:val="0"/>
      <w:ind w:left="283" w:hanging="283"/>
    </w:pPr>
    <w:rPr>
      <w:rFonts w:ascii="Helvetica" w:eastAsia="Courier New" w:hAnsi="Helvetica" w:cs="Arial"/>
      <w:sz w:val="24"/>
      <w:szCs w:val="20"/>
    </w:rPr>
  </w:style>
  <w:style w:type="paragraph" w:styleId="Corpodetexto2">
    <w:name w:val="Body Text 2"/>
    <w:basedOn w:val="Normal"/>
    <w:link w:val="Corpodetexto2Char"/>
    <w:uiPriority w:val="99"/>
    <w:qFormat/>
    <w:rsid w:val="007E4081"/>
    <w:pPr>
      <w:pBdr>
        <w:top w:val="single" w:sz="4" w:space="1" w:color="auto"/>
        <w:left w:val="single" w:sz="4" w:space="4" w:color="auto"/>
        <w:bottom w:val="single" w:sz="4" w:space="1" w:color="auto"/>
        <w:right w:val="single" w:sz="4" w:space="4" w:color="auto"/>
      </w:pBdr>
      <w:jc w:val="both"/>
    </w:pPr>
    <w:rPr>
      <w:rFonts w:eastAsia="Courier New" w:cs="Arial"/>
      <w:sz w:val="24"/>
      <w:szCs w:val="20"/>
    </w:rPr>
  </w:style>
  <w:style w:type="character" w:customStyle="1" w:styleId="Corpodetexto2Char">
    <w:name w:val="Corpo de texto 2 Char"/>
    <w:basedOn w:val="Fontepargpadro"/>
    <w:link w:val="Corpodetexto2"/>
    <w:uiPriority w:val="99"/>
    <w:rsid w:val="007E4081"/>
    <w:rPr>
      <w:rFonts w:ascii="Arial" w:eastAsia="Courier New" w:hAnsi="Arial" w:cs="Arial"/>
      <w:sz w:val="24"/>
    </w:rPr>
  </w:style>
  <w:style w:type="paragraph" w:styleId="Ttulo">
    <w:name w:val="Title"/>
    <w:basedOn w:val="Normal"/>
    <w:link w:val="TtuloChar"/>
    <w:uiPriority w:val="99"/>
    <w:qFormat/>
    <w:rsid w:val="007E4081"/>
    <w:pPr>
      <w:jc w:val="center"/>
    </w:pPr>
    <w:rPr>
      <w:rFonts w:eastAsia="Courier New" w:cs="Arial"/>
      <w:b/>
      <w:spacing w:val="10"/>
      <w:sz w:val="32"/>
      <w:szCs w:val="20"/>
    </w:rPr>
  </w:style>
  <w:style w:type="character" w:customStyle="1" w:styleId="TtuloChar">
    <w:name w:val="Título Char"/>
    <w:basedOn w:val="Fontepargpadro"/>
    <w:link w:val="Ttulo"/>
    <w:uiPriority w:val="99"/>
    <w:rsid w:val="007E4081"/>
    <w:rPr>
      <w:rFonts w:ascii="Arial" w:eastAsia="Courier New" w:hAnsi="Arial" w:cs="Arial"/>
      <w:b/>
      <w:spacing w:val="10"/>
      <w:sz w:val="32"/>
    </w:rPr>
  </w:style>
  <w:style w:type="paragraph" w:customStyle="1" w:styleId="Cabealhoencabezado1">
    <w:name w:val="Cabeçalho.encabezado1"/>
    <w:basedOn w:val="Normal"/>
    <w:rsid w:val="007E4081"/>
    <w:pPr>
      <w:tabs>
        <w:tab w:val="center" w:pos="4419"/>
        <w:tab w:val="right" w:pos="8838"/>
      </w:tabs>
      <w:autoSpaceDE w:val="0"/>
      <w:autoSpaceDN w:val="0"/>
    </w:pPr>
    <w:rPr>
      <w:rFonts w:ascii="Helvetica" w:eastAsia="Courier New" w:hAnsi="Helvetica" w:cs="Arial"/>
      <w:sz w:val="24"/>
      <w:szCs w:val="20"/>
    </w:rPr>
  </w:style>
  <w:style w:type="paragraph" w:styleId="TextosemFormatao">
    <w:name w:val="Plain Text"/>
    <w:basedOn w:val="Normal"/>
    <w:link w:val="TextosemFormataoChar"/>
    <w:uiPriority w:val="99"/>
    <w:rsid w:val="007E4081"/>
    <w:rPr>
      <w:rFonts w:ascii="Arial Black" w:eastAsia="Courier New" w:hAnsi="Arial Black" w:cs="Arial"/>
      <w:szCs w:val="20"/>
    </w:rPr>
  </w:style>
  <w:style w:type="character" w:customStyle="1" w:styleId="TextosemFormataoChar">
    <w:name w:val="Texto sem Formatação Char"/>
    <w:basedOn w:val="Fontepargpadro"/>
    <w:link w:val="TextosemFormatao"/>
    <w:uiPriority w:val="99"/>
    <w:rsid w:val="007E4081"/>
    <w:rPr>
      <w:rFonts w:ascii="Arial Black" w:eastAsia="Courier New" w:hAnsi="Arial Black" w:cs="Arial"/>
    </w:rPr>
  </w:style>
  <w:style w:type="character" w:styleId="Nmerodepgina">
    <w:name w:val="page number"/>
    <w:uiPriority w:val="99"/>
    <w:rsid w:val="007E4081"/>
  </w:style>
  <w:style w:type="paragraph" w:customStyle="1" w:styleId="xl27">
    <w:name w:val="xl27"/>
    <w:basedOn w:val="Normal"/>
    <w:rsid w:val="007E40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Helvetica" w:eastAsia="MS Mincho" w:hAnsi="Helvetica" w:cs="Helvetica"/>
      <w:sz w:val="24"/>
    </w:rPr>
  </w:style>
  <w:style w:type="paragraph" w:customStyle="1" w:styleId="Estilo1">
    <w:name w:val="Estilo1"/>
    <w:basedOn w:val="Normal"/>
    <w:autoRedefine/>
    <w:rsid w:val="007E4081"/>
    <w:pPr>
      <w:spacing w:line="360" w:lineRule="auto"/>
      <w:ind w:left="708"/>
    </w:pPr>
    <w:rPr>
      <w:rFonts w:eastAsia="Courier New" w:cs="Arial"/>
      <w:sz w:val="24"/>
    </w:rPr>
  </w:style>
  <w:style w:type="paragraph" w:customStyle="1" w:styleId="Estilo2">
    <w:name w:val="Estilo2"/>
    <w:basedOn w:val="Normal"/>
    <w:autoRedefine/>
    <w:rsid w:val="007E4081"/>
    <w:pPr>
      <w:spacing w:line="360" w:lineRule="auto"/>
      <w:ind w:left="708"/>
      <w:jc w:val="both"/>
    </w:pPr>
    <w:rPr>
      <w:rFonts w:ascii="AGNHAI+TimesNewRoman,Bold" w:eastAsia="Courier New" w:hAnsi="AGNHAI+TimesNewRoman,Bold" w:cs="Arial"/>
      <w:sz w:val="36"/>
    </w:rPr>
  </w:style>
  <w:style w:type="paragraph" w:customStyle="1" w:styleId="Ivanildes">
    <w:name w:val="Ivanildes"/>
    <w:basedOn w:val="Normal"/>
    <w:autoRedefine/>
    <w:rsid w:val="007E4081"/>
    <w:pPr>
      <w:spacing w:line="360" w:lineRule="auto"/>
      <w:ind w:left="708"/>
    </w:pPr>
    <w:rPr>
      <w:rFonts w:ascii="TimesNewRoman,Bold" w:eastAsia="Courier New" w:hAnsi="TimesNewRoman,Bold" w:cs="Arial"/>
      <w:sz w:val="36"/>
    </w:rPr>
  </w:style>
  <w:style w:type="paragraph" w:customStyle="1" w:styleId="PargrafodaLista2">
    <w:name w:val="Parágrafo da Lista2"/>
    <w:basedOn w:val="Normal"/>
    <w:rsid w:val="007E4081"/>
    <w:pPr>
      <w:ind w:left="720"/>
      <w:contextualSpacing/>
    </w:pPr>
    <w:rPr>
      <w:rFonts w:eastAsia="Arial" w:cs="Arial"/>
      <w:szCs w:val="20"/>
    </w:rPr>
  </w:style>
  <w:style w:type="paragraph" w:styleId="Textodenotaderodap">
    <w:name w:val="footnote text"/>
    <w:basedOn w:val="Normal"/>
    <w:link w:val="TextodenotaderodapChar"/>
    <w:uiPriority w:val="99"/>
    <w:unhideWhenUsed/>
    <w:rsid w:val="007E4081"/>
    <w:pPr>
      <w:spacing w:after="200" w:line="276" w:lineRule="auto"/>
    </w:pPr>
    <w:rPr>
      <w:rFonts w:ascii="Arial Unicode MS" w:eastAsia="Arial" w:hAnsi="Arial Unicode MS" w:cs="Arial"/>
      <w:szCs w:val="20"/>
    </w:rPr>
  </w:style>
  <w:style w:type="character" w:customStyle="1" w:styleId="TextodenotaderodapChar">
    <w:name w:val="Texto de nota de rodapé Char"/>
    <w:basedOn w:val="Fontepargpadro"/>
    <w:link w:val="Textodenotaderodap"/>
    <w:uiPriority w:val="99"/>
    <w:rsid w:val="007E4081"/>
    <w:rPr>
      <w:rFonts w:ascii="Arial Unicode MS" w:eastAsia="Arial" w:hAnsi="Arial Unicode MS" w:cs="Arial"/>
    </w:rPr>
  </w:style>
  <w:style w:type="character" w:styleId="Refdenotaderodap">
    <w:name w:val="footnote reference"/>
    <w:uiPriority w:val="99"/>
    <w:unhideWhenUsed/>
    <w:rsid w:val="007E4081"/>
    <w:rPr>
      <w:vertAlign w:val="superscript"/>
    </w:rPr>
  </w:style>
  <w:style w:type="paragraph" w:customStyle="1" w:styleId="Corpodetexto21">
    <w:name w:val="Corpo de texto 21"/>
    <w:basedOn w:val="Normal"/>
    <w:rsid w:val="007E4081"/>
    <w:pPr>
      <w:suppressAutoHyphens/>
      <w:spacing w:line="360" w:lineRule="auto"/>
      <w:ind w:firstLine="2268"/>
      <w:jc w:val="both"/>
    </w:pPr>
    <w:rPr>
      <w:rFonts w:eastAsia="Arial" w:cs="Arial"/>
      <w:sz w:val="24"/>
      <w:szCs w:val="20"/>
    </w:rPr>
  </w:style>
  <w:style w:type="paragraph" w:styleId="Lista2">
    <w:name w:val="List 2"/>
    <w:basedOn w:val="Normal"/>
    <w:uiPriority w:val="99"/>
    <w:rsid w:val="007E4081"/>
    <w:pPr>
      <w:ind w:left="566" w:hanging="283"/>
    </w:pPr>
    <w:rPr>
      <w:rFonts w:eastAsia="Arial" w:cs="Arial"/>
      <w:szCs w:val="20"/>
    </w:rPr>
  </w:style>
  <w:style w:type="paragraph" w:styleId="Commarcadores2">
    <w:name w:val="List Bullet 2"/>
    <w:basedOn w:val="Normal"/>
    <w:uiPriority w:val="99"/>
    <w:rsid w:val="007E4081"/>
    <w:pPr>
      <w:numPr>
        <w:numId w:val="6"/>
      </w:numPr>
    </w:pPr>
    <w:rPr>
      <w:rFonts w:eastAsia="Arial" w:cs="Arial"/>
      <w:szCs w:val="20"/>
    </w:rPr>
  </w:style>
  <w:style w:type="paragraph" w:styleId="Listadecontinuao">
    <w:name w:val="List Continue"/>
    <w:basedOn w:val="Normal"/>
    <w:uiPriority w:val="99"/>
    <w:rsid w:val="007E4081"/>
    <w:pPr>
      <w:spacing w:after="120"/>
      <w:ind w:left="283"/>
    </w:pPr>
    <w:rPr>
      <w:rFonts w:eastAsia="Arial" w:cs="Arial"/>
      <w:szCs w:val="20"/>
    </w:rPr>
  </w:style>
  <w:style w:type="paragraph" w:customStyle="1" w:styleId="Item">
    <w:name w:val="Item"/>
    <w:basedOn w:val="Normal"/>
    <w:rsid w:val="007E4081"/>
    <w:pPr>
      <w:overflowPunct w:val="0"/>
      <w:autoSpaceDE w:val="0"/>
      <w:autoSpaceDN w:val="0"/>
      <w:adjustRightInd w:val="0"/>
      <w:spacing w:before="480"/>
      <w:textAlignment w:val="baseline"/>
    </w:pPr>
    <w:rPr>
      <w:rFonts w:ascii="Helvetica" w:eastAsia="Arial" w:hAnsi="Helvetica" w:cs="Arial"/>
      <w:b/>
      <w:sz w:val="24"/>
      <w:szCs w:val="20"/>
    </w:rPr>
  </w:style>
  <w:style w:type="paragraph" w:customStyle="1" w:styleId="Prembulo">
    <w:name w:val="Preâmbulo"/>
    <w:basedOn w:val="Normal"/>
    <w:link w:val="PrembuloChar"/>
    <w:rsid w:val="007E4081"/>
    <w:pPr>
      <w:overflowPunct w:val="0"/>
      <w:autoSpaceDE w:val="0"/>
      <w:autoSpaceDN w:val="0"/>
      <w:adjustRightInd w:val="0"/>
      <w:spacing w:before="240"/>
      <w:ind w:firstLine="1418"/>
      <w:jc w:val="both"/>
      <w:textAlignment w:val="baseline"/>
    </w:pPr>
    <w:rPr>
      <w:rFonts w:ascii="Helvetica" w:eastAsia="Arial" w:hAnsi="Helvetica" w:cs="Arial"/>
      <w:sz w:val="24"/>
      <w:szCs w:val="20"/>
    </w:rPr>
  </w:style>
  <w:style w:type="paragraph" w:customStyle="1" w:styleId="TextosemFormatao1">
    <w:name w:val="Texto sem Formatação1"/>
    <w:basedOn w:val="Normal"/>
    <w:rsid w:val="007E4081"/>
    <w:pPr>
      <w:widowControl w:val="0"/>
    </w:pPr>
    <w:rPr>
      <w:rFonts w:ascii="Arial Black" w:eastAsia="Arial" w:hAnsi="Arial Black" w:cs="Arial"/>
      <w:szCs w:val="20"/>
    </w:rPr>
  </w:style>
  <w:style w:type="character" w:customStyle="1" w:styleId="hlhilite">
    <w:name w:val="hl hilite"/>
    <w:rsid w:val="007E4081"/>
  </w:style>
  <w:style w:type="paragraph" w:customStyle="1" w:styleId="alnea0">
    <w:name w:val="alínea"/>
    <w:basedOn w:val="Normal"/>
    <w:rsid w:val="007E4081"/>
    <w:pPr>
      <w:overflowPunct w:val="0"/>
      <w:autoSpaceDE w:val="0"/>
      <w:autoSpaceDN w:val="0"/>
      <w:adjustRightInd w:val="0"/>
      <w:spacing w:before="240"/>
      <w:ind w:firstLine="1701"/>
      <w:jc w:val="both"/>
      <w:textAlignment w:val="baseline"/>
    </w:pPr>
    <w:rPr>
      <w:rFonts w:ascii="Helvetica" w:eastAsia="Arial" w:hAnsi="Helvetica" w:cs="Arial"/>
      <w:sz w:val="24"/>
      <w:szCs w:val="20"/>
    </w:rPr>
  </w:style>
  <w:style w:type="paragraph" w:customStyle="1" w:styleId="Inciso0">
    <w:name w:val="Inciso"/>
    <w:basedOn w:val="Normal"/>
    <w:rsid w:val="007E4081"/>
    <w:pPr>
      <w:overflowPunct w:val="0"/>
      <w:autoSpaceDE w:val="0"/>
      <w:autoSpaceDN w:val="0"/>
      <w:adjustRightInd w:val="0"/>
      <w:spacing w:before="240"/>
      <w:ind w:firstLine="1418"/>
      <w:jc w:val="both"/>
      <w:textAlignment w:val="baseline"/>
    </w:pPr>
    <w:rPr>
      <w:rFonts w:ascii="Helvetica" w:eastAsia="Arial" w:hAnsi="Helvetica" w:cs="Arial"/>
      <w:sz w:val="24"/>
      <w:szCs w:val="20"/>
    </w:rPr>
  </w:style>
  <w:style w:type="paragraph" w:customStyle="1" w:styleId="data">
    <w:name w:val="data"/>
    <w:basedOn w:val="Normal"/>
    <w:rsid w:val="007E4081"/>
    <w:pPr>
      <w:tabs>
        <w:tab w:val="left" w:pos="2304"/>
      </w:tabs>
      <w:overflowPunct w:val="0"/>
      <w:autoSpaceDE w:val="0"/>
      <w:autoSpaceDN w:val="0"/>
      <w:adjustRightInd w:val="0"/>
      <w:spacing w:before="360"/>
      <w:jc w:val="center"/>
      <w:textAlignment w:val="baseline"/>
    </w:pPr>
    <w:rPr>
      <w:rFonts w:ascii="Helvetica" w:eastAsia="Arial" w:hAnsi="Helvetica" w:cs="Arial"/>
      <w:sz w:val="24"/>
      <w:szCs w:val="20"/>
    </w:rPr>
  </w:style>
  <w:style w:type="paragraph" w:customStyle="1" w:styleId="WW-Recuodecorpodetexto3">
    <w:name w:val="WW-Recuo de corpo de texto 3"/>
    <w:basedOn w:val="Normal"/>
    <w:rsid w:val="007E4081"/>
    <w:pPr>
      <w:suppressAutoHyphens/>
      <w:ind w:left="709" w:firstLine="1"/>
      <w:jc w:val="both"/>
    </w:pPr>
    <w:rPr>
      <w:rFonts w:ascii="Helvetica" w:eastAsia="Arial" w:hAnsi="Helvetica" w:cs="Arial"/>
      <w:i/>
      <w:sz w:val="24"/>
      <w:szCs w:val="20"/>
    </w:rPr>
  </w:style>
  <w:style w:type="character" w:customStyle="1" w:styleId="headerproduto">
    <w:name w:val="header_produto"/>
    <w:rsid w:val="007E4081"/>
  </w:style>
  <w:style w:type="character" w:customStyle="1" w:styleId="texto111">
    <w:name w:val="texto111"/>
    <w:rsid w:val="007E4081"/>
    <w:rPr>
      <w:rFonts w:ascii="TimesNewRoman" w:hAnsi="TimesNewRoman" w:hint="default"/>
      <w:color w:val="666666"/>
      <w:sz w:val="22"/>
      <w:szCs w:val="22"/>
    </w:rPr>
  </w:style>
  <w:style w:type="character" w:customStyle="1" w:styleId="style21">
    <w:name w:val="style21"/>
    <w:rsid w:val="007E4081"/>
    <w:rPr>
      <w:rFonts w:ascii="TimesNewRoman" w:hAnsi="TimesNewRoman" w:hint="default"/>
      <w:color w:val="003366"/>
      <w:sz w:val="20"/>
      <w:szCs w:val="20"/>
    </w:rPr>
  </w:style>
  <w:style w:type="character" w:customStyle="1" w:styleId="camerastext1">
    <w:name w:val="camerastext1"/>
    <w:rsid w:val="007E4081"/>
    <w:rPr>
      <w:rFonts w:ascii="TimesNewRoman" w:hAnsi="TimesNewRoman" w:hint="default"/>
      <w:color w:val="666666"/>
      <w:sz w:val="22"/>
      <w:szCs w:val="22"/>
    </w:rPr>
  </w:style>
  <w:style w:type="paragraph" w:customStyle="1" w:styleId="ContratoTitulo">
    <w:name w:val="ContratoTitulo"/>
    <w:basedOn w:val="Normal"/>
    <w:next w:val="Normal"/>
    <w:rsid w:val="007E4081"/>
    <w:pPr>
      <w:numPr>
        <w:numId w:val="5"/>
      </w:numPr>
      <w:spacing w:after="240"/>
      <w:ind w:left="1701" w:hanging="283"/>
    </w:pPr>
    <w:rPr>
      <w:rFonts w:ascii="Helvetica" w:eastAsia="Arial" w:hAnsi="Helvetica" w:cs="Arial"/>
      <w:b/>
      <w:sz w:val="24"/>
      <w:szCs w:val="20"/>
    </w:rPr>
  </w:style>
  <w:style w:type="character" w:customStyle="1" w:styleId="HeaderChar">
    <w:name w:val="Header Char"/>
    <w:locked/>
    <w:rsid w:val="007E4081"/>
    <w:rPr>
      <w:sz w:val="24"/>
      <w:lang w:val="pt-BR" w:eastAsia="pt-BR" w:bidi="ar-SA"/>
    </w:rPr>
  </w:style>
  <w:style w:type="paragraph" w:customStyle="1" w:styleId="reservado3">
    <w:name w:val="reservado3"/>
    <w:basedOn w:val="Normal"/>
    <w:uiPriority w:val="99"/>
    <w:rsid w:val="007E4081"/>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Helvetica" w:eastAsia="Arial" w:hAnsi="Helvetica" w:cs="Arial"/>
      <w:spacing w:val="-3"/>
      <w:sz w:val="24"/>
      <w:szCs w:val="20"/>
      <w:lang w:val="en-US"/>
    </w:rPr>
  </w:style>
  <w:style w:type="paragraph" w:customStyle="1" w:styleId="Blockquote">
    <w:name w:val="Blockquote"/>
    <w:basedOn w:val="Normal"/>
    <w:rsid w:val="007E4081"/>
    <w:pPr>
      <w:spacing w:before="100" w:after="100"/>
      <w:ind w:left="360" w:right="360"/>
    </w:pPr>
    <w:rPr>
      <w:rFonts w:eastAsia="Arial" w:cs="Arial"/>
      <w:snapToGrid w:val="0"/>
      <w:sz w:val="24"/>
      <w:szCs w:val="20"/>
    </w:rPr>
  </w:style>
  <w:style w:type="paragraph" w:customStyle="1" w:styleId="ObjetivoTtulo">
    <w:name w:val="ObjetivoTítulo"/>
    <w:basedOn w:val="Normal"/>
    <w:autoRedefine/>
    <w:rsid w:val="007E4081"/>
    <w:pPr>
      <w:spacing w:before="120"/>
      <w:jc w:val="center"/>
    </w:pPr>
    <w:rPr>
      <w:rFonts w:ascii="Helvetica" w:eastAsia="Arial" w:hAnsi="Helvetica" w:cs="Helvetica"/>
      <w:b/>
      <w:color w:val="808080"/>
      <w:sz w:val="28"/>
      <w:szCs w:val="28"/>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customStyle="1" w:styleId="TextoItem">
    <w:name w:val="Texto Item"/>
    <w:basedOn w:val="Normal"/>
    <w:rsid w:val="007E4081"/>
    <w:pPr>
      <w:spacing w:before="60" w:after="60"/>
      <w:ind w:firstLine="720"/>
      <w:jc w:val="both"/>
      <w:outlineLvl w:val="1"/>
    </w:pPr>
    <w:rPr>
      <w:rFonts w:ascii="Helvetica" w:eastAsia="Arial" w:hAnsi="Helvetica" w:cs="Arial"/>
      <w:sz w:val="24"/>
    </w:rPr>
  </w:style>
  <w:style w:type="paragraph" w:styleId="Textodenotadefim">
    <w:name w:val="endnote text"/>
    <w:basedOn w:val="Normal"/>
    <w:link w:val="TextodenotadefimChar"/>
    <w:uiPriority w:val="99"/>
    <w:rsid w:val="007E4081"/>
    <w:rPr>
      <w:rFonts w:ascii="Times" w:eastAsia="Times" w:hAnsi="Times" w:cs="Arial"/>
      <w:szCs w:val="20"/>
      <w:lang w:eastAsia="en-US"/>
    </w:rPr>
  </w:style>
  <w:style w:type="character" w:customStyle="1" w:styleId="TextodenotadefimChar">
    <w:name w:val="Texto de nota de fim Char"/>
    <w:basedOn w:val="Fontepargpadro"/>
    <w:link w:val="Textodenotadefim"/>
    <w:uiPriority w:val="99"/>
    <w:rsid w:val="007E4081"/>
    <w:rPr>
      <w:rFonts w:ascii="Times" w:eastAsia="Times" w:hAnsi="Times" w:cs="Arial"/>
      <w:lang w:eastAsia="en-US"/>
    </w:rPr>
  </w:style>
  <w:style w:type="character" w:styleId="Refdenotadefim">
    <w:name w:val="endnote reference"/>
    <w:uiPriority w:val="99"/>
    <w:rsid w:val="007E4081"/>
    <w:rPr>
      <w:rFonts w:cs="Arial"/>
      <w:vertAlign w:val="superscript"/>
    </w:rPr>
  </w:style>
  <w:style w:type="paragraph" w:customStyle="1" w:styleId="Default">
    <w:name w:val="Default"/>
    <w:rsid w:val="007E4081"/>
    <w:pPr>
      <w:autoSpaceDE w:val="0"/>
      <w:autoSpaceDN w:val="0"/>
      <w:adjustRightInd w:val="0"/>
    </w:pPr>
    <w:rPr>
      <w:rFonts w:ascii="Symbol" w:eastAsia="Times" w:hAnsi="Symbol" w:cs="Symbol"/>
      <w:color w:val="000000"/>
      <w:sz w:val="24"/>
      <w:szCs w:val="24"/>
    </w:rPr>
  </w:style>
  <w:style w:type="paragraph" w:styleId="Recuodecorpodetexto3">
    <w:name w:val="Body Text Indent 3"/>
    <w:basedOn w:val="Default"/>
    <w:next w:val="Default"/>
    <w:link w:val="Recuodecorpodetexto3Char"/>
    <w:uiPriority w:val="99"/>
    <w:rsid w:val="007E4081"/>
    <w:rPr>
      <w:rFonts w:cs="Arial"/>
      <w:color w:val="auto"/>
    </w:rPr>
  </w:style>
  <w:style w:type="character" w:customStyle="1" w:styleId="Recuodecorpodetexto3Char">
    <w:name w:val="Recuo de corpo de texto 3 Char"/>
    <w:basedOn w:val="Fontepargpadro"/>
    <w:link w:val="Recuodecorpodetexto3"/>
    <w:uiPriority w:val="99"/>
    <w:rsid w:val="007E4081"/>
    <w:rPr>
      <w:rFonts w:ascii="Symbol" w:eastAsia="Times" w:hAnsi="Symbol" w:cs="Arial"/>
      <w:sz w:val="24"/>
      <w:szCs w:val="24"/>
    </w:rPr>
  </w:style>
  <w:style w:type="paragraph" w:customStyle="1" w:styleId="Contrato">
    <w:name w:val="Contrato"/>
    <w:basedOn w:val="Normal"/>
    <w:rsid w:val="007E4081"/>
    <w:pPr>
      <w:tabs>
        <w:tab w:val="num" w:pos="360"/>
        <w:tab w:val="num" w:pos="926"/>
      </w:tabs>
      <w:spacing w:after="240"/>
      <w:ind w:left="926" w:hanging="360"/>
      <w:jc w:val="both"/>
    </w:pPr>
    <w:rPr>
      <w:rFonts w:eastAsia="Arial" w:cs="Arial"/>
      <w:sz w:val="24"/>
      <w:szCs w:val="20"/>
    </w:rPr>
  </w:style>
  <w:style w:type="paragraph" w:customStyle="1" w:styleId="Solon1">
    <w:name w:val="Solon1"/>
    <w:basedOn w:val="Normal"/>
    <w:rsid w:val="007E4081"/>
    <w:pPr>
      <w:numPr>
        <w:numId w:val="4"/>
      </w:numPr>
      <w:tabs>
        <w:tab w:val="left" w:pos="1134"/>
        <w:tab w:val="num" w:pos="1209"/>
      </w:tabs>
      <w:spacing w:after="240"/>
      <w:ind w:left="1209"/>
      <w:jc w:val="both"/>
    </w:pPr>
    <w:rPr>
      <w:rFonts w:eastAsia="Arial" w:cs="Arial"/>
      <w:sz w:val="24"/>
      <w:szCs w:val="20"/>
    </w:rPr>
  </w:style>
  <w:style w:type="paragraph" w:customStyle="1" w:styleId="xl49">
    <w:name w:val="xl49"/>
    <w:basedOn w:val="Normal"/>
    <w:rsid w:val="007E4081"/>
    <w:pPr>
      <w:spacing w:before="100" w:after="100"/>
      <w:jc w:val="center"/>
    </w:pPr>
    <w:rPr>
      <w:rFonts w:ascii="Helvetica" w:eastAsia="Arial" w:hAnsi="Helvetica" w:cs="Arial"/>
      <w:b/>
      <w:sz w:val="24"/>
      <w:szCs w:val="20"/>
    </w:rPr>
  </w:style>
  <w:style w:type="character" w:customStyle="1" w:styleId="A0">
    <w:name w:val="A0"/>
    <w:rsid w:val="007E4081"/>
    <w:rPr>
      <w:color w:val="000000"/>
      <w:sz w:val="22"/>
    </w:rPr>
  </w:style>
  <w:style w:type="paragraph" w:customStyle="1" w:styleId="N21">
    <w:name w:val="N21"/>
    <w:basedOn w:val="Normal"/>
    <w:rsid w:val="007E4081"/>
    <w:pPr>
      <w:spacing w:before="60"/>
      <w:ind w:left="2268" w:hanging="425"/>
      <w:jc w:val="both"/>
    </w:pPr>
    <w:rPr>
      <w:rFonts w:ascii="Helvetica" w:eastAsia="Arial" w:hAnsi="Helvetica" w:cs="Arial"/>
      <w:snapToGrid w:val="0"/>
      <w:szCs w:val="20"/>
    </w:rPr>
  </w:style>
  <w:style w:type="paragraph" w:customStyle="1" w:styleId="n1">
    <w:name w:val="n1"/>
    <w:basedOn w:val="Normal"/>
    <w:rsid w:val="007E4081"/>
    <w:pPr>
      <w:tabs>
        <w:tab w:val="left" w:pos="1134"/>
      </w:tabs>
      <w:spacing w:before="240"/>
      <w:jc w:val="both"/>
    </w:pPr>
    <w:rPr>
      <w:rFonts w:ascii="Helvetica" w:eastAsia="Arial" w:hAnsi="Helvetica" w:cs="Arial"/>
      <w:snapToGrid w:val="0"/>
      <w:szCs w:val="20"/>
    </w:rPr>
  </w:style>
  <w:style w:type="character" w:styleId="HiperlinkVisitado">
    <w:name w:val="FollowedHyperlink"/>
    <w:uiPriority w:val="99"/>
    <w:qFormat/>
    <w:rsid w:val="007E4081"/>
    <w:rPr>
      <w:color w:val="800080"/>
      <w:u w:val="single"/>
    </w:rPr>
  </w:style>
  <w:style w:type="paragraph" w:styleId="Textoembloco">
    <w:name w:val="Block Text"/>
    <w:basedOn w:val="Normal"/>
    <w:uiPriority w:val="99"/>
    <w:rsid w:val="007E4081"/>
    <w:pPr>
      <w:spacing w:after="120"/>
      <w:ind w:left="2552" w:right="-1" w:hanging="1843"/>
      <w:jc w:val="both"/>
    </w:pPr>
    <w:rPr>
      <w:rFonts w:eastAsia="Arial" w:cs="Arial"/>
      <w:sz w:val="30"/>
      <w:szCs w:val="20"/>
    </w:rPr>
  </w:style>
  <w:style w:type="paragraph" w:customStyle="1" w:styleId="Basedettulo">
    <w:name w:val="Base de título"/>
    <w:basedOn w:val="Corpodetexto"/>
    <w:next w:val="Corpodetexto"/>
    <w:rsid w:val="007E4081"/>
    <w:pPr>
      <w:keepNext/>
      <w:keepLines/>
      <w:spacing w:before="0" w:beforeAutospacing="0" w:after="0" w:afterAutospacing="0" w:line="180" w:lineRule="atLeast"/>
    </w:pPr>
    <w:rPr>
      <w:rFonts w:ascii="TimesNewRoman,Bold" w:eastAsia="Arial" w:hAnsi="TimesNewRoman,Bold" w:cs="Arial"/>
      <w:spacing w:val="-10"/>
      <w:kern w:val="28"/>
      <w:szCs w:val="20"/>
    </w:rPr>
  </w:style>
  <w:style w:type="character" w:customStyle="1" w:styleId="peq">
    <w:name w:val="peq"/>
    <w:rsid w:val="007E4081"/>
  </w:style>
  <w:style w:type="character" w:customStyle="1" w:styleId="Heading1Char">
    <w:name w:val="Heading 1 Char"/>
    <w:locked/>
    <w:rsid w:val="007E4081"/>
    <w:rPr>
      <w:rFonts w:ascii="Helvetica" w:hAnsi="Helvetica"/>
      <w:b/>
      <w:snapToGrid w:val="0"/>
      <w:kern w:val="28"/>
      <w:lang w:val="pt-BR" w:eastAsia="pt-BR" w:bidi="ar-SA"/>
    </w:rPr>
  </w:style>
  <w:style w:type="character" w:customStyle="1" w:styleId="BodyTextIndentChar">
    <w:name w:val="Body Text Indent Char"/>
    <w:locked/>
    <w:rsid w:val="007E4081"/>
    <w:rPr>
      <w:sz w:val="24"/>
      <w:szCs w:val="24"/>
      <w:lang w:val="pt-BR" w:eastAsia="pt-BR" w:bidi="ar-SA"/>
    </w:rPr>
  </w:style>
  <w:style w:type="character" w:customStyle="1" w:styleId="BodyTextIndent3Char">
    <w:name w:val="Body Text Indent 3 Char"/>
    <w:locked/>
    <w:rsid w:val="007E4081"/>
    <w:rPr>
      <w:snapToGrid w:val="0"/>
      <w:sz w:val="24"/>
      <w:lang w:val="pt-BR" w:eastAsia="pt-BR" w:bidi="ar-SA"/>
    </w:rPr>
  </w:style>
  <w:style w:type="paragraph" w:customStyle="1" w:styleId="corpodetexto31">
    <w:name w:val="corpodetexto31"/>
    <w:basedOn w:val="Default"/>
    <w:next w:val="Default"/>
    <w:rsid w:val="007E4081"/>
    <w:pPr>
      <w:spacing w:after="240"/>
    </w:pPr>
    <w:rPr>
      <w:rFonts w:ascii="Wingdings" w:eastAsia="Arial" w:hAnsi="Wingdings" w:cs="Arial"/>
      <w:color w:val="auto"/>
    </w:rPr>
  </w:style>
  <w:style w:type="paragraph" w:styleId="Subttulo">
    <w:name w:val="Subtitle"/>
    <w:basedOn w:val="Normal"/>
    <w:link w:val="SubttuloChar"/>
    <w:uiPriority w:val="11"/>
    <w:qFormat/>
    <w:rsid w:val="007E4081"/>
    <w:rPr>
      <w:rFonts w:eastAsia="Arial" w:cs="Arial"/>
      <w:sz w:val="24"/>
      <w:szCs w:val="20"/>
    </w:rPr>
  </w:style>
  <w:style w:type="character" w:customStyle="1" w:styleId="SubttuloChar">
    <w:name w:val="Subtítulo Char"/>
    <w:basedOn w:val="Fontepargpadro"/>
    <w:link w:val="Subttulo"/>
    <w:uiPriority w:val="11"/>
    <w:rsid w:val="007E4081"/>
    <w:rPr>
      <w:rFonts w:ascii="Arial" w:eastAsia="Arial" w:hAnsi="Arial" w:cs="Arial"/>
      <w:sz w:val="24"/>
    </w:rPr>
  </w:style>
  <w:style w:type="paragraph" w:styleId="MapadoDocumento">
    <w:name w:val="Document Map"/>
    <w:basedOn w:val="Normal"/>
    <w:link w:val="MapadoDocumentoChar"/>
    <w:uiPriority w:val="99"/>
    <w:rsid w:val="007E4081"/>
    <w:pPr>
      <w:shd w:val="clear" w:color="auto" w:fill="000080"/>
    </w:pPr>
    <w:rPr>
      <w:rFonts w:ascii="Cambria" w:eastAsia="Arial" w:hAnsi="Cambria" w:cs="Cambria"/>
      <w:szCs w:val="20"/>
    </w:rPr>
  </w:style>
  <w:style w:type="character" w:customStyle="1" w:styleId="MapadoDocumentoChar">
    <w:name w:val="Mapa do Documento Char"/>
    <w:basedOn w:val="Fontepargpadro"/>
    <w:link w:val="MapadoDocumento"/>
    <w:uiPriority w:val="99"/>
    <w:rsid w:val="007E4081"/>
    <w:rPr>
      <w:rFonts w:ascii="Cambria" w:eastAsia="Arial" w:hAnsi="Cambria" w:cs="Cambria"/>
      <w:shd w:val="clear" w:color="auto" w:fill="000080"/>
    </w:rPr>
  </w:style>
  <w:style w:type="paragraph" w:customStyle="1" w:styleId="Estilo8">
    <w:name w:val="Estilo8"/>
    <w:basedOn w:val="Normal"/>
    <w:rsid w:val="007E4081"/>
    <w:pPr>
      <w:ind w:firstLine="1418"/>
      <w:jc w:val="both"/>
    </w:pPr>
    <w:rPr>
      <w:rFonts w:eastAsia="Arial" w:cs="Arial"/>
      <w:b/>
      <w:snapToGrid w:val="0"/>
      <w:sz w:val="24"/>
      <w:szCs w:val="20"/>
    </w:rPr>
  </w:style>
  <w:style w:type="paragraph" w:customStyle="1" w:styleId="CM55">
    <w:name w:val="CM55"/>
    <w:basedOn w:val="Default"/>
    <w:next w:val="Default"/>
    <w:rsid w:val="007E4081"/>
    <w:pPr>
      <w:widowControl w:val="0"/>
      <w:autoSpaceDE/>
      <w:autoSpaceDN/>
      <w:adjustRightInd/>
      <w:spacing w:after="260"/>
    </w:pPr>
    <w:rPr>
      <w:rFonts w:ascii="Cambria Math" w:eastAsia="Arial" w:hAnsi="Cambria Math" w:cs="Arial"/>
      <w:color w:val="auto"/>
      <w:szCs w:val="20"/>
    </w:rPr>
  </w:style>
  <w:style w:type="paragraph" w:customStyle="1" w:styleId="WW-Corpodetexto3">
    <w:name w:val="WW-Corpo de texto 3"/>
    <w:basedOn w:val="Normal"/>
    <w:rsid w:val="007E4081"/>
    <w:pPr>
      <w:widowControl w:val="0"/>
      <w:suppressAutoHyphens/>
      <w:jc w:val="both"/>
    </w:pPr>
    <w:rPr>
      <w:rFonts w:ascii="Helvetica" w:eastAsia="Arial" w:hAnsi="Helvetica" w:cs="Arial"/>
      <w:sz w:val="24"/>
      <w:szCs w:val="20"/>
    </w:rPr>
  </w:style>
  <w:style w:type="character" w:customStyle="1" w:styleId="CharChar3">
    <w:name w:val="Char Char3"/>
    <w:rsid w:val="007E4081"/>
    <w:rPr>
      <w:b/>
      <w:snapToGrid w:val="0"/>
      <w:sz w:val="22"/>
      <w:lang w:val="pt-BR" w:eastAsia="pt-BR" w:bidi="ar-SA"/>
    </w:rPr>
  </w:style>
  <w:style w:type="paragraph" w:customStyle="1" w:styleId="Style1">
    <w:name w:val="Style1"/>
    <w:basedOn w:val="Normal"/>
    <w:rsid w:val="007E4081"/>
    <w:pPr>
      <w:widowControl w:val="0"/>
      <w:autoSpaceDE w:val="0"/>
      <w:autoSpaceDN w:val="0"/>
      <w:adjustRightInd w:val="0"/>
      <w:jc w:val="both"/>
    </w:pPr>
    <w:rPr>
      <w:rFonts w:ascii="Helvetica" w:eastAsia="Arial" w:hAnsi="Helvetica" w:cs="Helvetica"/>
      <w:sz w:val="24"/>
    </w:rPr>
  </w:style>
  <w:style w:type="paragraph" w:customStyle="1" w:styleId="Style8">
    <w:name w:val="Style8"/>
    <w:basedOn w:val="Normal"/>
    <w:rsid w:val="007E4081"/>
    <w:pPr>
      <w:widowControl w:val="0"/>
      <w:autoSpaceDE w:val="0"/>
      <w:autoSpaceDN w:val="0"/>
      <w:adjustRightInd w:val="0"/>
    </w:pPr>
    <w:rPr>
      <w:rFonts w:ascii="Helvetica" w:eastAsia="Arial" w:hAnsi="Helvetica" w:cs="Helvetica"/>
      <w:sz w:val="24"/>
    </w:rPr>
  </w:style>
  <w:style w:type="character" w:customStyle="1" w:styleId="FontStyle79">
    <w:name w:val="Font Style79"/>
    <w:rsid w:val="007E4081"/>
    <w:rPr>
      <w:rFonts w:ascii="Helvetica" w:hAnsi="Helvetica" w:cs="Helvetica"/>
      <w:sz w:val="22"/>
      <w:szCs w:val="22"/>
    </w:rPr>
  </w:style>
  <w:style w:type="character" w:customStyle="1" w:styleId="FontStyle80">
    <w:name w:val="Font Style80"/>
    <w:rsid w:val="007E4081"/>
    <w:rPr>
      <w:rFonts w:ascii="Helvetica" w:hAnsi="Helvetica" w:cs="Helvetica"/>
      <w:b/>
      <w:bCs/>
      <w:sz w:val="22"/>
      <w:szCs w:val="22"/>
    </w:rPr>
  </w:style>
  <w:style w:type="character" w:customStyle="1" w:styleId="apple-converted-space">
    <w:name w:val="apple-converted-space"/>
    <w:rsid w:val="007E4081"/>
  </w:style>
  <w:style w:type="character" w:customStyle="1" w:styleId="object">
    <w:name w:val="object"/>
    <w:rsid w:val="007E4081"/>
  </w:style>
  <w:style w:type="table" w:customStyle="1" w:styleId="TableGrid">
    <w:name w:val="TableGrid"/>
    <w:rsid w:val="007E4081"/>
    <w:rPr>
      <w:rFonts w:ascii="Calibri" w:hAnsi="Calibri"/>
      <w:sz w:val="22"/>
      <w:szCs w:val="22"/>
    </w:rPr>
    <w:tblPr>
      <w:tblCellMar>
        <w:top w:w="0" w:type="dxa"/>
        <w:left w:w="0" w:type="dxa"/>
        <w:bottom w:w="0" w:type="dxa"/>
        <w:right w:w="0" w:type="dxa"/>
      </w:tblCellMar>
    </w:tblPr>
  </w:style>
  <w:style w:type="numbering" w:customStyle="1" w:styleId="Indentaoitem2">
    <w:name w:val="#Indentação_item2"/>
    <w:rsid w:val="00625F15"/>
    <w:pPr>
      <w:numPr>
        <w:numId w:val="13"/>
      </w:numPr>
    </w:pPr>
  </w:style>
  <w:style w:type="paragraph" w:styleId="Primeirorecuodecorpodetexto">
    <w:name w:val="Body Text First Indent"/>
    <w:basedOn w:val="Corpodetexto"/>
    <w:link w:val="PrimeirorecuodecorpodetextoChar"/>
    <w:uiPriority w:val="99"/>
    <w:qFormat/>
    <w:rsid w:val="00625F15"/>
    <w:pPr>
      <w:spacing w:before="0" w:beforeAutospacing="0" w:after="0" w:afterAutospacing="0"/>
      <w:ind w:firstLine="360"/>
    </w:pPr>
    <w:rPr>
      <w:rFonts w:ascii="Arial" w:hAnsi="Arial" w:cs="Tahoma"/>
      <w:sz w:val="20"/>
    </w:rPr>
  </w:style>
  <w:style w:type="character" w:customStyle="1" w:styleId="PrimeirorecuodecorpodetextoChar">
    <w:name w:val="Primeiro recuo de corpo de texto Char"/>
    <w:basedOn w:val="CorpodetextoChar"/>
    <w:link w:val="Primeirorecuodecorpodetexto"/>
    <w:uiPriority w:val="99"/>
    <w:rsid w:val="00625F15"/>
    <w:rPr>
      <w:rFonts w:ascii="Arial" w:hAnsi="Arial" w:cs="Tahoma"/>
      <w:sz w:val="24"/>
      <w:szCs w:val="24"/>
    </w:rPr>
  </w:style>
  <w:style w:type="character" w:styleId="TextodoEspaoReservado">
    <w:name w:val="Placeholder Text"/>
    <w:basedOn w:val="Fontepargpadro"/>
    <w:uiPriority w:val="99"/>
    <w:rsid w:val="00625F15"/>
    <w:rPr>
      <w:color w:val="808080"/>
    </w:rPr>
  </w:style>
  <w:style w:type="paragraph" w:styleId="CabealhodoSumrio">
    <w:name w:val="TOC Heading"/>
    <w:basedOn w:val="Ttulo1"/>
    <w:next w:val="Normal"/>
    <w:uiPriority w:val="39"/>
    <w:unhideWhenUsed/>
    <w:qFormat/>
    <w:rsid w:val="00625F15"/>
    <w:pPr>
      <w:pageBreakBefore/>
      <w:spacing w:line="276" w:lineRule="auto"/>
      <w:outlineLvl w:val="9"/>
    </w:pPr>
    <w:rPr>
      <w:caps/>
    </w:rPr>
  </w:style>
  <w:style w:type="paragraph" w:styleId="SemEspaamento">
    <w:name w:val="No Spacing"/>
    <w:link w:val="SemEspaamentoChar"/>
    <w:uiPriority w:val="1"/>
    <w:qFormat/>
    <w:rsid w:val="00625F15"/>
    <w:rPr>
      <w:rFonts w:asciiTheme="minorHAnsi" w:eastAsiaTheme="minorHAnsi" w:hAnsiTheme="minorHAnsi" w:cstheme="minorBidi"/>
      <w:sz w:val="22"/>
      <w:szCs w:val="22"/>
    </w:rPr>
  </w:style>
  <w:style w:type="paragraph" w:styleId="Legenda">
    <w:name w:val="caption"/>
    <w:basedOn w:val="Normal"/>
    <w:next w:val="Normal"/>
    <w:uiPriority w:val="35"/>
    <w:unhideWhenUsed/>
    <w:qFormat/>
    <w:rsid w:val="00625F15"/>
    <w:pPr>
      <w:spacing w:after="120"/>
      <w:jc w:val="center"/>
    </w:pPr>
    <w:rPr>
      <w:rFonts w:asciiTheme="minorHAnsi" w:eastAsiaTheme="minorHAnsi" w:hAnsiTheme="minorHAnsi" w:cstheme="minorBidi"/>
      <w:b/>
      <w:bCs/>
      <w:color w:val="4F81BD" w:themeColor="accent1"/>
      <w:sz w:val="22"/>
      <w:szCs w:val="18"/>
    </w:rPr>
  </w:style>
  <w:style w:type="paragraph" w:styleId="Primeirorecuodecorpodetexto2">
    <w:name w:val="Body Text First Indent 2"/>
    <w:basedOn w:val="Recuodecorpodetexto"/>
    <w:link w:val="Primeirorecuodecorpodetexto2Char"/>
    <w:uiPriority w:val="99"/>
    <w:unhideWhenUsed/>
    <w:rsid w:val="00625F15"/>
    <w:pPr>
      <w:tabs>
        <w:tab w:val="clear" w:pos="0"/>
      </w:tabs>
      <w:spacing w:after="200" w:line="276" w:lineRule="auto"/>
      <w:ind w:left="360" w:firstLine="360"/>
      <w:jc w:val="left"/>
    </w:pPr>
    <w:rPr>
      <w:rFonts w:asciiTheme="minorHAnsi" w:eastAsiaTheme="minorHAnsi" w:hAnsiTheme="minorHAnsi" w:cstheme="minorBidi"/>
      <w:sz w:val="22"/>
      <w:szCs w:val="22"/>
    </w:rPr>
  </w:style>
  <w:style w:type="character" w:customStyle="1" w:styleId="Primeirorecuodecorpodetexto2Char">
    <w:name w:val="Primeiro recuo de corpo de texto 2 Char"/>
    <w:basedOn w:val="RecuodecorpodetextoChar"/>
    <w:link w:val="Primeirorecuodecorpodetexto2"/>
    <w:uiPriority w:val="99"/>
    <w:rsid w:val="00625F15"/>
    <w:rPr>
      <w:rFonts w:asciiTheme="minorHAnsi" w:eastAsiaTheme="minorHAnsi" w:hAnsiTheme="minorHAnsi" w:cstheme="minorBidi"/>
      <w:sz w:val="22"/>
      <w:szCs w:val="22"/>
    </w:rPr>
  </w:style>
  <w:style w:type="table" w:styleId="GradeMdia3-nfase4">
    <w:name w:val="Medium Grid 3 Accent 4"/>
    <w:basedOn w:val="Tabelanormal"/>
    <w:uiPriority w:val="69"/>
    <w:rsid w:val="00625F15"/>
    <w:rPr>
      <w:rFonts w:asciiTheme="minorHAnsi" w:eastAsiaTheme="minorHAnsi" w:hAnsiTheme="minorHAnsi" w:cstheme="minorBidi"/>
      <w:sz w:val="22"/>
      <w:szCs w:val="22"/>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adeColorida-nfase4">
    <w:name w:val="Colorful Grid Accent 4"/>
    <w:basedOn w:val="Tabelanormal"/>
    <w:uiPriority w:val="73"/>
    <w:rsid w:val="00625F15"/>
    <w:rPr>
      <w:rFonts w:asciiTheme="minorHAnsi" w:eastAsiaTheme="minorHAnsi" w:hAnsiTheme="minorHAnsi" w:cstheme="minorBidi"/>
      <w:color w:val="000000" w:themeColor="text1"/>
      <w:sz w:val="22"/>
      <w:szCs w:val="22"/>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paragraph" w:styleId="Sumrio1">
    <w:name w:val="toc 1"/>
    <w:basedOn w:val="Normal"/>
    <w:next w:val="Normal"/>
    <w:autoRedefine/>
    <w:uiPriority w:val="39"/>
    <w:unhideWhenUsed/>
    <w:qFormat/>
    <w:rsid w:val="00625F15"/>
    <w:pPr>
      <w:tabs>
        <w:tab w:val="left" w:pos="440"/>
        <w:tab w:val="right" w:leader="dot" w:pos="8494"/>
      </w:tabs>
      <w:spacing w:before="240" w:after="120" w:line="276" w:lineRule="auto"/>
    </w:pPr>
    <w:rPr>
      <w:rFonts w:asciiTheme="minorHAnsi" w:eastAsiaTheme="minorHAnsi" w:hAnsiTheme="minorHAnsi" w:cstheme="minorHAnsi"/>
      <w:b/>
      <w:bCs/>
      <w:szCs w:val="20"/>
    </w:rPr>
  </w:style>
  <w:style w:type="paragraph" w:styleId="Sumrio2">
    <w:name w:val="toc 2"/>
    <w:basedOn w:val="Normal"/>
    <w:next w:val="Normal"/>
    <w:autoRedefine/>
    <w:uiPriority w:val="39"/>
    <w:unhideWhenUsed/>
    <w:qFormat/>
    <w:rsid w:val="00625F15"/>
    <w:pPr>
      <w:spacing w:before="120" w:line="276" w:lineRule="auto"/>
      <w:ind w:left="220"/>
    </w:pPr>
    <w:rPr>
      <w:rFonts w:asciiTheme="minorHAnsi" w:eastAsiaTheme="minorHAnsi" w:hAnsiTheme="minorHAnsi" w:cstheme="minorHAnsi"/>
      <w:i/>
      <w:iCs/>
      <w:szCs w:val="20"/>
    </w:rPr>
  </w:style>
  <w:style w:type="paragraph" w:styleId="Sumrio3">
    <w:name w:val="toc 3"/>
    <w:basedOn w:val="Normal"/>
    <w:next w:val="Normal"/>
    <w:autoRedefine/>
    <w:uiPriority w:val="39"/>
    <w:unhideWhenUsed/>
    <w:qFormat/>
    <w:rsid w:val="00625F15"/>
    <w:pPr>
      <w:spacing w:line="276" w:lineRule="auto"/>
      <w:ind w:left="440"/>
    </w:pPr>
    <w:rPr>
      <w:rFonts w:asciiTheme="minorHAnsi" w:eastAsiaTheme="minorHAnsi" w:hAnsiTheme="minorHAnsi" w:cstheme="minorHAnsi"/>
      <w:szCs w:val="20"/>
    </w:rPr>
  </w:style>
  <w:style w:type="character" w:customStyle="1" w:styleId="Administrador">
    <w:name w:val="Administrador"/>
    <w:semiHidden/>
    <w:rsid w:val="00625F15"/>
    <w:rPr>
      <w:rFonts w:ascii="Arial" w:hAnsi="Arial" w:cs="Arial"/>
      <w:color w:val="auto"/>
      <w:sz w:val="20"/>
      <w:szCs w:val="20"/>
    </w:rPr>
  </w:style>
  <w:style w:type="table" w:styleId="SombreamentoClaro-nfase5">
    <w:name w:val="Light Shading Accent 5"/>
    <w:basedOn w:val="Tabelanormal"/>
    <w:uiPriority w:val="60"/>
    <w:rsid w:val="00625F15"/>
    <w:rPr>
      <w:rFonts w:asciiTheme="minorHAnsi" w:eastAsiaTheme="minorHAnsi" w:hAnsiTheme="minorHAnsi" w:cstheme="minorBidi"/>
      <w:color w:val="31849B" w:themeColor="accent5" w:themeShade="BF"/>
      <w:sz w:val="22"/>
      <w:szCs w:val="22"/>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customStyle="1" w:styleId="Estilo6">
    <w:name w:val="Estilo6"/>
    <w:basedOn w:val="Ttulo2"/>
    <w:link w:val="Estilo6Char"/>
    <w:qFormat/>
    <w:rsid w:val="00625F15"/>
    <w:pPr>
      <w:tabs>
        <w:tab w:val="clear" w:pos="1701"/>
      </w:tabs>
      <w:spacing w:line="360" w:lineRule="auto"/>
      <w:ind w:right="0"/>
    </w:pPr>
    <w:rPr>
      <w:rFonts w:ascii="Arial" w:hAnsi="Arial" w:cs="Arial"/>
      <w:bCs/>
      <w:color w:val="auto"/>
      <w:sz w:val="24"/>
      <w:szCs w:val="24"/>
    </w:rPr>
  </w:style>
  <w:style w:type="character" w:customStyle="1" w:styleId="Estilo6Char">
    <w:name w:val="Estilo6 Char"/>
    <w:link w:val="Estilo6"/>
    <w:rsid w:val="00625F15"/>
    <w:rPr>
      <w:rFonts w:ascii="Arial" w:hAnsi="Arial" w:cs="Arial"/>
      <w:b/>
      <w:bCs/>
      <w:sz w:val="24"/>
      <w:szCs w:val="24"/>
    </w:rPr>
  </w:style>
  <w:style w:type="paragraph" w:customStyle="1" w:styleId="Caixa">
    <w:name w:val="Caixa"/>
    <w:basedOn w:val="Normal"/>
    <w:uiPriority w:val="99"/>
    <w:qFormat/>
    <w:rsid w:val="00625F15"/>
    <w:pPr>
      <w:pBdr>
        <w:top w:val="single" w:sz="4" w:space="1" w:color="auto" w:shadow="1"/>
        <w:left w:val="single" w:sz="4" w:space="4" w:color="auto" w:shadow="1"/>
        <w:bottom w:val="single" w:sz="4" w:space="1" w:color="auto" w:shadow="1"/>
        <w:right w:val="single" w:sz="4" w:space="4" w:color="auto" w:shadow="1"/>
      </w:pBdr>
      <w:spacing w:before="60" w:after="60"/>
    </w:pPr>
    <w:rPr>
      <w:rFonts w:ascii="Calibri" w:hAnsi="Calibri" w:cs="Calibri"/>
      <w:sz w:val="22"/>
      <w:szCs w:val="22"/>
    </w:rPr>
  </w:style>
  <w:style w:type="character" w:customStyle="1" w:styleId="xapple-style-span">
    <w:name w:val="x_apple-style-span"/>
    <w:basedOn w:val="Fontepargpadro"/>
    <w:rsid w:val="00625F15"/>
  </w:style>
  <w:style w:type="character" w:customStyle="1" w:styleId="notif-cont1">
    <w:name w:val="notif-cont1"/>
    <w:basedOn w:val="Fontepargpadro"/>
    <w:rsid w:val="00625F15"/>
    <w:rPr>
      <w:color w:val="FFFFFF"/>
      <w:sz w:val="15"/>
      <w:szCs w:val="15"/>
      <w:shd w:val="clear" w:color="auto" w:fill="F03D25"/>
    </w:rPr>
  </w:style>
  <w:style w:type="character" w:customStyle="1" w:styleId="seg2">
    <w:name w:val="seg2"/>
    <w:basedOn w:val="Fontepargpadro"/>
    <w:rsid w:val="00625F15"/>
  </w:style>
  <w:style w:type="character" w:customStyle="1" w:styleId="seg3">
    <w:name w:val="seg3"/>
    <w:basedOn w:val="Fontepargpadro"/>
    <w:rsid w:val="00625F15"/>
  </w:style>
  <w:style w:type="paragraph" w:customStyle="1" w:styleId="WW-Texto1">
    <w:name w:val="WW-Texto1"/>
    <w:basedOn w:val="Normal"/>
    <w:rsid w:val="00625F15"/>
    <w:pPr>
      <w:spacing w:after="120"/>
      <w:ind w:firstLine="851"/>
      <w:jc w:val="both"/>
    </w:pPr>
    <w:rPr>
      <w:rFonts w:ascii="Times New Roman" w:hAnsi="Times New Roman" w:cs="Times New Roman"/>
      <w:snapToGrid w:val="0"/>
      <w:sz w:val="24"/>
      <w:szCs w:val="20"/>
    </w:rPr>
  </w:style>
  <w:style w:type="paragraph" w:customStyle="1" w:styleId="RiscoDescrio">
    <w:name w:val="#Risco_Descrição"/>
    <w:basedOn w:val="Normal"/>
    <w:qFormat/>
    <w:rsid w:val="00625F15"/>
    <w:pPr>
      <w:numPr>
        <w:ilvl w:val="1"/>
        <w:numId w:val="7"/>
      </w:numPr>
      <w:spacing w:after="120"/>
      <w:jc w:val="both"/>
    </w:pPr>
    <w:rPr>
      <w:rFonts w:ascii="Times New Roman" w:hAnsi="Times New Roman" w:cs="Times New Roman"/>
      <w:sz w:val="24"/>
      <w:lang w:eastAsia="en-US"/>
    </w:rPr>
  </w:style>
  <w:style w:type="paragraph" w:customStyle="1" w:styleId="RiscoDescrioalnea">
    <w:name w:val="#Risco_Descrição_alínea"/>
    <w:basedOn w:val="Normal"/>
    <w:qFormat/>
    <w:rsid w:val="00625F15"/>
    <w:pPr>
      <w:numPr>
        <w:ilvl w:val="2"/>
        <w:numId w:val="7"/>
      </w:numPr>
      <w:tabs>
        <w:tab w:val="left" w:pos="1560"/>
      </w:tabs>
      <w:spacing w:before="60"/>
      <w:jc w:val="both"/>
    </w:pPr>
    <w:rPr>
      <w:rFonts w:ascii="Times New Roman" w:hAnsi="Times New Roman" w:cs="Times New Roman"/>
      <w:sz w:val="24"/>
      <w:lang w:eastAsia="en-US"/>
    </w:rPr>
  </w:style>
  <w:style w:type="paragraph" w:customStyle="1" w:styleId="Riscoitem">
    <w:name w:val="#Risco_item"/>
    <w:basedOn w:val="Normal"/>
    <w:qFormat/>
    <w:rsid w:val="00625F15"/>
    <w:pPr>
      <w:numPr>
        <w:ilvl w:val="3"/>
        <w:numId w:val="7"/>
      </w:numPr>
      <w:spacing w:after="120"/>
      <w:jc w:val="both"/>
    </w:pPr>
    <w:rPr>
      <w:rFonts w:ascii="Times New Roman" w:hAnsi="Times New Roman" w:cs="Times New Roman"/>
      <w:sz w:val="24"/>
      <w:lang w:eastAsia="en-US"/>
    </w:rPr>
  </w:style>
  <w:style w:type="paragraph" w:customStyle="1" w:styleId="Riscoitemtratamento">
    <w:name w:val="#Risco_item_tratamento"/>
    <w:basedOn w:val="RiscoDescrioalnea"/>
    <w:qFormat/>
    <w:rsid w:val="00625F15"/>
    <w:pPr>
      <w:numPr>
        <w:ilvl w:val="4"/>
      </w:numPr>
    </w:pPr>
  </w:style>
  <w:style w:type="paragraph" w:customStyle="1" w:styleId="CartilhaItem">
    <w:name w:val="#Cartilha_Item"/>
    <w:basedOn w:val="Normal"/>
    <w:qFormat/>
    <w:rsid w:val="00625F15"/>
    <w:pPr>
      <w:numPr>
        <w:numId w:val="7"/>
      </w:numPr>
      <w:spacing w:after="120"/>
      <w:jc w:val="both"/>
    </w:pPr>
    <w:rPr>
      <w:rFonts w:ascii="Times New Roman" w:hAnsi="Times New Roman" w:cs="Times New Roman"/>
      <w:sz w:val="24"/>
      <w:lang w:eastAsia="en-US"/>
    </w:rPr>
  </w:style>
  <w:style w:type="paragraph" w:customStyle="1" w:styleId="Riscodescriosubalnea">
    <w:name w:val="#Risco_descrição_subalínea"/>
    <w:basedOn w:val="RiscoDescrioalnea"/>
    <w:qFormat/>
    <w:rsid w:val="00625F15"/>
    <w:pPr>
      <w:numPr>
        <w:ilvl w:val="5"/>
      </w:numPr>
      <w:tabs>
        <w:tab w:val="clear" w:pos="1560"/>
      </w:tabs>
    </w:pPr>
  </w:style>
  <w:style w:type="paragraph" w:customStyle="1" w:styleId="Riscodescriosubsub">
    <w:name w:val="#Risco_descrição_sub_sub"/>
    <w:basedOn w:val="Riscodescriosubalnea"/>
    <w:qFormat/>
    <w:rsid w:val="00625F15"/>
    <w:pPr>
      <w:numPr>
        <w:ilvl w:val="6"/>
      </w:numPr>
    </w:pPr>
  </w:style>
  <w:style w:type="paragraph" w:customStyle="1" w:styleId="CartilhaRecuoitem2">
    <w:name w:val="#Cartilha_Recuo_item2"/>
    <w:basedOn w:val="Normal"/>
    <w:uiPriority w:val="99"/>
    <w:qFormat/>
    <w:rsid w:val="00625F15"/>
    <w:pPr>
      <w:spacing w:after="120"/>
      <w:ind w:left="993"/>
      <w:jc w:val="both"/>
    </w:pPr>
    <w:rPr>
      <w:rFonts w:ascii="Times New Roman" w:hAnsi="Times New Roman" w:cs="Times New Roman"/>
      <w:sz w:val="24"/>
      <w:lang w:eastAsia="en-US"/>
    </w:rPr>
  </w:style>
  <w:style w:type="numbering" w:customStyle="1" w:styleId="Indentaoitem">
    <w:name w:val="#Indentação_item"/>
    <w:rsid w:val="00625F15"/>
    <w:pPr>
      <w:numPr>
        <w:numId w:val="7"/>
      </w:numPr>
    </w:pPr>
  </w:style>
  <w:style w:type="paragraph" w:customStyle="1" w:styleId="Estilo4">
    <w:name w:val="Estilo4"/>
    <w:basedOn w:val="Normal"/>
    <w:rsid w:val="00625F15"/>
    <w:pPr>
      <w:tabs>
        <w:tab w:val="num" w:pos="792"/>
      </w:tabs>
      <w:spacing w:after="240" w:line="360" w:lineRule="auto"/>
      <w:ind w:left="792" w:hanging="432"/>
      <w:jc w:val="both"/>
    </w:pPr>
    <w:rPr>
      <w:rFonts w:cs="Arial"/>
      <w:bCs/>
      <w:sz w:val="24"/>
      <w:szCs w:val="20"/>
    </w:rPr>
  </w:style>
  <w:style w:type="paragraph" w:customStyle="1" w:styleId="WW-Corpodetexto21">
    <w:name w:val="WW-Corpo de texto 21"/>
    <w:basedOn w:val="Normal"/>
    <w:uiPriority w:val="99"/>
    <w:rsid w:val="00625F15"/>
    <w:pPr>
      <w:suppressAutoHyphens/>
    </w:pPr>
    <w:rPr>
      <w:rFonts w:ascii="Tahoma" w:hAnsi="Tahoma"/>
      <w:bCs/>
      <w:color w:val="FF0000"/>
      <w:lang w:eastAsia="ar-SA"/>
    </w:rPr>
  </w:style>
  <w:style w:type="paragraph" w:customStyle="1" w:styleId="WW-Corpodetexto21Automtica">
    <w:name w:val="WW-Corpo de texto 21 + Automática"/>
    <w:aliases w:val="Justificado,À esquerda:  1,27 cm,Espaçam...,Normal + 12 pt,Antes:  6 pt,Depois de:  6 pt"/>
    <w:basedOn w:val="Normal"/>
    <w:uiPriority w:val="99"/>
    <w:rsid w:val="00625F15"/>
    <w:rPr>
      <w:rFonts w:ascii="Tahoma" w:hAnsi="Tahoma"/>
      <w:szCs w:val="20"/>
      <w:lang w:eastAsia="ar-SA"/>
    </w:rPr>
  </w:style>
  <w:style w:type="character" w:customStyle="1" w:styleId="messagebody">
    <w:name w:val="messagebody"/>
    <w:basedOn w:val="Fontepargpadro"/>
    <w:uiPriority w:val="99"/>
    <w:rsid w:val="00625F15"/>
    <w:rPr>
      <w:rFonts w:cs="Times New Roman"/>
    </w:rPr>
  </w:style>
  <w:style w:type="character" w:styleId="TtulodoLivro">
    <w:name w:val="Book Title"/>
    <w:basedOn w:val="Fontepargpadro"/>
    <w:uiPriority w:val="33"/>
    <w:qFormat/>
    <w:rsid w:val="00625F15"/>
    <w:rPr>
      <w:b/>
      <w:bCs/>
      <w:i/>
      <w:iCs/>
      <w:spacing w:val="5"/>
    </w:rPr>
  </w:style>
  <w:style w:type="paragraph" w:customStyle="1" w:styleId="EstiloTtulo1Justificado">
    <w:name w:val="Estilo Título 1 + Justificado"/>
    <w:basedOn w:val="Ttulo1"/>
    <w:uiPriority w:val="99"/>
    <w:rsid w:val="00625F15"/>
    <w:pPr>
      <w:keepLines w:val="0"/>
      <w:widowControl w:val="0"/>
      <w:tabs>
        <w:tab w:val="left" w:pos="1175"/>
        <w:tab w:val="left" w:pos="1890"/>
        <w:tab w:val="left" w:pos="2816"/>
        <w:tab w:val="left" w:pos="3292"/>
        <w:tab w:val="left" w:pos="4007"/>
        <w:tab w:val="left" w:pos="4721"/>
        <w:tab w:val="left" w:pos="5383"/>
        <w:tab w:val="left" w:pos="6084"/>
        <w:tab w:val="left" w:pos="7698"/>
      </w:tabs>
      <w:spacing w:before="0"/>
      <w:jc w:val="both"/>
    </w:pPr>
    <w:rPr>
      <w:rFonts w:ascii="Verdana" w:eastAsia="Times New Roman" w:hAnsi="Verdana" w:cs="Times New Roman"/>
      <w:snapToGrid w:val="0"/>
      <w:color w:val="000000"/>
      <w:sz w:val="32"/>
      <w:szCs w:val="20"/>
      <w:u w:val="single"/>
    </w:rPr>
  </w:style>
  <w:style w:type="paragraph" w:customStyle="1" w:styleId="StyleHeading2Arial11ptBoldBlackLeft">
    <w:name w:val="Style Heading 2 + Arial 11 pt Bold Black Left"/>
    <w:basedOn w:val="Ttulo2"/>
    <w:next w:val="Rodap"/>
    <w:uiPriority w:val="99"/>
    <w:rsid w:val="00625F15"/>
    <w:pPr>
      <w:numPr>
        <w:ilvl w:val="1"/>
        <w:numId w:val="9"/>
      </w:numPr>
      <w:tabs>
        <w:tab w:val="clear" w:pos="1004"/>
        <w:tab w:val="clear" w:pos="1701"/>
        <w:tab w:val="num" w:pos="360"/>
      </w:tabs>
      <w:ind w:left="0" w:right="0" w:firstLine="0"/>
      <w:jc w:val="left"/>
    </w:pPr>
    <w:rPr>
      <w:rFonts w:ascii="Arial" w:hAnsi="Arial"/>
      <w:bCs/>
      <w:snapToGrid w:val="0"/>
      <w:sz w:val="22"/>
    </w:rPr>
  </w:style>
  <w:style w:type="paragraph" w:customStyle="1" w:styleId="StyleHeading1Arial11ptBoldUnderline">
    <w:name w:val="Style Heading 1 + Arial 11 pt Bold Underline"/>
    <w:basedOn w:val="Ttulo1"/>
    <w:autoRedefine/>
    <w:uiPriority w:val="99"/>
    <w:rsid w:val="00625F15"/>
    <w:pPr>
      <w:keepLines w:val="0"/>
      <w:numPr>
        <w:numId w:val="9"/>
      </w:numPr>
      <w:tabs>
        <w:tab w:val="clear" w:pos="720"/>
        <w:tab w:val="num" w:pos="360"/>
      </w:tabs>
      <w:spacing w:before="0" w:after="240"/>
      <w:ind w:left="0" w:firstLine="0"/>
      <w:jc w:val="both"/>
    </w:pPr>
    <w:rPr>
      <w:rFonts w:ascii="Arial" w:eastAsia="Times New Roman" w:hAnsi="Arial" w:cs="Arial"/>
      <w:snapToGrid w:val="0"/>
      <w:color w:val="auto"/>
      <w:sz w:val="22"/>
      <w:szCs w:val="20"/>
    </w:rPr>
  </w:style>
  <w:style w:type="paragraph" w:customStyle="1" w:styleId="BodyText1">
    <w:name w:val="Body Text1"/>
    <w:uiPriority w:val="99"/>
    <w:rsid w:val="00625F15"/>
    <w:rPr>
      <w:rFonts w:ascii="CG Times" w:hAnsi="CG Times"/>
      <w:color w:val="000000"/>
      <w:sz w:val="24"/>
      <w:lang w:val="en-US"/>
    </w:rPr>
  </w:style>
  <w:style w:type="table" w:styleId="GradeMdia2-nfase1">
    <w:name w:val="Medium Grid 2 Accent 1"/>
    <w:basedOn w:val="Tabelanormal"/>
    <w:uiPriority w:val="68"/>
    <w:rsid w:val="00625F15"/>
    <w:rPr>
      <w:rFonts w:asciiTheme="majorHAnsi" w:eastAsiaTheme="majorEastAsia" w:hAnsiTheme="majorHAnsi" w:cstheme="majorBidi"/>
      <w:color w:val="000000" w:themeColor="text1"/>
      <w:sz w:val="22"/>
      <w:szCs w:val="22"/>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paragraph" w:customStyle="1" w:styleId="Standard">
    <w:name w:val="Standard"/>
    <w:link w:val="StandardChar"/>
    <w:qFormat/>
    <w:rsid w:val="00625F15"/>
    <w:pPr>
      <w:suppressAutoHyphens/>
      <w:autoSpaceDN w:val="0"/>
      <w:textAlignment w:val="baseline"/>
    </w:pPr>
    <w:rPr>
      <w:rFonts w:ascii="CG Times (W1)" w:hAnsi="CG Times (W1)"/>
      <w:kern w:val="3"/>
      <w:lang w:val="pt-PT"/>
    </w:rPr>
  </w:style>
  <w:style w:type="character" w:customStyle="1" w:styleId="TextodebaloChar1">
    <w:name w:val="Texto de balão Char1"/>
    <w:basedOn w:val="Fontepargpadro"/>
    <w:uiPriority w:val="99"/>
    <w:semiHidden/>
    <w:rsid w:val="00625F15"/>
    <w:rPr>
      <w:rFonts w:ascii="Tahoma" w:hAnsi="Tahoma" w:cs="Tahoma" w:hint="default"/>
      <w:sz w:val="16"/>
      <w:szCs w:val="16"/>
    </w:rPr>
  </w:style>
  <w:style w:type="character" w:customStyle="1" w:styleId="TextodecomentrioChar1">
    <w:name w:val="Texto de comentário Char1"/>
    <w:aliases w:val="Comment Text Char Char1"/>
    <w:basedOn w:val="Fontepargpadro"/>
    <w:uiPriority w:val="99"/>
    <w:semiHidden/>
    <w:rsid w:val="00625F15"/>
    <w:rPr>
      <w:sz w:val="20"/>
      <w:szCs w:val="20"/>
    </w:rPr>
  </w:style>
  <w:style w:type="character" w:customStyle="1" w:styleId="AssuntodocomentrioChar1">
    <w:name w:val="Assunto do comentário Char1"/>
    <w:basedOn w:val="TextodecomentrioChar1"/>
    <w:uiPriority w:val="99"/>
    <w:semiHidden/>
    <w:rsid w:val="00625F15"/>
    <w:rPr>
      <w:b/>
      <w:bCs/>
      <w:sz w:val="20"/>
      <w:szCs w:val="20"/>
    </w:rPr>
  </w:style>
  <w:style w:type="character" w:customStyle="1" w:styleId="Primeirorecuodecorpodetexto2Char1">
    <w:name w:val="Primeiro recuo de corpo de texto 2 Char1"/>
    <w:basedOn w:val="RecuodecorpodetextoChar"/>
    <w:uiPriority w:val="99"/>
    <w:semiHidden/>
    <w:rsid w:val="00625F15"/>
    <w:rPr>
      <w:rFonts w:ascii="Bookman Old Style" w:eastAsia="Times New Roman" w:hAnsi="Bookman Old Style" w:cs="Times New Roman" w:hint="default"/>
      <w:sz w:val="24"/>
      <w:szCs w:val="22"/>
      <w:lang w:eastAsia="pt-BR"/>
    </w:rPr>
  </w:style>
  <w:style w:type="paragraph" w:styleId="Sumrio4">
    <w:name w:val="toc 4"/>
    <w:basedOn w:val="Normal"/>
    <w:next w:val="Normal"/>
    <w:autoRedefine/>
    <w:uiPriority w:val="39"/>
    <w:unhideWhenUsed/>
    <w:qFormat/>
    <w:rsid w:val="00625F15"/>
    <w:pPr>
      <w:spacing w:line="276" w:lineRule="auto"/>
      <w:ind w:left="660"/>
    </w:pPr>
    <w:rPr>
      <w:rFonts w:asciiTheme="minorHAnsi" w:eastAsiaTheme="minorHAnsi" w:hAnsiTheme="minorHAnsi" w:cstheme="minorHAnsi"/>
      <w:szCs w:val="20"/>
    </w:rPr>
  </w:style>
  <w:style w:type="paragraph" w:styleId="Sumrio5">
    <w:name w:val="toc 5"/>
    <w:basedOn w:val="Normal"/>
    <w:next w:val="Normal"/>
    <w:autoRedefine/>
    <w:uiPriority w:val="39"/>
    <w:unhideWhenUsed/>
    <w:rsid w:val="00625F15"/>
    <w:pPr>
      <w:spacing w:line="276" w:lineRule="auto"/>
      <w:ind w:left="880"/>
    </w:pPr>
    <w:rPr>
      <w:rFonts w:asciiTheme="minorHAnsi" w:eastAsiaTheme="minorHAnsi" w:hAnsiTheme="minorHAnsi" w:cstheme="minorHAnsi"/>
      <w:szCs w:val="20"/>
    </w:rPr>
  </w:style>
  <w:style w:type="paragraph" w:styleId="Sumrio6">
    <w:name w:val="toc 6"/>
    <w:basedOn w:val="Normal"/>
    <w:next w:val="Normal"/>
    <w:autoRedefine/>
    <w:uiPriority w:val="39"/>
    <w:unhideWhenUsed/>
    <w:rsid w:val="00625F15"/>
    <w:pPr>
      <w:spacing w:line="276" w:lineRule="auto"/>
      <w:ind w:left="1100"/>
    </w:pPr>
    <w:rPr>
      <w:rFonts w:asciiTheme="minorHAnsi" w:eastAsiaTheme="minorHAnsi" w:hAnsiTheme="minorHAnsi" w:cstheme="minorHAnsi"/>
      <w:szCs w:val="20"/>
    </w:rPr>
  </w:style>
  <w:style w:type="paragraph" w:styleId="Sumrio7">
    <w:name w:val="toc 7"/>
    <w:basedOn w:val="Normal"/>
    <w:next w:val="Normal"/>
    <w:autoRedefine/>
    <w:uiPriority w:val="39"/>
    <w:unhideWhenUsed/>
    <w:rsid w:val="00625F15"/>
    <w:pPr>
      <w:spacing w:line="276" w:lineRule="auto"/>
      <w:ind w:left="1320"/>
    </w:pPr>
    <w:rPr>
      <w:rFonts w:asciiTheme="minorHAnsi" w:eastAsiaTheme="minorHAnsi" w:hAnsiTheme="minorHAnsi" w:cstheme="minorHAnsi"/>
      <w:szCs w:val="20"/>
    </w:rPr>
  </w:style>
  <w:style w:type="paragraph" w:styleId="Sumrio8">
    <w:name w:val="toc 8"/>
    <w:basedOn w:val="Normal"/>
    <w:next w:val="Normal"/>
    <w:autoRedefine/>
    <w:uiPriority w:val="39"/>
    <w:unhideWhenUsed/>
    <w:rsid w:val="00625F15"/>
    <w:pPr>
      <w:spacing w:line="276" w:lineRule="auto"/>
      <w:ind w:left="1540"/>
    </w:pPr>
    <w:rPr>
      <w:rFonts w:asciiTheme="minorHAnsi" w:eastAsiaTheme="minorHAnsi" w:hAnsiTheme="minorHAnsi" w:cstheme="minorHAnsi"/>
      <w:szCs w:val="20"/>
    </w:rPr>
  </w:style>
  <w:style w:type="paragraph" w:styleId="Sumrio9">
    <w:name w:val="toc 9"/>
    <w:basedOn w:val="Normal"/>
    <w:next w:val="Normal"/>
    <w:autoRedefine/>
    <w:uiPriority w:val="39"/>
    <w:unhideWhenUsed/>
    <w:rsid w:val="00625F15"/>
    <w:pPr>
      <w:spacing w:line="276" w:lineRule="auto"/>
      <w:ind w:left="1760"/>
    </w:pPr>
    <w:rPr>
      <w:rFonts w:asciiTheme="minorHAnsi" w:eastAsiaTheme="minorHAnsi" w:hAnsiTheme="minorHAnsi" w:cstheme="minorHAnsi"/>
      <w:szCs w:val="20"/>
    </w:rPr>
  </w:style>
  <w:style w:type="paragraph" w:customStyle="1" w:styleId="Nivel1">
    <w:name w:val="Nivel 1"/>
    <w:basedOn w:val="Normal"/>
    <w:link w:val="Nivel1Char0"/>
    <w:qFormat/>
    <w:rsid w:val="00625F15"/>
    <w:pPr>
      <w:keepNext/>
      <w:numPr>
        <w:numId w:val="10"/>
      </w:numPr>
      <w:autoSpaceDE w:val="0"/>
      <w:autoSpaceDN w:val="0"/>
      <w:adjustRightInd w:val="0"/>
      <w:spacing w:before="360" w:after="120"/>
    </w:pPr>
    <w:rPr>
      <w:rFonts w:ascii="Calibri" w:eastAsiaTheme="minorHAnsi" w:hAnsi="Calibri" w:cs="Calibri"/>
      <w:b/>
      <w:bCs/>
      <w:color w:val="000000"/>
      <w:sz w:val="22"/>
      <w:szCs w:val="22"/>
      <w:lang w:eastAsia="en-US"/>
    </w:rPr>
  </w:style>
  <w:style w:type="paragraph" w:customStyle="1" w:styleId="Nivel2">
    <w:name w:val="Nivel 2"/>
    <w:basedOn w:val="Normal"/>
    <w:link w:val="Nivel2Char"/>
    <w:qFormat/>
    <w:rsid w:val="00625F15"/>
    <w:pPr>
      <w:numPr>
        <w:ilvl w:val="1"/>
        <w:numId w:val="10"/>
      </w:numPr>
      <w:autoSpaceDE w:val="0"/>
      <w:autoSpaceDN w:val="0"/>
      <w:adjustRightInd w:val="0"/>
      <w:spacing w:before="120"/>
      <w:ind w:left="792"/>
      <w:jc w:val="both"/>
    </w:pPr>
    <w:rPr>
      <w:rFonts w:ascii="Calibri" w:eastAsiaTheme="minorHAnsi" w:hAnsi="Calibri" w:cs="Calibri"/>
      <w:b/>
      <w:bCs/>
      <w:color w:val="000000"/>
      <w:sz w:val="22"/>
      <w:szCs w:val="22"/>
      <w:lang w:eastAsia="en-US"/>
    </w:rPr>
  </w:style>
  <w:style w:type="paragraph" w:customStyle="1" w:styleId="Nivel21">
    <w:name w:val="Nivel 2.1"/>
    <w:basedOn w:val="Normal"/>
    <w:qFormat/>
    <w:rsid w:val="00625F15"/>
    <w:pPr>
      <w:numPr>
        <w:ilvl w:val="2"/>
        <w:numId w:val="10"/>
      </w:numPr>
      <w:tabs>
        <w:tab w:val="num" w:pos="-1"/>
      </w:tabs>
      <w:autoSpaceDE w:val="0"/>
      <w:autoSpaceDN w:val="0"/>
      <w:adjustRightInd w:val="0"/>
      <w:spacing w:before="120" w:after="120"/>
      <w:ind w:left="720" w:firstLine="0"/>
      <w:jc w:val="both"/>
    </w:pPr>
    <w:rPr>
      <w:rFonts w:ascii="Calibri" w:eastAsiaTheme="minorHAnsi" w:hAnsi="Calibri" w:cs="Calibri"/>
      <w:color w:val="000000"/>
      <w:sz w:val="22"/>
      <w:szCs w:val="22"/>
      <w:lang w:eastAsia="en-US"/>
    </w:rPr>
  </w:style>
  <w:style w:type="paragraph" w:customStyle="1" w:styleId="Nivel11">
    <w:name w:val="Nivel 1.1"/>
    <w:basedOn w:val="Nivel2"/>
    <w:link w:val="Nivel11Char"/>
    <w:qFormat/>
    <w:rsid w:val="00625F15"/>
    <w:pPr>
      <w:numPr>
        <w:numId w:val="8"/>
      </w:numPr>
    </w:pPr>
    <w:rPr>
      <w:b w:val="0"/>
    </w:rPr>
  </w:style>
  <w:style w:type="character" w:customStyle="1" w:styleId="Nivel11Char">
    <w:name w:val="Nivel 1.1 Char"/>
    <w:link w:val="Nivel11"/>
    <w:rsid w:val="00625F15"/>
    <w:rPr>
      <w:rFonts w:ascii="Calibri" w:eastAsiaTheme="minorHAnsi" w:hAnsi="Calibri" w:cs="Calibri"/>
      <w:bCs/>
      <w:color w:val="000000"/>
      <w:sz w:val="22"/>
      <w:szCs w:val="22"/>
      <w:lang w:eastAsia="en-US"/>
    </w:rPr>
  </w:style>
  <w:style w:type="character" w:customStyle="1" w:styleId="Nivel1Char0">
    <w:name w:val="Nivel 1 Char"/>
    <w:link w:val="Nivel1"/>
    <w:rsid w:val="00625F15"/>
    <w:rPr>
      <w:rFonts w:ascii="Calibri" w:eastAsiaTheme="minorHAnsi" w:hAnsi="Calibri" w:cs="Calibri"/>
      <w:b/>
      <w:bCs/>
      <w:color w:val="000000"/>
      <w:sz w:val="22"/>
      <w:szCs w:val="22"/>
      <w:lang w:eastAsia="en-US"/>
    </w:rPr>
  </w:style>
  <w:style w:type="character" w:customStyle="1" w:styleId="WW8Num2z5">
    <w:name w:val="WW8Num2z5"/>
    <w:rsid w:val="00625F15"/>
  </w:style>
  <w:style w:type="paragraph" w:customStyle="1" w:styleId="Corpodotexto">
    <w:name w:val="Corpo do texto"/>
    <w:basedOn w:val="Normal"/>
    <w:uiPriority w:val="99"/>
    <w:qFormat/>
    <w:rsid w:val="00625F15"/>
    <w:pPr>
      <w:suppressAutoHyphens/>
      <w:spacing w:after="120" w:line="288" w:lineRule="auto"/>
      <w:ind w:firstLine="1418"/>
      <w:jc w:val="both"/>
    </w:pPr>
    <w:rPr>
      <w:rFonts w:asciiTheme="minorHAnsi" w:eastAsiaTheme="minorEastAsia" w:hAnsiTheme="minorHAnsi" w:cstheme="minorBidi"/>
      <w:sz w:val="22"/>
      <w:szCs w:val="22"/>
    </w:rPr>
  </w:style>
  <w:style w:type="table" w:customStyle="1" w:styleId="TabeladeGrade1Clara-nfase21">
    <w:name w:val="Tabela de Grade 1 Clara - Ênfase 21"/>
    <w:basedOn w:val="Tabelanormal"/>
    <w:uiPriority w:val="46"/>
    <w:rsid w:val="00625F15"/>
    <w:rPr>
      <w:rFonts w:asciiTheme="minorHAnsi" w:eastAsiaTheme="minorHAnsi" w:hAnsiTheme="minorHAnsi" w:cstheme="minorBidi"/>
      <w:sz w:val="22"/>
      <w:szCs w:val="22"/>
    </w:rPr>
    <w:tblPr>
      <w:tblStyleRowBandSize w:val="1"/>
      <w:tblStyleColBandSize w:val="1"/>
      <w:tblInd w:w="0" w:type="dxa"/>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deLista1Clara1">
    <w:name w:val="Tabela de Lista 1 Clara1"/>
    <w:basedOn w:val="Tabelanormal"/>
    <w:uiPriority w:val="46"/>
    <w:rsid w:val="00625F15"/>
    <w:rPr>
      <w:rFonts w:asciiTheme="minorHAnsi" w:eastAsiaTheme="minorHAnsi" w:hAnsiTheme="minorHAnsi" w:cstheme="minorBidi"/>
      <w:sz w:val="22"/>
      <w:szCs w:val="22"/>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deLista3-nfase11">
    <w:name w:val="Tabela de Lista 3 - Ênfase 11"/>
    <w:basedOn w:val="Tabelanormal"/>
    <w:uiPriority w:val="48"/>
    <w:rsid w:val="00625F15"/>
    <w:rPr>
      <w:rFonts w:asciiTheme="minorHAnsi" w:eastAsiaTheme="minorHAnsi" w:hAnsiTheme="minorHAnsi" w:cstheme="minorBidi"/>
      <w:sz w:val="22"/>
      <w:szCs w:val="22"/>
    </w:r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TabeladeLista3-nfase41">
    <w:name w:val="Tabela de Lista 3 - Ênfase 41"/>
    <w:basedOn w:val="Tabelanormal"/>
    <w:uiPriority w:val="48"/>
    <w:rsid w:val="00625F15"/>
    <w:rPr>
      <w:rFonts w:asciiTheme="minorHAnsi" w:eastAsiaTheme="minorHAnsi" w:hAnsiTheme="minorHAnsi" w:cstheme="minorBidi"/>
      <w:sz w:val="22"/>
      <w:szCs w:val="22"/>
    </w:rPr>
    <w:tblPr>
      <w:tblStyleRowBandSize w:val="1"/>
      <w:tblStyleColBandSize w:val="1"/>
      <w:tblInd w:w="0" w:type="dxa"/>
      <w:tblBorders>
        <w:top w:val="single" w:sz="4" w:space="0" w:color="8064A2" w:themeColor="accent4"/>
        <w:left w:val="single" w:sz="4" w:space="0" w:color="8064A2" w:themeColor="accent4"/>
        <w:bottom w:val="single" w:sz="4" w:space="0" w:color="8064A2" w:themeColor="accent4"/>
        <w:right w:val="single" w:sz="4" w:space="0" w:color="8064A2" w:themeColor="accent4"/>
      </w:tblBorders>
      <w:tblCellMar>
        <w:top w:w="0" w:type="dxa"/>
        <w:left w:w="108" w:type="dxa"/>
        <w:bottom w:w="0" w:type="dxa"/>
        <w:right w:w="108" w:type="dxa"/>
      </w:tblCellMar>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character" w:customStyle="1" w:styleId="TtulodosAnexosChar">
    <w:name w:val="Título dos Anexos Char"/>
    <w:link w:val="TtulodosAnexos"/>
    <w:uiPriority w:val="99"/>
    <w:locked/>
    <w:rsid w:val="00625F15"/>
    <w:rPr>
      <w:rFonts w:ascii="Calibri Light" w:eastAsia="Calibri" w:hAnsi="Calibri Light"/>
      <w:b/>
      <w:smallCaps/>
      <w:color w:val="000000"/>
    </w:rPr>
  </w:style>
  <w:style w:type="paragraph" w:customStyle="1" w:styleId="TtulodosAnexos">
    <w:name w:val="Título dos Anexos"/>
    <w:basedOn w:val="Ttulo1"/>
    <w:next w:val="Normal"/>
    <w:link w:val="TtulodosAnexosChar"/>
    <w:uiPriority w:val="99"/>
    <w:rsid w:val="00625F15"/>
    <w:pPr>
      <w:pageBreakBefore/>
      <w:numPr>
        <w:numId w:val="11"/>
      </w:numPr>
      <w:pBdr>
        <w:bottom w:val="single" w:sz="4" w:space="1" w:color="595959"/>
      </w:pBdr>
      <w:spacing w:before="360" w:after="160" w:line="256" w:lineRule="auto"/>
      <w:ind w:left="1701" w:hanging="1701"/>
    </w:pPr>
    <w:rPr>
      <w:rFonts w:ascii="Calibri Light" w:eastAsia="Calibri" w:hAnsi="Calibri Light" w:cs="Times New Roman"/>
      <w:bCs w:val="0"/>
      <w:smallCaps/>
      <w:color w:val="000000"/>
      <w:sz w:val="20"/>
      <w:szCs w:val="20"/>
    </w:rPr>
  </w:style>
  <w:style w:type="table" w:customStyle="1" w:styleId="TabeladeGrade3-nfase41">
    <w:name w:val="Tabela de Grade 3 - Ênfase 41"/>
    <w:basedOn w:val="Tabelanormal"/>
    <w:uiPriority w:val="48"/>
    <w:rsid w:val="00625F15"/>
    <w:rPr>
      <w:rFonts w:asciiTheme="minorHAnsi" w:eastAsiaTheme="minorHAnsi" w:hAnsiTheme="minorHAnsi" w:cstheme="minorBidi"/>
      <w:sz w:val="22"/>
      <w:szCs w:val="22"/>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customStyle="1" w:styleId="TabeladeGrade4-nfase41">
    <w:name w:val="Tabela de Grade 4 - Ênfase 41"/>
    <w:basedOn w:val="Tabelanormal"/>
    <w:uiPriority w:val="49"/>
    <w:rsid w:val="00625F15"/>
    <w:rPr>
      <w:rFonts w:asciiTheme="minorHAnsi" w:eastAsiaTheme="minorHAnsi" w:hAnsiTheme="minorHAnsi" w:cstheme="minorBidi"/>
      <w:sz w:val="22"/>
      <w:szCs w:val="22"/>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TabeladeGrade1Clara-nfase22">
    <w:name w:val="Tabela de Grade 1 Clara - Ênfase 22"/>
    <w:basedOn w:val="Tabelanormal"/>
    <w:uiPriority w:val="46"/>
    <w:rsid w:val="00625F15"/>
    <w:rPr>
      <w:rFonts w:asciiTheme="minorHAnsi" w:eastAsiaTheme="minorHAnsi" w:hAnsiTheme="minorHAnsi" w:cstheme="minorBidi"/>
      <w:sz w:val="22"/>
      <w:szCs w:val="22"/>
    </w:rPr>
    <w:tblPr>
      <w:tblStyleRowBandSize w:val="1"/>
      <w:tblStyleColBandSize w:val="1"/>
      <w:tblInd w:w="0" w:type="dxa"/>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deGrade21">
    <w:name w:val="Tabela de Grade 21"/>
    <w:basedOn w:val="Tabelanormal"/>
    <w:uiPriority w:val="47"/>
    <w:rsid w:val="00625F15"/>
    <w:rPr>
      <w:rFonts w:asciiTheme="minorHAnsi" w:eastAsiaTheme="minorHAnsi" w:hAnsiTheme="minorHAnsi" w:cstheme="minorBidi"/>
      <w:sz w:val="22"/>
      <w:szCs w:val="22"/>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deGrade1Clara1">
    <w:name w:val="Tabela de Grade 1 Clara1"/>
    <w:basedOn w:val="Tabelanormal"/>
    <w:uiPriority w:val="46"/>
    <w:rsid w:val="00625F15"/>
    <w:rPr>
      <w:rFonts w:asciiTheme="minorHAnsi" w:eastAsiaTheme="minorHAnsi" w:hAnsiTheme="minorHAnsi" w:cstheme="minorBidi"/>
      <w:sz w:val="22"/>
      <w:szCs w:val="22"/>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eladeGrade4-nfase42">
    <w:name w:val="Tabela de Grade 4 - Ênfase 42"/>
    <w:basedOn w:val="Tabelanormal"/>
    <w:uiPriority w:val="49"/>
    <w:rsid w:val="00625F15"/>
    <w:rPr>
      <w:rFonts w:asciiTheme="minorHAnsi" w:eastAsiaTheme="minorHAnsi" w:hAnsiTheme="minorHAnsi" w:cstheme="minorBidi"/>
      <w:sz w:val="22"/>
      <w:szCs w:val="22"/>
      <w:lang w:eastAsia="en-US"/>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TabelaSimples31">
    <w:name w:val="Tabela Simples 31"/>
    <w:basedOn w:val="Tabelanormal"/>
    <w:uiPriority w:val="43"/>
    <w:rsid w:val="00625F15"/>
    <w:rPr>
      <w:rFonts w:asciiTheme="minorHAnsi" w:eastAsiaTheme="minorHAnsi" w:hAnsiTheme="minorHAnsi" w:cstheme="minorBidi"/>
      <w:sz w:val="22"/>
      <w:szCs w:val="22"/>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TabelaSimples51">
    <w:name w:val="Tabela Simples 51"/>
    <w:basedOn w:val="Tabelanormal"/>
    <w:uiPriority w:val="45"/>
    <w:rsid w:val="00625F15"/>
    <w:rPr>
      <w:rFonts w:asciiTheme="minorHAnsi" w:eastAsiaTheme="minorHAnsi" w:hAnsiTheme="minorHAnsi" w:cstheme="minorBidi"/>
      <w:sz w:val="22"/>
      <w:szCs w:val="22"/>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deGrade3-nfase11">
    <w:name w:val="Tabela de Grade 3 - Ênfase 11"/>
    <w:basedOn w:val="Tabelanormal"/>
    <w:uiPriority w:val="48"/>
    <w:rsid w:val="00625F15"/>
    <w:rPr>
      <w:rFonts w:asciiTheme="minorHAnsi" w:eastAsiaTheme="minorHAnsi" w:hAnsiTheme="minorHAnsi" w:cstheme="minorBidi"/>
      <w:sz w:val="22"/>
      <w:szCs w:val="22"/>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deLista3-nfase51">
    <w:name w:val="Tabela de Lista 3 - Ênfase 51"/>
    <w:basedOn w:val="Tabelanormal"/>
    <w:uiPriority w:val="48"/>
    <w:rsid w:val="00625F15"/>
    <w:rPr>
      <w:rFonts w:asciiTheme="minorHAnsi" w:eastAsiaTheme="minorHAnsi" w:hAnsiTheme="minorHAnsi" w:cstheme="minorBidi"/>
      <w:sz w:val="22"/>
      <w:szCs w:val="22"/>
    </w:r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tblBorders>
      <w:tblCellMar>
        <w:top w:w="0" w:type="dxa"/>
        <w:left w:w="108" w:type="dxa"/>
        <w:bottom w:w="0" w:type="dxa"/>
        <w:right w:w="108" w:type="dxa"/>
      </w:tblCellMar>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customStyle="1" w:styleId="TableParagraph">
    <w:name w:val="Table Paragraph"/>
    <w:basedOn w:val="Normal"/>
    <w:uiPriority w:val="1"/>
    <w:qFormat/>
    <w:rsid w:val="00625F15"/>
    <w:pPr>
      <w:widowControl w:val="0"/>
      <w:autoSpaceDE w:val="0"/>
      <w:autoSpaceDN w:val="0"/>
      <w:ind w:left="55"/>
    </w:pPr>
    <w:rPr>
      <w:rFonts w:eastAsia="Arial" w:cs="Arial"/>
      <w:sz w:val="22"/>
      <w:szCs w:val="22"/>
      <w:lang w:bidi="pt-BR"/>
    </w:rPr>
  </w:style>
  <w:style w:type="table" w:customStyle="1" w:styleId="TableGrid2">
    <w:name w:val="TableGrid2"/>
    <w:rsid w:val="00625F15"/>
    <w:rPr>
      <w:rFonts w:asciiTheme="minorHAnsi" w:hAnsiTheme="minorHAnsi" w:cstheme="minorBidi"/>
      <w:sz w:val="22"/>
      <w:szCs w:val="22"/>
    </w:rPr>
    <w:tblPr>
      <w:tblCellMar>
        <w:top w:w="0" w:type="dxa"/>
        <w:left w:w="0" w:type="dxa"/>
        <w:bottom w:w="0" w:type="dxa"/>
        <w:right w:w="0" w:type="dxa"/>
      </w:tblCellMar>
    </w:tblPr>
  </w:style>
  <w:style w:type="paragraph" w:customStyle="1" w:styleId="xl68">
    <w:name w:val="xl68"/>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4"/>
    </w:rPr>
  </w:style>
  <w:style w:type="paragraph" w:customStyle="1" w:styleId="xl69">
    <w:name w:val="xl69"/>
    <w:basedOn w:val="Normal"/>
    <w:rsid w:val="00625F15"/>
    <w:pPr>
      <w:pBdr>
        <w:top w:val="single" w:sz="4" w:space="0" w:color="auto"/>
        <w:left w:val="single" w:sz="4" w:space="0" w:color="auto"/>
        <w:right w:val="single" w:sz="4" w:space="0" w:color="auto"/>
      </w:pBdr>
      <w:spacing w:before="100" w:beforeAutospacing="1" w:after="100" w:afterAutospacing="1"/>
    </w:pPr>
    <w:rPr>
      <w:rFonts w:ascii="Times New Roman" w:hAnsi="Times New Roman" w:cs="Times New Roman"/>
      <w:sz w:val="24"/>
    </w:rPr>
  </w:style>
  <w:style w:type="paragraph" w:customStyle="1" w:styleId="xl70">
    <w:name w:val="xl70"/>
    <w:basedOn w:val="Normal"/>
    <w:rsid w:val="00625F15"/>
    <w:pPr>
      <w:pBdr>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4"/>
    </w:rPr>
  </w:style>
  <w:style w:type="paragraph" w:customStyle="1" w:styleId="xl71">
    <w:name w:val="xl71"/>
    <w:basedOn w:val="Normal"/>
    <w:rsid w:val="00625F15"/>
    <w:pPr>
      <w:shd w:val="clear" w:color="000000" w:fill="404040"/>
      <w:spacing w:before="100" w:beforeAutospacing="1" w:after="100" w:afterAutospacing="1"/>
      <w:jc w:val="center"/>
      <w:textAlignment w:val="center"/>
    </w:pPr>
    <w:rPr>
      <w:rFonts w:ascii="Times New Roman" w:hAnsi="Times New Roman" w:cs="Times New Roman"/>
      <w:b/>
      <w:bCs/>
      <w:color w:val="FFFFFF"/>
      <w:szCs w:val="20"/>
    </w:rPr>
  </w:style>
  <w:style w:type="paragraph" w:customStyle="1" w:styleId="xl72">
    <w:name w:val="xl72"/>
    <w:basedOn w:val="Normal"/>
    <w:rsid w:val="00625F15"/>
    <w:pPr>
      <w:spacing w:before="100" w:beforeAutospacing="1" w:after="100" w:afterAutospacing="1"/>
    </w:pPr>
    <w:rPr>
      <w:rFonts w:ascii="Times New Roman" w:hAnsi="Times New Roman" w:cs="Times New Roman"/>
      <w:szCs w:val="20"/>
    </w:rPr>
  </w:style>
  <w:style w:type="paragraph" w:customStyle="1" w:styleId="xl73">
    <w:name w:val="xl73"/>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Cs w:val="20"/>
    </w:rPr>
  </w:style>
  <w:style w:type="paragraph" w:customStyle="1" w:styleId="xl74">
    <w:name w:val="xl74"/>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color w:val="000000"/>
      <w:szCs w:val="20"/>
    </w:rPr>
  </w:style>
  <w:style w:type="paragraph" w:customStyle="1" w:styleId="xl75">
    <w:name w:val="xl75"/>
    <w:basedOn w:val="Normal"/>
    <w:rsid w:val="00625F15"/>
    <w:pPr>
      <w:pBdr>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Cs w:val="20"/>
    </w:rPr>
  </w:style>
  <w:style w:type="paragraph" w:customStyle="1" w:styleId="xl76">
    <w:name w:val="xl76"/>
    <w:basedOn w:val="Normal"/>
    <w:rsid w:val="00625F15"/>
    <w:pPr>
      <w:spacing w:before="100" w:beforeAutospacing="1" w:after="100" w:afterAutospacing="1"/>
      <w:textAlignment w:val="center"/>
    </w:pPr>
    <w:rPr>
      <w:rFonts w:ascii="Times New Roman" w:hAnsi="Times New Roman" w:cs="Times New Roman"/>
      <w:szCs w:val="20"/>
    </w:rPr>
  </w:style>
  <w:style w:type="paragraph" w:customStyle="1" w:styleId="xl77">
    <w:name w:val="xl77"/>
    <w:basedOn w:val="Normal"/>
    <w:rsid w:val="00625F15"/>
    <w:pPr>
      <w:pBdr>
        <w:top w:val="single" w:sz="4" w:space="0" w:color="auto"/>
        <w:left w:val="single" w:sz="4" w:space="0" w:color="auto"/>
        <w:right w:val="single" w:sz="4" w:space="0" w:color="auto"/>
      </w:pBdr>
      <w:spacing w:before="100" w:beforeAutospacing="1" w:after="100" w:afterAutospacing="1"/>
    </w:pPr>
    <w:rPr>
      <w:rFonts w:ascii="Times New Roman" w:hAnsi="Times New Roman" w:cs="Times New Roman"/>
      <w:szCs w:val="20"/>
    </w:rPr>
  </w:style>
  <w:style w:type="paragraph" w:customStyle="1" w:styleId="xl78">
    <w:name w:val="xl78"/>
    <w:basedOn w:val="Normal"/>
    <w:rsid w:val="00625F15"/>
    <w:pPr>
      <w:pBdr>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color w:val="000000"/>
      <w:szCs w:val="20"/>
    </w:rPr>
  </w:style>
  <w:style w:type="paragraph" w:customStyle="1" w:styleId="xl79">
    <w:name w:val="xl79"/>
    <w:basedOn w:val="Normal"/>
    <w:rsid w:val="00625F15"/>
    <w:pPr>
      <w:pBdr>
        <w:left w:val="single" w:sz="4" w:space="0" w:color="auto"/>
        <w:right w:val="single" w:sz="4" w:space="0" w:color="auto"/>
      </w:pBdr>
      <w:spacing w:before="100" w:beforeAutospacing="1" w:after="100" w:afterAutospacing="1"/>
    </w:pPr>
    <w:rPr>
      <w:rFonts w:ascii="Times New Roman" w:hAnsi="Times New Roman" w:cs="Times New Roman"/>
      <w:szCs w:val="20"/>
    </w:rPr>
  </w:style>
  <w:style w:type="paragraph" w:customStyle="1" w:styleId="xl80">
    <w:name w:val="xl80"/>
    <w:basedOn w:val="Normal"/>
    <w:rsid w:val="00625F15"/>
    <w:pPr>
      <w:pBdr>
        <w:left w:val="single" w:sz="4" w:space="0" w:color="auto"/>
        <w:right w:val="single" w:sz="4" w:space="0" w:color="auto"/>
      </w:pBdr>
      <w:spacing w:before="100" w:beforeAutospacing="1" w:after="100" w:afterAutospacing="1"/>
    </w:pPr>
    <w:rPr>
      <w:rFonts w:ascii="Times New Roman" w:hAnsi="Times New Roman" w:cs="Times New Roman"/>
      <w:sz w:val="24"/>
    </w:rPr>
  </w:style>
  <w:style w:type="paragraph" w:customStyle="1" w:styleId="xl81">
    <w:name w:val="xl81"/>
    <w:basedOn w:val="Normal"/>
    <w:rsid w:val="00625F15"/>
    <w:pPr>
      <w:pBdr>
        <w:top w:val="single" w:sz="4" w:space="0" w:color="auto"/>
        <w:left w:val="single" w:sz="4" w:space="0" w:color="auto"/>
        <w:right w:val="single" w:sz="4" w:space="0" w:color="auto"/>
      </w:pBdr>
      <w:shd w:val="clear" w:color="000000" w:fill="404040"/>
      <w:spacing w:before="100" w:beforeAutospacing="1" w:after="100" w:afterAutospacing="1"/>
      <w:jc w:val="center"/>
      <w:textAlignment w:val="center"/>
    </w:pPr>
    <w:rPr>
      <w:rFonts w:ascii="Times New Roman" w:hAnsi="Times New Roman" w:cs="Times New Roman"/>
      <w:b/>
      <w:bCs/>
      <w:color w:val="FFFFFF"/>
      <w:szCs w:val="20"/>
    </w:rPr>
  </w:style>
  <w:style w:type="paragraph" w:customStyle="1" w:styleId="xl82">
    <w:name w:val="xl82"/>
    <w:basedOn w:val="Normal"/>
    <w:rsid w:val="00625F15"/>
    <w:pPr>
      <w:spacing w:before="100" w:beforeAutospacing="1" w:after="100" w:afterAutospacing="1"/>
      <w:textAlignment w:val="center"/>
    </w:pPr>
    <w:rPr>
      <w:rFonts w:ascii="Times New Roman" w:hAnsi="Times New Roman" w:cs="Times New Roman"/>
      <w:szCs w:val="20"/>
    </w:rPr>
  </w:style>
  <w:style w:type="paragraph" w:customStyle="1" w:styleId="xl83">
    <w:name w:val="xl83"/>
    <w:basedOn w:val="Normal"/>
    <w:uiPriority w:val="99"/>
    <w:rsid w:val="00625F15"/>
    <w:pPr>
      <w:spacing w:before="100" w:beforeAutospacing="1" w:after="100" w:afterAutospacing="1"/>
      <w:jc w:val="center"/>
      <w:textAlignment w:val="center"/>
    </w:pPr>
    <w:rPr>
      <w:rFonts w:ascii="Times New Roman" w:hAnsi="Times New Roman" w:cs="Times New Roman"/>
      <w:szCs w:val="20"/>
    </w:rPr>
  </w:style>
  <w:style w:type="paragraph" w:customStyle="1" w:styleId="xl84">
    <w:name w:val="xl84"/>
    <w:basedOn w:val="Normal"/>
    <w:uiPriority w:val="99"/>
    <w:rsid w:val="00625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rPr>
  </w:style>
  <w:style w:type="paragraph" w:customStyle="1" w:styleId="xl85">
    <w:name w:val="xl85"/>
    <w:basedOn w:val="Normal"/>
    <w:uiPriority w:val="99"/>
    <w:rsid w:val="00625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rPr>
  </w:style>
  <w:style w:type="paragraph" w:customStyle="1" w:styleId="xl86">
    <w:name w:val="xl86"/>
    <w:basedOn w:val="Normal"/>
    <w:uiPriority w:val="99"/>
    <w:rsid w:val="00625F15"/>
    <w:pPr>
      <w:pBdr>
        <w:left w:val="single" w:sz="4" w:space="0" w:color="757171"/>
        <w:bottom w:val="single" w:sz="4" w:space="0" w:color="757171"/>
      </w:pBdr>
      <w:spacing w:before="100" w:beforeAutospacing="1" w:after="100" w:afterAutospacing="1"/>
      <w:jc w:val="center"/>
      <w:textAlignment w:val="center"/>
    </w:pPr>
    <w:rPr>
      <w:rFonts w:ascii="Times New Roman" w:hAnsi="Times New Roman" w:cs="Times New Roman"/>
      <w:szCs w:val="20"/>
    </w:rPr>
  </w:style>
  <w:style w:type="paragraph" w:customStyle="1" w:styleId="xl87">
    <w:name w:val="xl87"/>
    <w:basedOn w:val="Normal"/>
    <w:uiPriority w:val="99"/>
    <w:rsid w:val="00625F15"/>
    <w:pPr>
      <w:pBdr>
        <w:top w:val="single" w:sz="4" w:space="0" w:color="757171"/>
        <w:left w:val="single" w:sz="4" w:space="0" w:color="757171"/>
        <w:bottom w:val="single" w:sz="4" w:space="0" w:color="757171"/>
      </w:pBdr>
      <w:spacing w:before="100" w:beforeAutospacing="1" w:after="100" w:afterAutospacing="1"/>
      <w:jc w:val="center"/>
      <w:textAlignment w:val="center"/>
    </w:pPr>
    <w:rPr>
      <w:rFonts w:ascii="Times New Roman" w:hAnsi="Times New Roman" w:cs="Times New Roman"/>
      <w:szCs w:val="20"/>
    </w:rPr>
  </w:style>
  <w:style w:type="paragraph" w:customStyle="1" w:styleId="xl88">
    <w:name w:val="xl88"/>
    <w:basedOn w:val="Normal"/>
    <w:uiPriority w:val="99"/>
    <w:rsid w:val="00625F15"/>
    <w:pPr>
      <w:pBdr>
        <w:top w:val="single" w:sz="4" w:space="0" w:color="757171"/>
        <w:left w:val="single" w:sz="4" w:space="0" w:color="757171"/>
      </w:pBdr>
      <w:spacing w:before="100" w:beforeAutospacing="1" w:after="100" w:afterAutospacing="1"/>
      <w:jc w:val="center"/>
      <w:textAlignment w:val="center"/>
    </w:pPr>
    <w:rPr>
      <w:rFonts w:ascii="Times New Roman" w:hAnsi="Times New Roman" w:cs="Times New Roman"/>
      <w:szCs w:val="20"/>
    </w:rPr>
  </w:style>
  <w:style w:type="paragraph" w:customStyle="1" w:styleId="xl89">
    <w:name w:val="xl89"/>
    <w:basedOn w:val="Normal"/>
    <w:uiPriority w:val="99"/>
    <w:rsid w:val="00625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Cs w:val="20"/>
    </w:rPr>
  </w:style>
  <w:style w:type="paragraph" w:customStyle="1" w:styleId="xl90">
    <w:name w:val="xl90"/>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4"/>
    </w:rPr>
  </w:style>
  <w:style w:type="paragraph" w:customStyle="1" w:styleId="xl91">
    <w:name w:val="xl91"/>
    <w:basedOn w:val="Normal"/>
    <w:rsid w:val="00625F15"/>
    <w:pPr>
      <w:pBdr>
        <w:top w:val="single" w:sz="4" w:space="0" w:color="757171"/>
        <w:left w:val="single" w:sz="4" w:space="0" w:color="757171"/>
        <w:bottom w:val="single" w:sz="4" w:space="0" w:color="757171"/>
      </w:pBdr>
      <w:spacing w:before="100" w:beforeAutospacing="1" w:after="100" w:afterAutospacing="1"/>
      <w:jc w:val="center"/>
      <w:textAlignment w:val="center"/>
    </w:pPr>
    <w:rPr>
      <w:rFonts w:ascii="Times New Roman" w:hAnsi="Times New Roman" w:cs="Times New Roman"/>
      <w:sz w:val="24"/>
    </w:rPr>
  </w:style>
  <w:style w:type="paragraph" w:customStyle="1" w:styleId="xl92">
    <w:name w:val="xl92"/>
    <w:basedOn w:val="Normal"/>
    <w:rsid w:val="00625F15"/>
    <w:pPr>
      <w:pBdr>
        <w:top w:val="single" w:sz="4" w:space="0" w:color="757171"/>
        <w:left w:val="single" w:sz="4" w:space="0" w:color="757171"/>
      </w:pBdr>
      <w:spacing w:before="100" w:beforeAutospacing="1" w:after="100" w:afterAutospacing="1"/>
      <w:jc w:val="center"/>
      <w:textAlignment w:val="center"/>
    </w:pPr>
    <w:rPr>
      <w:rFonts w:ascii="Times New Roman" w:hAnsi="Times New Roman" w:cs="Times New Roman"/>
      <w:sz w:val="24"/>
    </w:rPr>
  </w:style>
  <w:style w:type="paragraph" w:customStyle="1" w:styleId="xl93">
    <w:name w:val="xl93"/>
    <w:basedOn w:val="Normal"/>
    <w:rsid w:val="00625F15"/>
    <w:pPr>
      <w:pBdr>
        <w:left w:val="single" w:sz="4" w:space="0" w:color="757171"/>
      </w:pBdr>
      <w:spacing w:before="100" w:beforeAutospacing="1" w:after="100" w:afterAutospacing="1"/>
      <w:jc w:val="center"/>
      <w:textAlignment w:val="center"/>
    </w:pPr>
    <w:rPr>
      <w:rFonts w:ascii="Times New Roman" w:hAnsi="Times New Roman" w:cs="Times New Roman"/>
      <w:szCs w:val="20"/>
    </w:rPr>
  </w:style>
  <w:style w:type="paragraph" w:customStyle="1" w:styleId="xl94">
    <w:name w:val="xl94"/>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sz w:val="24"/>
    </w:rPr>
  </w:style>
  <w:style w:type="paragraph" w:customStyle="1" w:styleId="xl95">
    <w:name w:val="xl95"/>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sz w:val="24"/>
    </w:rPr>
  </w:style>
  <w:style w:type="paragraph" w:customStyle="1" w:styleId="xl96">
    <w:name w:val="xl96"/>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rPr>
  </w:style>
  <w:style w:type="paragraph" w:customStyle="1" w:styleId="xl97">
    <w:name w:val="xl97"/>
    <w:basedOn w:val="Normal"/>
    <w:rsid w:val="00625F15"/>
    <w:pPr>
      <w:pBdr>
        <w:left w:val="single" w:sz="4" w:space="0" w:color="auto"/>
        <w:bottom w:val="single" w:sz="4" w:space="0" w:color="auto"/>
        <w:right w:val="single" w:sz="4" w:space="0" w:color="auto"/>
      </w:pBdr>
      <w:spacing w:before="100" w:beforeAutospacing="1" w:after="100" w:afterAutospacing="1"/>
      <w:textAlignment w:val="center"/>
    </w:pPr>
    <w:rPr>
      <w:rFonts w:cs="Arial"/>
      <w:sz w:val="24"/>
    </w:rPr>
  </w:style>
  <w:style w:type="paragraph" w:customStyle="1" w:styleId="xl98">
    <w:name w:val="xl98"/>
    <w:basedOn w:val="Normal"/>
    <w:rsid w:val="00625F15"/>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rPr>
  </w:style>
  <w:style w:type="paragraph" w:customStyle="1" w:styleId="xl99">
    <w:name w:val="xl99"/>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sz w:val="24"/>
    </w:rPr>
  </w:style>
  <w:style w:type="paragraph" w:customStyle="1" w:styleId="xl100">
    <w:name w:val="xl100"/>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sz w:val="24"/>
    </w:rPr>
  </w:style>
  <w:style w:type="paragraph" w:customStyle="1" w:styleId="xl101">
    <w:name w:val="xl101"/>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rPr>
  </w:style>
  <w:style w:type="paragraph" w:customStyle="1" w:styleId="xl102">
    <w:name w:val="xl102"/>
    <w:basedOn w:val="Normal"/>
    <w:rsid w:val="00625F15"/>
    <w:pPr>
      <w:pBdr>
        <w:top w:val="single" w:sz="4" w:space="0" w:color="auto"/>
        <w:left w:val="single" w:sz="4" w:space="0" w:color="auto"/>
        <w:right w:val="single" w:sz="4" w:space="0" w:color="auto"/>
      </w:pBdr>
      <w:spacing w:before="100" w:beforeAutospacing="1" w:after="100" w:afterAutospacing="1"/>
    </w:pPr>
    <w:rPr>
      <w:rFonts w:cs="Arial"/>
      <w:sz w:val="24"/>
    </w:rPr>
  </w:style>
  <w:style w:type="paragraph" w:customStyle="1" w:styleId="xl103">
    <w:name w:val="xl103"/>
    <w:basedOn w:val="Normal"/>
    <w:rsid w:val="00625F15"/>
    <w:pPr>
      <w:pBdr>
        <w:top w:val="single" w:sz="4" w:space="0" w:color="auto"/>
        <w:left w:val="single" w:sz="4" w:space="0" w:color="auto"/>
        <w:right w:val="single" w:sz="4" w:space="0" w:color="auto"/>
      </w:pBdr>
      <w:spacing w:before="100" w:beforeAutospacing="1" w:after="100" w:afterAutospacing="1"/>
      <w:textAlignment w:val="center"/>
    </w:pPr>
    <w:rPr>
      <w:rFonts w:cs="Arial"/>
      <w:sz w:val="24"/>
    </w:rPr>
  </w:style>
  <w:style w:type="paragraph" w:customStyle="1" w:styleId="xl104">
    <w:name w:val="xl104"/>
    <w:basedOn w:val="Normal"/>
    <w:rsid w:val="00625F15"/>
    <w:pPr>
      <w:pBdr>
        <w:top w:val="single" w:sz="4" w:space="0" w:color="auto"/>
        <w:left w:val="single" w:sz="4" w:space="0" w:color="auto"/>
        <w:right w:val="single" w:sz="4" w:space="0" w:color="auto"/>
      </w:pBdr>
      <w:spacing w:before="100" w:beforeAutospacing="1" w:after="100" w:afterAutospacing="1"/>
      <w:jc w:val="center"/>
      <w:textAlignment w:val="center"/>
    </w:pPr>
    <w:rPr>
      <w:rFonts w:cs="Arial"/>
      <w:sz w:val="24"/>
    </w:rPr>
  </w:style>
  <w:style w:type="paragraph" w:customStyle="1" w:styleId="xl105">
    <w:name w:val="xl105"/>
    <w:basedOn w:val="Normal"/>
    <w:rsid w:val="00625F15"/>
    <w:pPr>
      <w:spacing w:before="100" w:beforeAutospacing="1" w:after="100" w:afterAutospacing="1"/>
    </w:pPr>
    <w:rPr>
      <w:rFonts w:cs="Arial"/>
      <w:sz w:val="24"/>
    </w:rPr>
  </w:style>
  <w:style w:type="paragraph" w:customStyle="1" w:styleId="xl106">
    <w:name w:val="xl106"/>
    <w:basedOn w:val="Normal"/>
    <w:rsid w:val="00625F15"/>
    <w:pPr>
      <w:pBdr>
        <w:left w:val="single" w:sz="4" w:space="0" w:color="auto"/>
        <w:bottom w:val="single" w:sz="4" w:space="0" w:color="auto"/>
      </w:pBdr>
      <w:spacing w:before="100" w:beforeAutospacing="1" w:after="100" w:afterAutospacing="1"/>
    </w:pPr>
    <w:rPr>
      <w:rFonts w:cs="Arial"/>
      <w:sz w:val="24"/>
    </w:rPr>
  </w:style>
  <w:style w:type="paragraph" w:customStyle="1" w:styleId="xl107">
    <w:name w:val="xl107"/>
    <w:basedOn w:val="Normal"/>
    <w:rsid w:val="00625F15"/>
    <w:pPr>
      <w:pBdr>
        <w:left w:val="single" w:sz="4" w:space="0" w:color="auto"/>
        <w:bottom w:val="single" w:sz="4" w:space="0" w:color="auto"/>
        <w:right w:val="single" w:sz="4" w:space="0" w:color="auto"/>
      </w:pBdr>
      <w:spacing w:before="100" w:beforeAutospacing="1" w:after="100" w:afterAutospacing="1"/>
    </w:pPr>
    <w:rPr>
      <w:rFonts w:cs="Arial"/>
      <w:sz w:val="24"/>
    </w:rPr>
  </w:style>
  <w:style w:type="paragraph" w:customStyle="1" w:styleId="xl108">
    <w:name w:val="xl108"/>
    <w:basedOn w:val="Normal"/>
    <w:rsid w:val="00625F15"/>
    <w:pPr>
      <w:pBdr>
        <w:left w:val="single" w:sz="4" w:space="0" w:color="auto"/>
        <w:bottom w:val="single" w:sz="4" w:space="0" w:color="auto"/>
        <w:right w:val="single" w:sz="4" w:space="0" w:color="auto"/>
      </w:pBdr>
      <w:spacing w:before="100" w:beforeAutospacing="1" w:after="100" w:afterAutospacing="1"/>
      <w:jc w:val="center"/>
    </w:pPr>
    <w:rPr>
      <w:rFonts w:cs="Arial"/>
      <w:sz w:val="24"/>
    </w:rPr>
  </w:style>
  <w:style w:type="paragraph" w:customStyle="1" w:styleId="xl109">
    <w:name w:val="xl109"/>
    <w:basedOn w:val="Normal"/>
    <w:rsid w:val="00625F15"/>
    <w:pPr>
      <w:pBdr>
        <w:bottom w:val="single" w:sz="4" w:space="0" w:color="757171"/>
        <w:right w:val="single" w:sz="4" w:space="0" w:color="757171"/>
      </w:pBdr>
      <w:spacing w:before="100" w:beforeAutospacing="1" w:after="100" w:afterAutospacing="1"/>
      <w:jc w:val="center"/>
      <w:textAlignment w:val="center"/>
    </w:pPr>
    <w:rPr>
      <w:rFonts w:cs="Arial"/>
      <w:sz w:val="24"/>
    </w:rPr>
  </w:style>
  <w:style w:type="paragraph" w:customStyle="1" w:styleId="xl110">
    <w:name w:val="xl110"/>
    <w:basedOn w:val="Normal"/>
    <w:rsid w:val="00625F15"/>
    <w:pPr>
      <w:pBdr>
        <w:top w:val="single" w:sz="4" w:space="0" w:color="auto"/>
        <w:left w:val="single" w:sz="4" w:space="0" w:color="auto"/>
        <w:bottom w:val="single" w:sz="4" w:space="0" w:color="auto"/>
      </w:pBdr>
      <w:spacing w:before="100" w:beforeAutospacing="1" w:after="100" w:afterAutospacing="1"/>
    </w:pPr>
    <w:rPr>
      <w:rFonts w:cs="Arial"/>
      <w:sz w:val="24"/>
    </w:rPr>
  </w:style>
  <w:style w:type="paragraph" w:customStyle="1" w:styleId="xl111">
    <w:name w:val="xl111"/>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24"/>
    </w:rPr>
  </w:style>
  <w:style w:type="paragraph" w:customStyle="1" w:styleId="xl112">
    <w:name w:val="xl112"/>
    <w:basedOn w:val="Normal"/>
    <w:rsid w:val="00625F15"/>
    <w:pPr>
      <w:pBdr>
        <w:top w:val="single" w:sz="4" w:space="0" w:color="757171"/>
        <w:bottom w:val="single" w:sz="4" w:space="0" w:color="757171"/>
        <w:right w:val="single" w:sz="4" w:space="0" w:color="757171"/>
      </w:pBdr>
      <w:spacing w:before="100" w:beforeAutospacing="1" w:after="100" w:afterAutospacing="1"/>
      <w:jc w:val="center"/>
      <w:textAlignment w:val="center"/>
    </w:pPr>
    <w:rPr>
      <w:rFonts w:cs="Arial"/>
      <w:sz w:val="24"/>
    </w:rPr>
  </w:style>
  <w:style w:type="paragraph" w:customStyle="1" w:styleId="xl113">
    <w:name w:val="xl113"/>
    <w:basedOn w:val="Normal"/>
    <w:rsid w:val="00625F15"/>
    <w:pPr>
      <w:pBdr>
        <w:top w:val="single" w:sz="4" w:space="0" w:color="auto"/>
        <w:left w:val="single" w:sz="4" w:space="0" w:color="auto"/>
      </w:pBdr>
      <w:spacing w:before="100" w:beforeAutospacing="1" w:after="100" w:afterAutospacing="1"/>
    </w:pPr>
    <w:rPr>
      <w:rFonts w:cs="Arial"/>
      <w:sz w:val="24"/>
    </w:rPr>
  </w:style>
  <w:style w:type="paragraph" w:customStyle="1" w:styleId="xl114">
    <w:name w:val="xl114"/>
    <w:basedOn w:val="Normal"/>
    <w:rsid w:val="00625F15"/>
    <w:pPr>
      <w:pBdr>
        <w:top w:val="single" w:sz="4" w:space="0" w:color="auto"/>
        <w:left w:val="single" w:sz="4" w:space="0" w:color="auto"/>
        <w:right w:val="single" w:sz="4" w:space="0" w:color="auto"/>
      </w:pBdr>
      <w:spacing w:before="100" w:beforeAutospacing="1" w:after="100" w:afterAutospacing="1"/>
      <w:jc w:val="center"/>
    </w:pPr>
    <w:rPr>
      <w:rFonts w:cs="Arial"/>
      <w:sz w:val="24"/>
    </w:rPr>
  </w:style>
  <w:style w:type="paragraph" w:customStyle="1" w:styleId="xl115">
    <w:name w:val="xl115"/>
    <w:basedOn w:val="Normal"/>
    <w:rsid w:val="00625F15"/>
    <w:pPr>
      <w:pBdr>
        <w:top w:val="single" w:sz="4" w:space="0" w:color="757171"/>
        <w:right w:val="single" w:sz="4" w:space="0" w:color="757171"/>
      </w:pBdr>
      <w:spacing w:before="100" w:beforeAutospacing="1" w:after="100" w:afterAutospacing="1"/>
      <w:jc w:val="center"/>
      <w:textAlignment w:val="center"/>
    </w:pPr>
    <w:rPr>
      <w:rFonts w:cs="Arial"/>
      <w:sz w:val="24"/>
    </w:rPr>
  </w:style>
  <w:style w:type="paragraph" w:customStyle="1" w:styleId="xl116">
    <w:name w:val="xl116"/>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sz w:val="24"/>
    </w:rPr>
  </w:style>
  <w:style w:type="paragraph" w:customStyle="1" w:styleId="xl117">
    <w:name w:val="xl117"/>
    <w:basedOn w:val="Normal"/>
    <w:rsid w:val="00625F15"/>
    <w:pPr>
      <w:pBdr>
        <w:right w:val="single" w:sz="4" w:space="0" w:color="757171"/>
      </w:pBdr>
      <w:spacing w:before="100" w:beforeAutospacing="1" w:after="100" w:afterAutospacing="1"/>
      <w:jc w:val="center"/>
      <w:textAlignment w:val="center"/>
    </w:pPr>
    <w:rPr>
      <w:rFonts w:cs="Arial"/>
      <w:sz w:val="24"/>
    </w:rPr>
  </w:style>
  <w:style w:type="paragraph" w:customStyle="1" w:styleId="xl118">
    <w:name w:val="xl118"/>
    <w:basedOn w:val="Normal"/>
    <w:rsid w:val="00625F15"/>
    <w:pPr>
      <w:pBdr>
        <w:left w:val="single" w:sz="4" w:space="0" w:color="auto"/>
        <w:bottom w:val="single" w:sz="4" w:space="0" w:color="auto"/>
        <w:right w:val="single" w:sz="4" w:space="0" w:color="auto"/>
      </w:pBdr>
      <w:spacing w:before="100" w:beforeAutospacing="1" w:after="100" w:afterAutospacing="1"/>
    </w:pPr>
    <w:rPr>
      <w:rFonts w:cs="Arial"/>
      <w:sz w:val="24"/>
    </w:rPr>
  </w:style>
  <w:style w:type="paragraph" w:customStyle="1" w:styleId="xl119">
    <w:name w:val="xl119"/>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sz w:val="24"/>
    </w:rPr>
  </w:style>
  <w:style w:type="paragraph" w:customStyle="1" w:styleId="xl120">
    <w:name w:val="xl120"/>
    <w:basedOn w:val="Normal"/>
    <w:rsid w:val="00625F15"/>
    <w:pPr>
      <w:pBdr>
        <w:left w:val="single" w:sz="4" w:space="0" w:color="auto"/>
        <w:right w:val="single" w:sz="4" w:space="0" w:color="auto"/>
      </w:pBdr>
      <w:spacing w:before="100" w:beforeAutospacing="1" w:after="100" w:afterAutospacing="1"/>
      <w:textAlignment w:val="center"/>
    </w:pPr>
    <w:rPr>
      <w:rFonts w:cs="Arial"/>
      <w:sz w:val="24"/>
    </w:rPr>
  </w:style>
  <w:style w:type="paragraph" w:customStyle="1" w:styleId="xl121">
    <w:name w:val="xl121"/>
    <w:basedOn w:val="Normal"/>
    <w:rsid w:val="00625F15"/>
    <w:pPr>
      <w:pBdr>
        <w:left w:val="single" w:sz="4" w:space="0" w:color="auto"/>
        <w:right w:val="single" w:sz="4" w:space="0" w:color="auto"/>
      </w:pBdr>
      <w:spacing w:before="100" w:beforeAutospacing="1" w:after="100" w:afterAutospacing="1"/>
      <w:jc w:val="center"/>
      <w:textAlignment w:val="center"/>
    </w:pPr>
    <w:rPr>
      <w:rFonts w:cs="Arial"/>
      <w:sz w:val="24"/>
    </w:rPr>
  </w:style>
  <w:style w:type="paragraph" w:customStyle="1" w:styleId="xl122">
    <w:name w:val="xl122"/>
    <w:basedOn w:val="Normal"/>
    <w:rsid w:val="00625F15"/>
    <w:pPr>
      <w:pBdr>
        <w:top w:val="single" w:sz="4" w:space="0" w:color="auto"/>
        <w:left w:val="single" w:sz="4" w:space="0" w:color="auto"/>
        <w:right w:val="single" w:sz="4" w:space="0" w:color="auto"/>
      </w:pBdr>
      <w:spacing w:before="100" w:beforeAutospacing="1" w:after="100" w:afterAutospacing="1"/>
      <w:textAlignment w:val="center"/>
    </w:pPr>
    <w:rPr>
      <w:rFonts w:cs="Arial"/>
      <w:sz w:val="24"/>
    </w:rPr>
  </w:style>
  <w:style w:type="paragraph" w:customStyle="1" w:styleId="xl123">
    <w:name w:val="xl123"/>
    <w:basedOn w:val="Normal"/>
    <w:rsid w:val="00625F15"/>
    <w:pPr>
      <w:pBdr>
        <w:top w:val="single" w:sz="4" w:space="0" w:color="auto"/>
        <w:left w:val="single" w:sz="4" w:space="0" w:color="auto"/>
        <w:right w:val="single" w:sz="4" w:space="0" w:color="auto"/>
      </w:pBdr>
      <w:spacing w:before="100" w:beforeAutospacing="1" w:after="100" w:afterAutospacing="1"/>
      <w:jc w:val="center"/>
      <w:textAlignment w:val="center"/>
    </w:pPr>
    <w:rPr>
      <w:rFonts w:cs="Arial"/>
      <w:sz w:val="24"/>
    </w:rPr>
  </w:style>
  <w:style w:type="paragraph" w:customStyle="1" w:styleId="xl124">
    <w:name w:val="xl124"/>
    <w:basedOn w:val="Normal"/>
    <w:rsid w:val="00625F15"/>
    <w:pPr>
      <w:pBdr>
        <w:top w:val="single" w:sz="4" w:space="0" w:color="auto"/>
        <w:left w:val="single" w:sz="4" w:space="0" w:color="auto"/>
        <w:right w:val="single" w:sz="4" w:space="0" w:color="auto"/>
      </w:pBdr>
      <w:spacing w:before="100" w:beforeAutospacing="1" w:after="100" w:afterAutospacing="1"/>
      <w:textAlignment w:val="center"/>
    </w:pPr>
    <w:rPr>
      <w:rFonts w:cs="Arial"/>
      <w:sz w:val="24"/>
    </w:rPr>
  </w:style>
  <w:style w:type="paragraph" w:customStyle="1" w:styleId="xl125">
    <w:name w:val="xl125"/>
    <w:basedOn w:val="Normal"/>
    <w:rsid w:val="00625F15"/>
    <w:pPr>
      <w:spacing w:before="100" w:beforeAutospacing="1" w:after="100" w:afterAutospacing="1"/>
      <w:textAlignment w:val="center"/>
    </w:pPr>
    <w:rPr>
      <w:rFonts w:cs="Arial"/>
      <w:sz w:val="24"/>
    </w:rPr>
  </w:style>
  <w:style w:type="paragraph" w:customStyle="1" w:styleId="xl126">
    <w:name w:val="xl126"/>
    <w:basedOn w:val="Normal"/>
    <w:rsid w:val="00625F15"/>
    <w:pPr>
      <w:pBdr>
        <w:left w:val="single" w:sz="4" w:space="0" w:color="auto"/>
        <w:bottom w:val="single" w:sz="4" w:space="0" w:color="auto"/>
        <w:right w:val="single" w:sz="4" w:space="0" w:color="auto"/>
      </w:pBdr>
      <w:spacing w:before="100" w:beforeAutospacing="1" w:after="100" w:afterAutospacing="1"/>
      <w:textAlignment w:val="center"/>
    </w:pPr>
    <w:rPr>
      <w:rFonts w:cs="Arial"/>
      <w:sz w:val="24"/>
    </w:rPr>
  </w:style>
  <w:style w:type="paragraph" w:customStyle="1" w:styleId="xl127">
    <w:name w:val="xl127"/>
    <w:basedOn w:val="Normal"/>
    <w:rsid w:val="00625F15"/>
    <w:pPr>
      <w:pBdr>
        <w:top w:val="single" w:sz="4" w:space="0" w:color="auto"/>
        <w:left w:val="single" w:sz="4" w:space="0" w:color="auto"/>
        <w:right w:val="single" w:sz="4" w:space="0" w:color="auto"/>
      </w:pBdr>
      <w:spacing w:before="100" w:beforeAutospacing="1" w:after="100" w:afterAutospacing="1"/>
    </w:pPr>
    <w:rPr>
      <w:rFonts w:cs="Arial"/>
      <w:sz w:val="24"/>
    </w:rPr>
  </w:style>
  <w:style w:type="paragraph" w:customStyle="1" w:styleId="xl128">
    <w:name w:val="xl128"/>
    <w:basedOn w:val="Normal"/>
    <w:rsid w:val="00625F15"/>
    <w:pPr>
      <w:spacing w:before="100" w:beforeAutospacing="1" w:after="100" w:afterAutospacing="1"/>
    </w:pPr>
    <w:rPr>
      <w:rFonts w:cs="Arial"/>
      <w:sz w:val="24"/>
    </w:rPr>
  </w:style>
  <w:style w:type="paragraph" w:customStyle="1" w:styleId="xl129">
    <w:name w:val="xl129"/>
    <w:basedOn w:val="Normal"/>
    <w:rsid w:val="00625F15"/>
    <w:pPr>
      <w:pBdr>
        <w:left w:val="single" w:sz="4" w:space="0" w:color="auto"/>
        <w:bottom w:val="single" w:sz="4" w:space="0" w:color="auto"/>
      </w:pBdr>
      <w:spacing w:before="100" w:beforeAutospacing="1" w:after="100" w:afterAutospacing="1"/>
      <w:textAlignment w:val="center"/>
    </w:pPr>
    <w:rPr>
      <w:rFonts w:cs="Arial"/>
      <w:sz w:val="24"/>
    </w:rPr>
  </w:style>
  <w:style w:type="paragraph" w:customStyle="1" w:styleId="xl130">
    <w:name w:val="xl130"/>
    <w:basedOn w:val="Normal"/>
    <w:rsid w:val="00625F15"/>
    <w:pPr>
      <w:pBdr>
        <w:top w:val="single" w:sz="4" w:space="0" w:color="auto"/>
        <w:left w:val="single" w:sz="4" w:space="0" w:color="auto"/>
      </w:pBdr>
      <w:spacing w:before="100" w:beforeAutospacing="1" w:after="100" w:afterAutospacing="1"/>
      <w:textAlignment w:val="center"/>
    </w:pPr>
    <w:rPr>
      <w:rFonts w:cs="Arial"/>
      <w:sz w:val="24"/>
    </w:rPr>
  </w:style>
  <w:style w:type="paragraph" w:customStyle="1" w:styleId="xl131">
    <w:name w:val="xl131"/>
    <w:basedOn w:val="Normal"/>
    <w:rsid w:val="00625F15"/>
    <w:pPr>
      <w:pBdr>
        <w:top w:val="single" w:sz="4" w:space="0" w:color="auto"/>
        <w:left w:val="single" w:sz="4" w:space="0" w:color="auto"/>
        <w:bottom w:val="single" w:sz="4" w:space="0" w:color="auto"/>
      </w:pBdr>
      <w:spacing w:before="100" w:beforeAutospacing="1" w:after="100" w:afterAutospacing="1"/>
      <w:textAlignment w:val="center"/>
    </w:pPr>
    <w:rPr>
      <w:rFonts w:cs="Arial"/>
      <w:sz w:val="24"/>
    </w:rPr>
  </w:style>
  <w:style w:type="paragraph" w:customStyle="1" w:styleId="xl132">
    <w:name w:val="xl132"/>
    <w:basedOn w:val="Normal"/>
    <w:rsid w:val="00625F15"/>
    <w:pPr>
      <w:pBdr>
        <w:left w:val="single" w:sz="4" w:space="0" w:color="auto"/>
        <w:bottom w:val="single" w:sz="4" w:space="0" w:color="auto"/>
        <w:right w:val="single" w:sz="4" w:space="0" w:color="auto"/>
      </w:pBdr>
      <w:spacing w:before="100" w:beforeAutospacing="1" w:after="100" w:afterAutospacing="1"/>
      <w:textAlignment w:val="center"/>
    </w:pPr>
    <w:rPr>
      <w:rFonts w:cs="Arial"/>
      <w:sz w:val="24"/>
    </w:rPr>
  </w:style>
  <w:style w:type="paragraph" w:customStyle="1" w:styleId="xl133">
    <w:name w:val="xl133"/>
    <w:basedOn w:val="Normal"/>
    <w:rsid w:val="00625F15"/>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rPr>
  </w:style>
  <w:style w:type="paragraph" w:customStyle="1" w:styleId="xl134">
    <w:name w:val="xl134"/>
    <w:basedOn w:val="Normal"/>
    <w:rsid w:val="00625F15"/>
    <w:pPr>
      <w:pBdr>
        <w:right w:val="single" w:sz="4" w:space="0" w:color="757171"/>
      </w:pBdr>
      <w:spacing w:before="100" w:beforeAutospacing="1" w:after="100" w:afterAutospacing="1"/>
      <w:jc w:val="center"/>
      <w:textAlignment w:val="center"/>
    </w:pPr>
    <w:rPr>
      <w:rFonts w:cs="Arial"/>
      <w:sz w:val="24"/>
    </w:rPr>
  </w:style>
  <w:style w:type="paragraph" w:customStyle="1" w:styleId="xl135">
    <w:name w:val="xl135"/>
    <w:basedOn w:val="Normal"/>
    <w:rsid w:val="00625F1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sz w:val="24"/>
    </w:rPr>
  </w:style>
  <w:style w:type="paragraph" w:customStyle="1" w:styleId="xl136">
    <w:name w:val="xl136"/>
    <w:basedOn w:val="Normal"/>
    <w:rsid w:val="00625F15"/>
    <w:pPr>
      <w:pBdr>
        <w:top w:val="single" w:sz="4" w:space="0" w:color="auto"/>
        <w:left w:val="single" w:sz="4" w:space="0" w:color="auto"/>
      </w:pBdr>
      <w:spacing w:before="100" w:beforeAutospacing="1" w:after="100" w:afterAutospacing="1"/>
      <w:jc w:val="center"/>
      <w:textAlignment w:val="center"/>
    </w:pPr>
    <w:rPr>
      <w:rFonts w:ascii="Times New Roman" w:hAnsi="Times New Roman" w:cs="Times New Roman"/>
      <w:sz w:val="24"/>
    </w:rPr>
  </w:style>
  <w:style w:type="paragraph" w:customStyle="1" w:styleId="xl137">
    <w:name w:val="xl137"/>
    <w:basedOn w:val="Normal"/>
    <w:rsid w:val="00625F15"/>
    <w:pPr>
      <w:pBdr>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sz w:val="24"/>
    </w:rPr>
  </w:style>
  <w:style w:type="paragraph" w:customStyle="1" w:styleId="xl138">
    <w:name w:val="xl138"/>
    <w:basedOn w:val="Normal"/>
    <w:rsid w:val="00625F15"/>
    <w:pPr>
      <w:pBdr>
        <w:top w:val="single" w:sz="4" w:space="0" w:color="auto"/>
        <w:left w:val="single" w:sz="4" w:space="0" w:color="auto"/>
      </w:pBdr>
      <w:spacing w:before="100" w:beforeAutospacing="1" w:after="100" w:afterAutospacing="1"/>
      <w:jc w:val="center"/>
      <w:textAlignment w:val="center"/>
    </w:pPr>
    <w:rPr>
      <w:rFonts w:ascii="Times New Roman" w:hAnsi="Times New Roman" w:cs="Times New Roman"/>
      <w:szCs w:val="20"/>
    </w:rPr>
  </w:style>
  <w:style w:type="paragraph" w:customStyle="1" w:styleId="xl139">
    <w:name w:val="xl139"/>
    <w:basedOn w:val="Normal"/>
    <w:rsid w:val="00625F15"/>
    <w:pPr>
      <w:pBdr>
        <w:left w:val="single" w:sz="4" w:space="0" w:color="757171"/>
        <w:bottom w:val="single" w:sz="4" w:space="0" w:color="757171"/>
      </w:pBdr>
      <w:spacing w:before="100" w:beforeAutospacing="1" w:after="100" w:afterAutospacing="1"/>
      <w:jc w:val="center"/>
      <w:textAlignment w:val="center"/>
    </w:pPr>
    <w:rPr>
      <w:rFonts w:ascii="Times New Roman" w:hAnsi="Times New Roman" w:cs="Times New Roman"/>
      <w:sz w:val="24"/>
    </w:rPr>
  </w:style>
  <w:style w:type="paragraph" w:customStyle="1" w:styleId="xl140">
    <w:name w:val="xl140"/>
    <w:basedOn w:val="Normal"/>
    <w:rsid w:val="00625F1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szCs w:val="20"/>
    </w:rPr>
  </w:style>
  <w:style w:type="paragraph" w:customStyle="1" w:styleId="xl141">
    <w:name w:val="xl141"/>
    <w:basedOn w:val="Normal"/>
    <w:rsid w:val="00625F15"/>
    <w:pPr>
      <w:pBdr>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szCs w:val="20"/>
    </w:rPr>
  </w:style>
  <w:style w:type="paragraph" w:customStyle="1" w:styleId="xl142">
    <w:name w:val="xl142"/>
    <w:basedOn w:val="Normal"/>
    <w:rsid w:val="00625F15"/>
    <w:pPr>
      <w:pBdr>
        <w:left w:val="single" w:sz="4" w:space="0" w:color="757171"/>
      </w:pBdr>
      <w:spacing w:before="100" w:beforeAutospacing="1" w:after="100" w:afterAutospacing="1"/>
      <w:jc w:val="center"/>
      <w:textAlignment w:val="center"/>
    </w:pPr>
    <w:rPr>
      <w:rFonts w:ascii="Times New Roman" w:hAnsi="Times New Roman" w:cs="Times New Roman"/>
      <w:sz w:val="24"/>
    </w:rPr>
  </w:style>
  <w:style w:type="paragraph" w:customStyle="1" w:styleId="xl143">
    <w:name w:val="xl143"/>
    <w:basedOn w:val="Normal"/>
    <w:rsid w:val="00625F15"/>
    <w:pPr>
      <w:pBdr>
        <w:top w:val="single" w:sz="4" w:space="0" w:color="757171"/>
      </w:pBdr>
      <w:spacing w:before="100" w:beforeAutospacing="1" w:after="100" w:afterAutospacing="1"/>
      <w:jc w:val="center"/>
      <w:textAlignment w:val="center"/>
    </w:pPr>
    <w:rPr>
      <w:rFonts w:ascii="Times New Roman" w:hAnsi="Times New Roman" w:cs="Times New Roman"/>
      <w:sz w:val="24"/>
    </w:rPr>
  </w:style>
  <w:style w:type="paragraph" w:customStyle="1" w:styleId="xl144">
    <w:name w:val="xl144"/>
    <w:basedOn w:val="Normal"/>
    <w:rsid w:val="00625F15"/>
    <w:pPr>
      <w:pBdr>
        <w:top w:val="single" w:sz="4" w:space="0" w:color="auto"/>
        <w:left w:val="single" w:sz="4" w:space="0" w:color="auto"/>
        <w:bottom w:val="single" w:sz="4" w:space="0" w:color="auto"/>
      </w:pBdr>
      <w:spacing w:before="100" w:beforeAutospacing="1" w:after="100" w:afterAutospacing="1"/>
      <w:jc w:val="center"/>
    </w:pPr>
    <w:rPr>
      <w:rFonts w:ascii="Times New Roman" w:hAnsi="Times New Roman" w:cs="Times New Roman"/>
      <w:sz w:val="24"/>
    </w:rPr>
  </w:style>
  <w:style w:type="paragraph" w:customStyle="1" w:styleId="xl145">
    <w:name w:val="xl145"/>
    <w:basedOn w:val="Normal"/>
    <w:rsid w:val="00625F1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rPr>
  </w:style>
  <w:style w:type="paragraph" w:customStyle="1" w:styleId="xl146">
    <w:name w:val="xl146"/>
    <w:basedOn w:val="Normal"/>
    <w:rsid w:val="00625F1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rPr>
  </w:style>
  <w:style w:type="paragraph" w:customStyle="1" w:styleId="xl147">
    <w:name w:val="xl147"/>
    <w:basedOn w:val="Normal"/>
    <w:rsid w:val="00625F15"/>
    <w:pPr>
      <w:pBdr>
        <w:top w:val="single" w:sz="4" w:space="0" w:color="auto"/>
        <w:left w:val="single" w:sz="4" w:space="0" w:color="auto"/>
      </w:pBdr>
      <w:spacing w:before="100" w:beforeAutospacing="1" w:after="100" w:afterAutospacing="1"/>
      <w:jc w:val="center"/>
    </w:pPr>
    <w:rPr>
      <w:rFonts w:ascii="Times New Roman" w:hAnsi="Times New Roman" w:cs="Times New Roman"/>
      <w:sz w:val="24"/>
    </w:rPr>
  </w:style>
  <w:style w:type="paragraph" w:customStyle="1" w:styleId="xl148">
    <w:name w:val="xl148"/>
    <w:basedOn w:val="Normal"/>
    <w:rsid w:val="00625F15"/>
    <w:pPr>
      <w:pBdr>
        <w:left w:val="single" w:sz="4" w:space="0" w:color="auto"/>
        <w:bottom w:val="single" w:sz="4" w:space="0" w:color="auto"/>
      </w:pBdr>
      <w:spacing w:before="100" w:beforeAutospacing="1" w:after="100" w:afterAutospacing="1"/>
    </w:pPr>
    <w:rPr>
      <w:rFonts w:cs="Arial"/>
      <w:sz w:val="24"/>
    </w:rPr>
  </w:style>
  <w:style w:type="paragraph" w:customStyle="1" w:styleId="xl149">
    <w:name w:val="xl149"/>
    <w:basedOn w:val="Normal"/>
    <w:rsid w:val="00625F15"/>
    <w:pPr>
      <w:pBdr>
        <w:top w:val="single" w:sz="4" w:space="0" w:color="auto"/>
        <w:left w:val="single" w:sz="4" w:space="0" w:color="auto"/>
      </w:pBdr>
      <w:spacing w:before="100" w:beforeAutospacing="1" w:after="100" w:afterAutospacing="1"/>
    </w:pPr>
    <w:rPr>
      <w:rFonts w:cs="Arial"/>
      <w:sz w:val="24"/>
    </w:rPr>
  </w:style>
  <w:style w:type="character" w:customStyle="1" w:styleId="a">
    <w:name w:val="________"/>
    <w:rsid w:val="00625F15"/>
  </w:style>
  <w:style w:type="table" w:customStyle="1" w:styleId="TableGrid0">
    <w:name w:val="Table Grid0"/>
    <w:rsid w:val="00625F15"/>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21">
    <w:name w:val="TableGrid21"/>
    <w:rsid w:val="00625F15"/>
    <w:rPr>
      <w:rFonts w:asciiTheme="minorHAnsi" w:hAnsiTheme="minorHAnsi" w:cstheme="minorBidi"/>
      <w:sz w:val="22"/>
      <w:szCs w:val="22"/>
    </w:rPr>
    <w:tblPr>
      <w:tblCellMar>
        <w:top w:w="0" w:type="dxa"/>
        <w:left w:w="0" w:type="dxa"/>
        <w:bottom w:w="0" w:type="dxa"/>
        <w:right w:w="0" w:type="dxa"/>
      </w:tblCellMar>
    </w:tblPr>
  </w:style>
  <w:style w:type="table" w:customStyle="1" w:styleId="TableGrid22">
    <w:name w:val="TableGrid22"/>
    <w:rsid w:val="00625F15"/>
    <w:rPr>
      <w:rFonts w:asciiTheme="minorHAnsi" w:hAnsiTheme="minorHAnsi" w:cstheme="minorBidi"/>
      <w:sz w:val="22"/>
      <w:szCs w:val="22"/>
    </w:rPr>
    <w:tblPr>
      <w:tblCellMar>
        <w:top w:w="0" w:type="dxa"/>
        <w:left w:w="0" w:type="dxa"/>
        <w:bottom w:w="0" w:type="dxa"/>
        <w:right w:w="0" w:type="dxa"/>
      </w:tblCellMar>
    </w:tblPr>
  </w:style>
  <w:style w:type="numbering" w:customStyle="1" w:styleId="Semlista1">
    <w:name w:val="Sem lista1"/>
    <w:next w:val="Semlista"/>
    <w:uiPriority w:val="99"/>
    <w:semiHidden/>
    <w:unhideWhenUsed/>
    <w:rsid w:val="00625F15"/>
  </w:style>
  <w:style w:type="table" w:customStyle="1" w:styleId="GradeMdia3-nfase41">
    <w:name w:val="Grade Média 3 - Ênfase 41"/>
    <w:basedOn w:val="Tabelanormal"/>
    <w:next w:val="GradeMdia3-nfase4"/>
    <w:uiPriority w:val="69"/>
    <w:rsid w:val="00625F15"/>
    <w:rPr>
      <w:rFonts w:asciiTheme="minorHAnsi" w:eastAsiaTheme="minorHAnsi" w:hAnsiTheme="minorHAnsi" w:cstheme="minorBidi"/>
      <w:sz w:val="22"/>
      <w:szCs w:val="22"/>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customStyle="1" w:styleId="GradeColorida-nfase41">
    <w:name w:val="Grade Colorida - Ênfase 41"/>
    <w:basedOn w:val="Tabelanormal"/>
    <w:next w:val="GradeColorida-nfase4"/>
    <w:uiPriority w:val="73"/>
    <w:rsid w:val="00625F15"/>
    <w:rPr>
      <w:rFonts w:asciiTheme="minorHAnsi" w:eastAsiaTheme="minorHAnsi" w:hAnsiTheme="minorHAnsi" w:cstheme="minorBidi"/>
      <w:color w:val="000000" w:themeColor="text1"/>
      <w:sz w:val="22"/>
      <w:szCs w:val="22"/>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Tabelacomgrade1">
    <w:name w:val="Tabela com grade1"/>
    <w:basedOn w:val="Tabelanormal"/>
    <w:next w:val="Tabelacomgrade"/>
    <w:uiPriority w:val="39"/>
    <w:rsid w:val="00625F15"/>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ombreamentoClaro-nfase51">
    <w:name w:val="Sombreamento Claro - Ênfase 51"/>
    <w:basedOn w:val="Tabelanormal"/>
    <w:next w:val="SombreamentoClaro-nfase5"/>
    <w:uiPriority w:val="60"/>
    <w:rsid w:val="00625F15"/>
    <w:rPr>
      <w:rFonts w:asciiTheme="minorHAnsi" w:eastAsiaTheme="minorHAnsi" w:hAnsiTheme="minorHAnsi" w:cstheme="minorBidi"/>
      <w:color w:val="31849B" w:themeColor="accent5" w:themeShade="BF"/>
      <w:sz w:val="22"/>
      <w:szCs w:val="22"/>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numbering" w:customStyle="1" w:styleId="Indentaoitem1">
    <w:name w:val="#Indentação_item1"/>
    <w:rsid w:val="00625F15"/>
  </w:style>
  <w:style w:type="table" w:customStyle="1" w:styleId="TableGrid1">
    <w:name w:val="TableGrid1"/>
    <w:rsid w:val="00625F15"/>
    <w:rPr>
      <w:rFonts w:asciiTheme="minorHAnsi" w:eastAsiaTheme="minorEastAsia" w:hAnsiTheme="minorHAnsi" w:cstheme="minorBidi"/>
      <w:sz w:val="22"/>
      <w:szCs w:val="22"/>
    </w:rPr>
    <w:tblPr>
      <w:tblCellMar>
        <w:top w:w="0" w:type="dxa"/>
        <w:left w:w="0" w:type="dxa"/>
        <w:bottom w:w="0" w:type="dxa"/>
        <w:right w:w="0" w:type="dxa"/>
      </w:tblCellMar>
    </w:tblPr>
  </w:style>
  <w:style w:type="numbering" w:customStyle="1" w:styleId="Estilo21">
    <w:name w:val="Estilo21"/>
    <w:uiPriority w:val="99"/>
    <w:rsid w:val="00625F15"/>
  </w:style>
  <w:style w:type="table" w:customStyle="1" w:styleId="GradeMdia2-nfase11">
    <w:name w:val="Grade Média 2 - Ênfase 11"/>
    <w:basedOn w:val="Tabelanormal"/>
    <w:next w:val="GradeMdia2-nfase1"/>
    <w:uiPriority w:val="68"/>
    <w:rsid w:val="00625F15"/>
    <w:rPr>
      <w:rFonts w:asciiTheme="majorHAnsi" w:eastAsiaTheme="majorEastAsia" w:hAnsiTheme="majorHAnsi" w:cstheme="majorBidi"/>
      <w:color w:val="000000" w:themeColor="text1"/>
      <w:sz w:val="22"/>
      <w:szCs w:val="22"/>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eladeGrade1Clara-nfase211">
    <w:name w:val="Tabela de Grade 1 Clara - Ênfase 211"/>
    <w:basedOn w:val="Tabelanormal"/>
    <w:uiPriority w:val="46"/>
    <w:rsid w:val="00625F15"/>
    <w:rPr>
      <w:rFonts w:asciiTheme="minorHAnsi" w:eastAsiaTheme="minorHAnsi" w:hAnsiTheme="minorHAnsi" w:cstheme="minorBidi"/>
      <w:sz w:val="22"/>
      <w:szCs w:val="22"/>
    </w:rPr>
    <w:tblPr>
      <w:tblStyleRowBandSize w:val="1"/>
      <w:tblStyleColBandSize w:val="1"/>
      <w:tblInd w:w="0" w:type="dxa"/>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deLista1Clara11">
    <w:name w:val="Tabela de Lista 1 Clara11"/>
    <w:basedOn w:val="Tabelanormal"/>
    <w:uiPriority w:val="46"/>
    <w:rsid w:val="00625F15"/>
    <w:rPr>
      <w:rFonts w:asciiTheme="minorHAnsi" w:eastAsiaTheme="minorHAnsi" w:hAnsiTheme="minorHAnsi" w:cstheme="minorBidi"/>
      <w:sz w:val="22"/>
      <w:szCs w:val="22"/>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deLista3-nfase111">
    <w:name w:val="Tabela de Lista 3 - Ênfase 111"/>
    <w:basedOn w:val="Tabelanormal"/>
    <w:uiPriority w:val="48"/>
    <w:rsid w:val="00625F15"/>
    <w:rPr>
      <w:rFonts w:asciiTheme="minorHAnsi" w:eastAsiaTheme="minorHAnsi" w:hAnsiTheme="minorHAnsi" w:cstheme="minorBidi"/>
      <w:sz w:val="22"/>
      <w:szCs w:val="22"/>
    </w:r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TabeladeLista3-nfase411">
    <w:name w:val="Tabela de Lista 3 - Ênfase 411"/>
    <w:basedOn w:val="Tabelanormal"/>
    <w:uiPriority w:val="48"/>
    <w:rsid w:val="00625F15"/>
    <w:rPr>
      <w:rFonts w:asciiTheme="minorHAnsi" w:eastAsiaTheme="minorHAnsi" w:hAnsiTheme="minorHAnsi" w:cstheme="minorBidi"/>
      <w:sz w:val="22"/>
      <w:szCs w:val="22"/>
    </w:rPr>
    <w:tblPr>
      <w:tblStyleRowBandSize w:val="1"/>
      <w:tblStyleColBandSize w:val="1"/>
      <w:tblInd w:w="0" w:type="dxa"/>
      <w:tblBorders>
        <w:top w:val="single" w:sz="4" w:space="0" w:color="8064A2" w:themeColor="accent4"/>
        <w:left w:val="single" w:sz="4" w:space="0" w:color="8064A2" w:themeColor="accent4"/>
        <w:bottom w:val="single" w:sz="4" w:space="0" w:color="8064A2" w:themeColor="accent4"/>
        <w:right w:val="single" w:sz="4" w:space="0" w:color="8064A2" w:themeColor="accent4"/>
      </w:tblBorders>
      <w:tblCellMar>
        <w:top w:w="0" w:type="dxa"/>
        <w:left w:w="108" w:type="dxa"/>
        <w:bottom w:w="0" w:type="dxa"/>
        <w:right w:w="108" w:type="dxa"/>
      </w:tblCellMar>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customStyle="1" w:styleId="TabeladeGrade3-nfase411">
    <w:name w:val="Tabela de Grade 3 - Ênfase 411"/>
    <w:basedOn w:val="Tabelanormal"/>
    <w:uiPriority w:val="48"/>
    <w:rsid w:val="00625F15"/>
    <w:rPr>
      <w:rFonts w:asciiTheme="minorHAnsi" w:eastAsiaTheme="minorHAnsi" w:hAnsiTheme="minorHAnsi" w:cstheme="minorBidi"/>
      <w:sz w:val="22"/>
      <w:szCs w:val="22"/>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customStyle="1" w:styleId="TabeladeGrade4-nfase411">
    <w:name w:val="Tabela de Grade 4 - Ênfase 411"/>
    <w:basedOn w:val="Tabelanormal"/>
    <w:uiPriority w:val="49"/>
    <w:rsid w:val="00625F15"/>
    <w:rPr>
      <w:rFonts w:asciiTheme="minorHAnsi" w:eastAsiaTheme="minorHAnsi" w:hAnsiTheme="minorHAnsi" w:cstheme="minorBidi"/>
      <w:sz w:val="22"/>
      <w:szCs w:val="22"/>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TabeladeGrade1Clara-nfase221">
    <w:name w:val="Tabela de Grade 1 Clara - Ênfase 221"/>
    <w:basedOn w:val="Tabelanormal"/>
    <w:uiPriority w:val="46"/>
    <w:rsid w:val="00625F15"/>
    <w:rPr>
      <w:rFonts w:asciiTheme="minorHAnsi" w:eastAsiaTheme="minorHAnsi" w:hAnsiTheme="minorHAnsi" w:cstheme="minorBidi"/>
      <w:sz w:val="22"/>
      <w:szCs w:val="22"/>
    </w:rPr>
    <w:tblPr>
      <w:tblStyleRowBandSize w:val="1"/>
      <w:tblStyleColBandSize w:val="1"/>
      <w:tblInd w:w="0" w:type="dxa"/>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deGrade211">
    <w:name w:val="Tabela de Grade 211"/>
    <w:basedOn w:val="Tabelanormal"/>
    <w:uiPriority w:val="47"/>
    <w:rsid w:val="00625F15"/>
    <w:rPr>
      <w:rFonts w:asciiTheme="minorHAnsi" w:eastAsiaTheme="minorHAnsi" w:hAnsiTheme="minorHAnsi" w:cstheme="minorBidi"/>
      <w:sz w:val="22"/>
      <w:szCs w:val="22"/>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deGrade1Clara11">
    <w:name w:val="Tabela de Grade 1 Clara11"/>
    <w:basedOn w:val="Tabelanormal"/>
    <w:uiPriority w:val="46"/>
    <w:rsid w:val="00625F15"/>
    <w:rPr>
      <w:rFonts w:asciiTheme="minorHAnsi" w:eastAsiaTheme="minorHAnsi" w:hAnsiTheme="minorHAnsi" w:cstheme="minorBidi"/>
      <w:sz w:val="22"/>
      <w:szCs w:val="22"/>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eladeGrade4-nfase421">
    <w:name w:val="Tabela de Grade 4 - Ênfase 421"/>
    <w:basedOn w:val="Tabelanormal"/>
    <w:uiPriority w:val="49"/>
    <w:rsid w:val="00625F15"/>
    <w:rPr>
      <w:rFonts w:asciiTheme="minorHAnsi" w:eastAsiaTheme="minorHAnsi" w:hAnsiTheme="minorHAnsi" w:cstheme="minorBidi"/>
      <w:sz w:val="22"/>
      <w:szCs w:val="22"/>
      <w:lang w:eastAsia="en-US"/>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TabelaSimples311">
    <w:name w:val="Tabela Simples 311"/>
    <w:basedOn w:val="Tabelanormal"/>
    <w:uiPriority w:val="43"/>
    <w:rsid w:val="00625F15"/>
    <w:rPr>
      <w:rFonts w:asciiTheme="minorHAnsi" w:eastAsiaTheme="minorHAnsi" w:hAnsiTheme="minorHAnsi" w:cstheme="minorBidi"/>
      <w:sz w:val="22"/>
      <w:szCs w:val="22"/>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TabelaSimples511">
    <w:name w:val="Tabela Simples 511"/>
    <w:basedOn w:val="Tabelanormal"/>
    <w:uiPriority w:val="45"/>
    <w:rsid w:val="00625F15"/>
    <w:rPr>
      <w:rFonts w:asciiTheme="minorHAnsi" w:eastAsiaTheme="minorHAnsi" w:hAnsiTheme="minorHAnsi" w:cstheme="minorBidi"/>
      <w:sz w:val="22"/>
      <w:szCs w:val="22"/>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deGrade3-nfase111">
    <w:name w:val="Tabela de Grade 3 - Ênfase 111"/>
    <w:basedOn w:val="Tabelanormal"/>
    <w:uiPriority w:val="48"/>
    <w:rsid w:val="00625F15"/>
    <w:rPr>
      <w:rFonts w:asciiTheme="minorHAnsi" w:eastAsiaTheme="minorHAnsi" w:hAnsiTheme="minorHAnsi" w:cstheme="minorBidi"/>
      <w:sz w:val="22"/>
      <w:szCs w:val="22"/>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deLista3-nfase511">
    <w:name w:val="Tabela de Lista 3 - Ênfase 511"/>
    <w:basedOn w:val="Tabelanormal"/>
    <w:uiPriority w:val="48"/>
    <w:rsid w:val="00625F15"/>
    <w:rPr>
      <w:rFonts w:asciiTheme="minorHAnsi" w:eastAsiaTheme="minorHAnsi" w:hAnsiTheme="minorHAnsi" w:cstheme="minorBidi"/>
      <w:sz w:val="22"/>
      <w:szCs w:val="22"/>
    </w:r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tblBorders>
      <w:tblCellMar>
        <w:top w:w="0" w:type="dxa"/>
        <w:left w:w="108" w:type="dxa"/>
        <w:bottom w:w="0" w:type="dxa"/>
        <w:right w:w="108" w:type="dxa"/>
      </w:tblCellMar>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TableGrid23">
    <w:name w:val="TableGrid23"/>
    <w:rsid w:val="00625F15"/>
    <w:rPr>
      <w:rFonts w:asciiTheme="minorHAnsi" w:hAnsiTheme="minorHAnsi" w:cstheme="minorBidi"/>
      <w:sz w:val="22"/>
      <w:szCs w:val="22"/>
    </w:rPr>
    <w:tblPr>
      <w:tblCellMar>
        <w:top w:w="0" w:type="dxa"/>
        <w:left w:w="0" w:type="dxa"/>
        <w:bottom w:w="0" w:type="dxa"/>
        <w:right w:w="0" w:type="dxa"/>
      </w:tblCellMar>
    </w:tblPr>
  </w:style>
  <w:style w:type="numbering" w:customStyle="1" w:styleId="Semlista2">
    <w:name w:val="Sem lista2"/>
    <w:next w:val="Semlista"/>
    <w:uiPriority w:val="99"/>
    <w:semiHidden/>
    <w:rsid w:val="00721A5E"/>
  </w:style>
  <w:style w:type="paragraph" w:customStyle="1" w:styleId="BodyText24">
    <w:name w:val="Body Text 24"/>
    <w:basedOn w:val="Normal"/>
    <w:rsid w:val="00721A5E"/>
    <w:pPr>
      <w:jc w:val="both"/>
    </w:pPr>
    <w:rPr>
      <w:rFonts w:ascii="Times New Roman" w:hAnsi="Times New Roman" w:cs="Times New Roman"/>
      <w:sz w:val="24"/>
      <w:szCs w:val="20"/>
    </w:rPr>
  </w:style>
  <w:style w:type="paragraph" w:customStyle="1" w:styleId="P">
    <w:name w:val="P"/>
    <w:basedOn w:val="Normal"/>
    <w:rsid w:val="00721A5E"/>
    <w:pPr>
      <w:autoSpaceDE w:val="0"/>
      <w:autoSpaceDN w:val="0"/>
      <w:jc w:val="both"/>
    </w:pPr>
    <w:rPr>
      <w:rFonts w:cs="Arial"/>
      <w:b/>
      <w:bCs/>
      <w:sz w:val="24"/>
      <w:lang w:eastAsia="en-US"/>
    </w:rPr>
  </w:style>
  <w:style w:type="paragraph" w:customStyle="1" w:styleId="BodyText21">
    <w:name w:val="Body Text 21"/>
    <w:basedOn w:val="Normal"/>
    <w:rsid w:val="00721A5E"/>
    <w:pPr>
      <w:autoSpaceDE w:val="0"/>
      <w:autoSpaceDN w:val="0"/>
      <w:jc w:val="both"/>
    </w:pPr>
    <w:rPr>
      <w:rFonts w:cs="Arial"/>
      <w:sz w:val="24"/>
      <w:lang w:eastAsia="en-US"/>
    </w:rPr>
  </w:style>
  <w:style w:type="character" w:customStyle="1" w:styleId="CabealhosuperiorCharChar">
    <w:name w:val="Cabeçalho superior Char Char"/>
    <w:rsid w:val="00721A5E"/>
    <w:rPr>
      <w:lang w:val="pt-BR" w:eastAsia="pt-BR" w:bidi="ar-SA"/>
    </w:rPr>
  </w:style>
  <w:style w:type="paragraph" w:customStyle="1" w:styleId="Quadro">
    <w:name w:val="Quadro"/>
    <w:basedOn w:val="Normal"/>
    <w:rsid w:val="00721A5E"/>
    <w:pPr>
      <w:spacing w:after="240"/>
      <w:jc w:val="both"/>
    </w:pPr>
    <w:rPr>
      <w:rFonts w:cs="Times New Roman"/>
      <w:sz w:val="22"/>
      <w:szCs w:val="20"/>
    </w:rPr>
  </w:style>
  <w:style w:type="character" w:customStyle="1" w:styleId="CharChar7">
    <w:name w:val="Char Char7"/>
    <w:rsid w:val="00721A5E"/>
    <w:rPr>
      <w:rFonts w:eastAsia="MS Mincho"/>
      <w:b/>
      <w:spacing w:val="10"/>
      <w:sz w:val="32"/>
      <w:lang w:val="pt-BR" w:eastAsia="pt-BR" w:bidi="ar-SA"/>
    </w:rPr>
  </w:style>
  <w:style w:type="paragraph" w:customStyle="1" w:styleId="Corpodetexto22">
    <w:name w:val="Corpo de texto 22"/>
    <w:basedOn w:val="Normal"/>
    <w:rsid w:val="00721A5E"/>
    <w:pPr>
      <w:suppressAutoHyphens/>
      <w:spacing w:line="360" w:lineRule="auto"/>
      <w:ind w:firstLine="2268"/>
      <w:jc w:val="both"/>
    </w:pPr>
    <w:rPr>
      <w:rFonts w:ascii="Times New Roman" w:hAnsi="Times New Roman" w:cs="Times New Roman"/>
      <w:sz w:val="24"/>
      <w:szCs w:val="20"/>
    </w:rPr>
  </w:style>
  <w:style w:type="paragraph" w:customStyle="1" w:styleId="TextosemFormatao2">
    <w:name w:val="Texto sem Formatação2"/>
    <w:basedOn w:val="Normal"/>
    <w:rsid w:val="00721A5E"/>
    <w:pPr>
      <w:widowControl w:val="0"/>
    </w:pPr>
    <w:rPr>
      <w:rFonts w:ascii="Courier New" w:hAnsi="Courier New" w:cs="Times New Roman"/>
      <w:szCs w:val="20"/>
    </w:rPr>
  </w:style>
  <w:style w:type="paragraph" w:customStyle="1" w:styleId="PargrafodaLista3">
    <w:name w:val="Parágrafo da Lista3"/>
    <w:basedOn w:val="Normal"/>
    <w:rsid w:val="00721A5E"/>
    <w:pPr>
      <w:spacing w:after="200" w:line="276" w:lineRule="auto"/>
      <w:ind w:left="720"/>
      <w:contextualSpacing/>
    </w:pPr>
    <w:rPr>
      <w:rFonts w:ascii="Cambria" w:hAnsi="Cambria" w:cs="Times New Roman"/>
      <w:sz w:val="22"/>
      <w:szCs w:val="22"/>
      <w:lang w:eastAsia="en-US"/>
    </w:rPr>
  </w:style>
  <w:style w:type="table" w:customStyle="1" w:styleId="Tabelacomgrade2">
    <w:name w:val="Tabela com grade2"/>
    <w:basedOn w:val="Tabelanormal"/>
    <w:next w:val="Tabelacomgrade"/>
    <w:rsid w:val="00721A5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
    <w:name w:val="Style 2"/>
    <w:rsid w:val="00721A5E"/>
    <w:pPr>
      <w:widowControl w:val="0"/>
      <w:autoSpaceDE w:val="0"/>
      <w:autoSpaceDN w:val="0"/>
      <w:adjustRightInd w:val="0"/>
    </w:pPr>
    <w:rPr>
      <w:sz w:val="24"/>
      <w:szCs w:val="24"/>
    </w:rPr>
  </w:style>
  <w:style w:type="character" w:customStyle="1" w:styleId="CharChar70">
    <w:name w:val="Char Char7"/>
    <w:rsid w:val="00721A5E"/>
    <w:rPr>
      <w:rFonts w:eastAsia="MS Mincho"/>
      <w:b/>
      <w:spacing w:val="10"/>
      <w:sz w:val="32"/>
      <w:lang w:val="pt-BR" w:eastAsia="pt-BR" w:bidi="ar-SA"/>
    </w:rPr>
  </w:style>
  <w:style w:type="character" w:customStyle="1" w:styleId="CharChar11">
    <w:name w:val="Char Char11"/>
    <w:locked/>
    <w:rsid w:val="00721A5E"/>
    <w:rPr>
      <w:sz w:val="24"/>
      <w:lang w:val="pt-PT" w:eastAsia="pt-BR" w:bidi="ar-SA"/>
    </w:rPr>
  </w:style>
  <w:style w:type="character" w:customStyle="1" w:styleId="CharChar20">
    <w:name w:val="Char Char20"/>
    <w:rsid w:val="00721A5E"/>
    <w:rPr>
      <w:b/>
      <w:lang w:val="pt-BR" w:eastAsia="pt-BR" w:bidi="ar-SA"/>
    </w:rPr>
  </w:style>
  <w:style w:type="character" w:customStyle="1" w:styleId="CharChar18">
    <w:name w:val="Char Char18"/>
    <w:rsid w:val="00721A5E"/>
    <w:rPr>
      <w:rFonts w:ascii="Monotype Corsiva" w:hAnsi="Monotype Corsiva"/>
      <w:sz w:val="28"/>
      <w:lang w:val="pt-BR" w:eastAsia="pt-BR" w:bidi="ar-SA"/>
    </w:rPr>
  </w:style>
  <w:style w:type="character" w:customStyle="1" w:styleId="CharChar9">
    <w:name w:val="Char Char9"/>
    <w:rsid w:val="00721A5E"/>
    <w:rPr>
      <w:sz w:val="24"/>
      <w:lang w:val="pt-BR" w:eastAsia="pt-BR" w:bidi="ar-SA"/>
    </w:rPr>
  </w:style>
  <w:style w:type="character" w:customStyle="1" w:styleId="CharChar8">
    <w:name w:val="Char Char8"/>
    <w:rsid w:val="00721A5E"/>
    <w:rPr>
      <w:b/>
      <w:spacing w:val="10"/>
      <w:sz w:val="32"/>
      <w:lang w:val="pt-BR" w:eastAsia="pt-BR" w:bidi="ar-SA"/>
    </w:rPr>
  </w:style>
  <w:style w:type="paragraph" w:customStyle="1" w:styleId="Normal10">
    <w:name w:val="Normal1"/>
    <w:basedOn w:val="Normal"/>
    <w:rsid w:val="00721A5E"/>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suppressAutoHyphens/>
      <w:jc w:val="both"/>
    </w:pPr>
    <w:rPr>
      <w:rFonts w:cs="Arial"/>
      <w:spacing w:val="-3"/>
      <w:sz w:val="22"/>
      <w:szCs w:val="22"/>
    </w:rPr>
  </w:style>
  <w:style w:type="numbering" w:customStyle="1" w:styleId="Semlista3">
    <w:name w:val="Sem lista3"/>
    <w:next w:val="Semlista"/>
    <w:uiPriority w:val="99"/>
    <w:semiHidden/>
    <w:rsid w:val="000A3768"/>
  </w:style>
  <w:style w:type="character" w:customStyle="1" w:styleId="CharChar71">
    <w:name w:val="Char Char7"/>
    <w:rsid w:val="000A3768"/>
    <w:rPr>
      <w:rFonts w:eastAsia="MS Mincho"/>
      <w:b/>
      <w:spacing w:val="10"/>
      <w:sz w:val="32"/>
      <w:lang w:val="pt-BR" w:eastAsia="pt-BR" w:bidi="ar-SA"/>
    </w:rPr>
  </w:style>
  <w:style w:type="paragraph" w:customStyle="1" w:styleId="Corpodetexto23">
    <w:name w:val="Corpo de texto 23"/>
    <w:basedOn w:val="Normal"/>
    <w:rsid w:val="000A3768"/>
    <w:pPr>
      <w:suppressAutoHyphens/>
      <w:spacing w:line="360" w:lineRule="auto"/>
      <w:ind w:firstLine="2268"/>
      <w:jc w:val="both"/>
    </w:pPr>
    <w:rPr>
      <w:rFonts w:ascii="Times New Roman" w:hAnsi="Times New Roman" w:cs="Times New Roman"/>
      <w:sz w:val="24"/>
      <w:szCs w:val="20"/>
    </w:rPr>
  </w:style>
  <w:style w:type="paragraph" w:customStyle="1" w:styleId="TextosemFormatao3">
    <w:name w:val="Texto sem Formatação3"/>
    <w:basedOn w:val="Normal"/>
    <w:rsid w:val="000A3768"/>
    <w:pPr>
      <w:widowControl w:val="0"/>
    </w:pPr>
    <w:rPr>
      <w:rFonts w:ascii="Courier New" w:hAnsi="Courier New" w:cs="Times New Roman"/>
      <w:szCs w:val="20"/>
    </w:rPr>
  </w:style>
  <w:style w:type="paragraph" w:customStyle="1" w:styleId="PargrafodaLista4">
    <w:name w:val="Parágrafo da Lista4"/>
    <w:basedOn w:val="Normal"/>
    <w:rsid w:val="000A3768"/>
    <w:pPr>
      <w:spacing w:after="200" w:line="276" w:lineRule="auto"/>
      <w:ind w:left="720"/>
      <w:contextualSpacing/>
    </w:pPr>
    <w:rPr>
      <w:rFonts w:ascii="Cambria" w:hAnsi="Cambria" w:cs="Times New Roman"/>
      <w:sz w:val="22"/>
      <w:szCs w:val="22"/>
      <w:lang w:eastAsia="en-US"/>
    </w:rPr>
  </w:style>
  <w:style w:type="table" w:customStyle="1" w:styleId="Tabelacomgrade3">
    <w:name w:val="Tabela com grade3"/>
    <w:basedOn w:val="Tabelanormal"/>
    <w:next w:val="Tabelacomgrade"/>
    <w:uiPriority w:val="59"/>
    <w:rsid w:val="000A37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emlista4">
    <w:name w:val="Sem lista4"/>
    <w:next w:val="Semlista"/>
    <w:uiPriority w:val="99"/>
    <w:semiHidden/>
    <w:rsid w:val="00EC5482"/>
  </w:style>
  <w:style w:type="character" w:customStyle="1" w:styleId="CharChar72">
    <w:name w:val="Char Char7"/>
    <w:rsid w:val="00EC5482"/>
    <w:rPr>
      <w:rFonts w:eastAsia="MS Mincho"/>
      <w:b/>
      <w:spacing w:val="10"/>
      <w:sz w:val="32"/>
      <w:lang w:val="pt-BR" w:eastAsia="pt-BR" w:bidi="ar-SA"/>
    </w:rPr>
  </w:style>
  <w:style w:type="paragraph" w:customStyle="1" w:styleId="Corpodetexto24">
    <w:name w:val="Corpo de texto 24"/>
    <w:basedOn w:val="Normal"/>
    <w:rsid w:val="00EC5482"/>
    <w:pPr>
      <w:suppressAutoHyphens/>
      <w:spacing w:line="360" w:lineRule="auto"/>
      <w:ind w:firstLine="2268"/>
      <w:jc w:val="both"/>
    </w:pPr>
    <w:rPr>
      <w:rFonts w:ascii="Times New Roman" w:hAnsi="Times New Roman" w:cs="Times New Roman"/>
      <w:sz w:val="24"/>
      <w:szCs w:val="20"/>
    </w:rPr>
  </w:style>
  <w:style w:type="paragraph" w:customStyle="1" w:styleId="TextosemFormatao4">
    <w:name w:val="Texto sem Formatação4"/>
    <w:basedOn w:val="Normal"/>
    <w:rsid w:val="00EC5482"/>
    <w:pPr>
      <w:widowControl w:val="0"/>
    </w:pPr>
    <w:rPr>
      <w:rFonts w:ascii="Courier New" w:hAnsi="Courier New" w:cs="Times New Roman"/>
      <w:szCs w:val="20"/>
    </w:rPr>
  </w:style>
  <w:style w:type="paragraph" w:customStyle="1" w:styleId="PargrafodaLista5">
    <w:name w:val="Parágrafo da Lista5"/>
    <w:basedOn w:val="Normal"/>
    <w:rsid w:val="00EC5482"/>
    <w:pPr>
      <w:spacing w:after="200" w:line="276" w:lineRule="auto"/>
      <w:ind w:left="720"/>
      <w:contextualSpacing/>
    </w:pPr>
    <w:rPr>
      <w:rFonts w:ascii="Cambria" w:hAnsi="Cambria" w:cs="Times New Roman"/>
      <w:sz w:val="22"/>
      <w:szCs w:val="22"/>
      <w:lang w:eastAsia="en-US"/>
    </w:rPr>
  </w:style>
  <w:style w:type="table" w:customStyle="1" w:styleId="Tabelacomgrade4">
    <w:name w:val="Tabela com grade4"/>
    <w:basedOn w:val="Tabelanormal"/>
    <w:next w:val="Tabelacomgrade"/>
    <w:rsid w:val="00EC54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3">
    <w:name w:val="Style13"/>
    <w:basedOn w:val="Normal"/>
    <w:uiPriority w:val="99"/>
    <w:rsid w:val="00565476"/>
    <w:pPr>
      <w:widowControl w:val="0"/>
      <w:autoSpaceDE w:val="0"/>
      <w:autoSpaceDN w:val="0"/>
      <w:adjustRightInd w:val="0"/>
      <w:spacing w:line="278" w:lineRule="exact"/>
      <w:ind w:firstLine="432"/>
      <w:jc w:val="both"/>
    </w:pPr>
    <w:rPr>
      <w:rFonts w:cs="Arial"/>
      <w:szCs w:val="20"/>
    </w:rPr>
  </w:style>
  <w:style w:type="character" w:customStyle="1" w:styleId="FontStyle161">
    <w:name w:val="Font Style161"/>
    <w:rsid w:val="00565476"/>
    <w:rPr>
      <w:rFonts w:ascii="Arial" w:hAnsi="Arial" w:cs="Arial"/>
      <w:sz w:val="22"/>
      <w:szCs w:val="22"/>
    </w:rPr>
  </w:style>
  <w:style w:type="paragraph" w:customStyle="1" w:styleId="Subtitulo">
    <w:name w:val="Subtitulo"/>
    <w:basedOn w:val="PargrafodaLista"/>
    <w:qFormat/>
    <w:rsid w:val="00565476"/>
    <w:pPr>
      <w:numPr>
        <w:ilvl w:val="1"/>
        <w:numId w:val="14"/>
      </w:numPr>
      <w:tabs>
        <w:tab w:val="num" w:pos="360"/>
        <w:tab w:val="left" w:pos="851"/>
      </w:tabs>
      <w:spacing w:before="240" w:after="120" w:line="360" w:lineRule="auto"/>
      <w:ind w:left="708" w:firstLine="0"/>
      <w:jc w:val="both"/>
    </w:pPr>
    <w:rPr>
      <w:rFonts w:cs="Arial"/>
      <w:b/>
      <w:sz w:val="24"/>
    </w:rPr>
  </w:style>
  <w:style w:type="paragraph" w:customStyle="1" w:styleId="sub-paragrafo">
    <w:name w:val="sub-paragrafo"/>
    <w:basedOn w:val="Subtitulo"/>
    <w:qFormat/>
    <w:rsid w:val="00565476"/>
    <w:pPr>
      <w:numPr>
        <w:ilvl w:val="2"/>
      </w:numPr>
      <w:tabs>
        <w:tab w:val="num" w:pos="360"/>
      </w:tabs>
    </w:pPr>
    <w:rPr>
      <w:b w:val="0"/>
    </w:rPr>
  </w:style>
  <w:style w:type="numbering" w:customStyle="1" w:styleId="Semlista5">
    <w:name w:val="Sem lista5"/>
    <w:next w:val="Semlista"/>
    <w:uiPriority w:val="99"/>
    <w:semiHidden/>
    <w:unhideWhenUsed/>
    <w:rsid w:val="00CC4F4A"/>
  </w:style>
  <w:style w:type="paragraph" w:customStyle="1" w:styleId="msonormal0">
    <w:name w:val="msonormal"/>
    <w:basedOn w:val="Normal"/>
    <w:uiPriority w:val="99"/>
    <w:rsid w:val="00CC4F4A"/>
    <w:pPr>
      <w:spacing w:before="100" w:beforeAutospacing="1" w:after="100" w:afterAutospacing="1"/>
    </w:pPr>
    <w:rPr>
      <w:rFonts w:ascii="Times New Roman" w:hAnsi="Times New Roman" w:cs="Times New Roman"/>
      <w:sz w:val="24"/>
    </w:rPr>
  </w:style>
  <w:style w:type="paragraph" w:customStyle="1" w:styleId="Pare1e1grafodaLista1">
    <w:name w:val="Paráe1e1grafo da Lista1"/>
    <w:basedOn w:val="Normal"/>
    <w:uiPriority w:val="99"/>
    <w:rsid w:val="00CC4F4A"/>
    <w:pPr>
      <w:autoSpaceDE w:val="0"/>
      <w:autoSpaceDN w:val="0"/>
      <w:adjustRightInd w:val="0"/>
      <w:ind w:left="720"/>
    </w:pPr>
    <w:rPr>
      <w:rFonts w:ascii="Ecofont_Spranq_eco_Sans" w:hAnsi="Ecofont_Spranq_eco_Sans" w:cs="Ecofont_Spranq_eco_Sans"/>
      <w:color w:val="000000"/>
      <w:sz w:val="24"/>
    </w:rPr>
  </w:style>
  <w:style w:type="numbering" w:customStyle="1" w:styleId="Semlista6">
    <w:name w:val="Sem lista6"/>
    <w:next w:val="Semlista"/>
    <w:uiPriority w:val="99"/>
    <w:semiHidden/>
    <w:unhideWhenUsed/>
    <w:rsid w:val="00654872"/>
  </w:style>
  <w:style w:type="table" w:customStyle="1" w:styleId="Tabelacomgrade5">
    <w:name w:val="Tabela com grade5"/>
    <w:basedOn w:val="Tabelanormal"/>
    <w:next w:val="Tabelacomgrade"/>
    <w:uiPriority w:val="59"/>
    <w:rsid w:val="006548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710">
    <w:name w:val="Char Char71"/>
    <w:rsid w:val="00654872"/>
    <w:rPr>
      <w:rFonts w:eastAsia="MS Mincho"/>
      <w:b/>
      <w:spacing w:val="10"/>
      <w:sz w:val="32"/>
      <w:lang w:val="pt-BR" w:eastAsia="pt-BR"/>
    </w:rPr>
  </w:style>
  <w:style w:type="numbering" w:customStyle="1" w:styleId="Estilo3">
    <w:name w:val="Estilo3"/>
    <w:uiPriority w:val="99"/>
    <w:rsid w:val="00180B82"/>
    <w:pPr>
      <w:numPr>
        <w:numId w:val="15"/>
      </w:numPr>
    </w:pPr>
  </w:style>
  <w:style w:type="numbering" w:customStyle="1" w:styleId="Semlista7">
    <w:name w:val="Sem lista7"/>
    <w:next w:val="Semlista"/>
    <w:uiPriority w:val="99"/>
    <w:semiHidden/>
    <w:unhideWhenUsed/>
    <w:rsid w:val="00D47B6E"/>
  </w:style>
  <w:style w:type="table" w:customStyle="1" w:styleId="Tabelacomgrade6">
    <w:name w:val="Tabela com grade6"/>
    <w:basedOn w:val="Tabelanormal"/>
    <w:next w:val="Tabelacomgrade"/>
    <w:uiPriority w:val="59"/>
    <w:rsid w:val="00D47B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7">
    <w:name w:val="Tabela com grade7"/>
    <w:basedOn w:val="Tabelanormal"/>
    <w:next w:val="Tabelacomgrade"/>
    <w:uiPriority w:val="39"/>
    <w:rsid w:val="007E46A6"/>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Grid24"/>
    <w:rsid w:val="00AC0BFE"/>
    <w:rPr>
      <w:rFonts w:ascii="Calibri" w:hAnsi="Calibri"/>
      <w:sz w:val="22"/>
      <w:szCs w:val="22"/>
    </w:rPr>
    <w:tblPr>
      <w:tblCellMar>
        <w:top w:w="0" w:type="dxa"/>
        <w:left w:w="0" w:type="dxa"/>
        <w:bottom w:w="0" w:type="dxa"/>
        <w:right w:w="0" w:type="dxa"/>
      </w:tblCellMar>
    </w:tblPr>
  </w:style>
  <w:style w:type="table" w:customStyle="1" w:styleId="Tabelacomgrade8">
    <w:name w:val="Tabela com grade8"/>
    <w:basedOn w:val="Tabelanormal"/>
    <w:next w:val="Tabelacomgrade"/>
    <w:uiPriority w:val="39"/>
    <w:rsid w:val="005211B3"/>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5211B3"/>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Semlista8">
    <w:name w:val="Sem lista8"/>
    <w:next w:val="Semlista"/>
    <w:uiPriority w:val="99"/>
    <w:semiHidden/>
    <w:unhideWhenUsed/>
    <w:rsid w:val="006512E4"/>
  </w:style>
  <w:style w:type="table" w:customStyle="1" w:styleId="GradeMdia3-nfase42">
    <w:name w:val="Grade Média 3 - Ênfase 42"/>
    <w:basedOn w:val="Tabelanormal"/>
    <w:next w:val="GradeMdia3-nfase4"/>
    <w:uiPriority w:val="69"/>
    <w:rsid w:val="006512E4"/>
    <w:rPr>
      <w:rFonts w:ascii="Calibri" w:eastAsia="Calibri" w:hAnsi="Calibri"/>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GradeColorida-nfase42">
    <w:name w:val="Grade Colorida - Ênfase 42"/>
    <w:basedOn w:val="Tabelanormal"/>
    <w:next w:val="GradeColorida-nfase4"/>
    <w:uiPriority w:val="73"/>
    <w:rsid w:val="006512E4"/>
    <w:rPr>
      <w:rFonts w:ascii="Calibri" w:eastAsia="Calibri" w:hAnsi="Calibri"/>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Tabelacomgrade9">
    <w:name w:val="Tabela com grade9"/>
    <w:basedOn w:val="Tabelanormal"/>
    <w:next w:val="Tabelacomgrade"/>
    <w:uiPriority w:val="39"/>
    <w:rsid w:val="006512E4"/>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ombreamentoClaro-nfase52">
    <w:name w:val="Sombreamento Claro - Ênfase 52"/>
    <w:basedOn w:val="Tabelanormal"/>
    <w:next w:val="SombreamentoClaro-nfase5"/>
    <w:uiPriority w:val="60"/>
    <w:rsid w:val="006512E4"/>
    <w:rPr>
      <w:rFonts w:ascii="Calibri" w:eastAsia="Calibri" w:hAnsi="Calibri"/>
      <w:color w:val="2F5496"/>
      <w:sz w:val="22"/>
      <w:szCs w:val="22"/>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numbering" w:customStyle="1" w:styleId="Indentaoitem3">
    <w:name w:val="#Indentação_item3"/>
    <w:rsid w:val="006512E4"/>
  </w:style>
  <w:style w:type="table" w:customStyle="1" w:styleId="TableGrid3">
    <w:name w:val="TableGrid3"/>
    <w:rsid w:val="006512E4"/>
    <w:rPr>
      <w:rFonts w:ascii="Calibri" w:hAnsi="Calibri"/>
      <w:sz w:val="22"/>
      <w:szCs w:val="22"/>
    </w:rPr>
    <w:tblPr>
      <w:tblCellMar>
        <w:top w:w="0" w:type="dxa"/>
        <w:left w:w="0" w:type="dxa"/>
        <w:bottom w:w="0" w:type="dxa"/>
        <w:right w:w="0" w:type="dxa"/>
      </w:tblCellMar>
    </w:tblPr>
  </w:style>
  <w:style w:type="table" w:customStyle="1" w:styleId="GradeMdia2-nfase12">
    <w:name w:val="Grade Média 2 - Ênfase 12"/>
    <w:basedOn w:val="Tabelanormal"/>
    <w:next w:val="GradeMdia2-nfase1"/>
    <w:uiPriority w:val="68"/>
    <w:rsid w:val="006512E4"/>
    <w:rPr>
      <w:rFonts w:ascii="Calibri Light" w:hAnsi="Calibri Light"/>
      <w:color w:val="000000"/>
      <w:sz w:val="22"/>
      <w:szCs w:val="22"/>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character" w:customStyle="1" w:styleId="CabealhoChar1">
    <w:name w:val="Cabeçalho Char1"/>
    <w:aliases w:val="hd Char1,he Char1,encabezado Char1,Cabeçalho superior Char1,Heading 1a Char1,foote Char1"/>
    <w:basedOn w:val="Fontepargpadro"/>
    <w:rsid w:val="006512E4"/>
  </w:style>
  <w:style w:type="table" w:customStyle="1" w:styleId="TabeladeGrade1Clara-nfase212">
    <w:name w:val="Tabela de Grade 1 Clara - Ênfase 212"/>
    <w:basedOn w:val="Tabelanormal"/>
    <w:uiPriority w:val="46"/>
    <w:rsid w:val="006512E4"/>
    <w:rPr>
      <w:rFonts w:ascii="Calibri" w:eastAsia="Calibri" w:hAnsi="Calibri"/>
      <w:sz w:val="22"/>
      <w:szCs w:val="22"/>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deLista1Clara12">
    <w:name w:val="Tabela de Lista 1 Clara12"/>
    <w:basedOn w:val="Tabelanormal"/>
    <w:uiPriority w:val="46"/>
    <w:rsid w:val="006512E4"/>
    <w:rPr>
      <w:rFonts w:ascii="Calibri" w:eastAsia="Calibri" w:hAnsi="Calibri"/>
      <w:sz w:val="22"/>
      <w:szCs w:val="22"/>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deLista3-nfase112">
    <w:name w:val="Tabela de Lista 3 - Ênfase 112"/>
    <w:basedOn w:val="Tabelanormal"/>
    <w:uiPriority w:val="48"/>
    <w:rsid w:val="006512E4"/>
    <w:rPr>
      <w:rFonts w:ascii="Calibri" w:eastAsia="Calibri" w:hAnsi="Calibri"/>
      <w:sz w:val="22"/>
      <w:szCs w:val="22"/>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eladeLista3-nfase412">
    <w:name w:val="Tabela de Lista 3 - Ênfase 412"/>
    <w:basedOn w:val="Tabelanormal"/>
    <w:uiPriority w:val="48"/>
    <w:rsid w:val="006512E4"/>
    <w:rPr>
      <w:rFonts w:ascii="Calibri" w:eastAsia="Calibri" w:hAnsi="Calibri"/>
      <w:sz w:val="22"/>
      <w:szCs w:val="22"/>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TabeladeGrade3-nfase412">
    <w:name w:val="Tabela de Grade 3 - Ênfase 412"/>
    <w:basedOn w:val="Tabelanormal"/>
    <w:uiPriority w:val="48"/>
    <w:rsid w:val="006512E4"/>
    <w:rPr>
      <w:rFonts w:ascii="Calibri" w:eastAsia="Calibri" w:hAnsi="Calibri"/>
      <w:sz w:val="22"/>
      <w:szCs w:val="22"/>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TabeladeGrade4-nfase412">
    <w:name w:val="Tabela de Grade 4 - Ênfase 412"/>
    <w:basedOn w:val="Tabelanormal"/>
    <w:uiPriority w:val="49"/>
    <w:rsid w:val="006512E4"/>
    <w:rPr>
      <w:rFonts w:ascii="Calibri" w:eastAsia="Calibri" w:hAnsi="Calibri"/>
      <w:sz w:val="22"/>
      <w:szCs w:val="22"/>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deGrade1Clara-nfase222">
    <w:name w:val="Tabela de Grade 1 Clara - Ênfase 222"/>
    <w:basedOn w:val="Tabelanormal"/>
    <w:uiPriority w:val="46"/>
    <w:rsid w:val="006512E4"/>
    <w:rPr>
      <w:rFonts w:ascii="Calibri" w:eastAsia="Calibri" w:hAnsi="Calibri"/>
      <w:sz w:val="22"/>
      <w:szCs w:val="22"/>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deGrade212">
    <w:name w:val="Tabela de Grade 212"/>
    <w:basedOn w:val="Tabelanormal"/>
    <w:uiPriority w:val="47"/>
    <w:rsid w:val="006512E4"/>
    <w:rPr>
      <w:rFonts w:ascii="Calibri" w:eastAsia="Calibri" w:hAnsi="Calibri"/>
      <w:sz w:val="22"/>
      <w:szCs w:val="22"/>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deGrade1Clara12">
    <w:name w:val="Tabela de Grade 1 Clara12"/>
    <w:basedOn w:val="Tabelanormal"/>
    <w:uiPriority w:val="46"/>
    <w:rsid w:val="006512E4"/>
    <w:rPr>
      <w:rFonts w:ascii="Calibri" w:eastAsia="Calibri" w:hAnsi="Calibri"/>
      <w:sz w:val="22"/>
      <w:szCs w:val="22"/>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eladeGrade4-nfase422">
    <w:name w:val="Tabela de Grade 4 - Ênfase 422"/>
    <w:basedOn w:val="Tabelanormal"/>
    <w:uiPriority w:val="49"/>
    <w:rsid w:val="006512E4"/>
    <w:rPr>
      <w:rFonts w:ascii="Calibri" w:eastAsia="Calibri" w:hAnsi="Calibri"/>
      <w:sz w:val="22"/>
      <w:szCs w:val="22"/>
      <w:lang w:eastAsia="en-US"/>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Simples312">
    <w:name w:val="Tabela Simples 312"/>
    <w:basedOn w:val="Tabelanormal"/>
    <w:uiPriority w:val="43"/>
    <w:rsid w:val="006512E4"/>
    <w:rPr>
      <w:rFonts w:ascii="Calibri" w:eastAsia="Calibri" w:hAnsi="Calibri"/>
      <w:sz w:val="22"/>
      <w:szCs w:val="22"/>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TabelaSimples512">
    <w:name w:val="Tabela Simples 512"/>
    <w:basedOn w:val="Tabelanormal"/>
    <w:uiPriority w:val="45"/>
    <w:rsid w:val="006512E4"/>
    <w:rPr>
      <w:rFonts w:ascii="Calibri" w:eastAsia="Calibri" w:hAnsi="Calibri"/>
      <w:sz w:val="22"/>
      <w:szCs w:val="22"/>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deGrade3-nfase112">
    <w:name w:val="Tabela de Grade 3 - Ênfase 112"/>
    <w:basedOn w:val="Tabelanormal"/>
    <w:uiPriority w:val="48"/>
    <w:rsid w:val="006512E4"/>
    <w:rPr>
      <w:rFonts w:ascii="Calibri" w:eastAsia="Calibri" w:hAnsi="Calibri"/>
      <w:sz w:val="22"/>
      <w:szCs w:val="22"/>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TabeladeLista3-nfase512">
    <w:name w:val="Tabela de Lista 3 - Ênfase 512"/>
    <w:basedOn w:val="Tabelanormal"/>
    <w:uiPriority w:val="48"/>
    <w:rsid w:val="006512E4"/>
    <w:rPr>
      <w:rFonts w:ascii="Calibri" w:eastAsia="Calibri" w:hAnsi="Calibri"/>
      <w:sz w:val="22"/>
      <w:szCs w:val="22"/>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25">
    <w:name w:val="TableGrid25"/>
    <w:rsid w:val="006512E4"/>
    <w:rPr>
      <w:rFonts w:ascii="Calibri" w:hAnsi="Calibri"/>
      <w:sz w:val="22"/>
      <w:szCs w:val="22"/>
    </w:rPr>
    <w:tblPr>
      <w:tblCellMar>
        <w:top w:w="0" w:type="dxa"/>
        <w:left w:w="0" w:type="dxa"/>
        <w:bottom w:w="0" w:type="dxa"/>
        <w:right w:w="0" w:type="dxa"/>
      </w:tblCellMar>
    </w:tblPr>
  </w:style>
  <w:style w:type="table" w:customStyle="1" w:styleId="TableNormal11">
    <w:name w:val="Table Normal11"/>
    <w:uiPriority w:val="2"/>
    <w:semiHidden/>
    <w:unhideWhenUsed/>
    <w:qFormat/>
    <w:rsid w:val="006512E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GradeMdia11">
    <w:name w:val="Grade Média 11"/>
    <w:basedOn w:val="Tabelanormal"/>
    <w:next w:val="GradeMdia1"/>
    <w:uiPriority w:val="67"/>
    <w:rsid w:val="006512E4"/>
    <w:rPr>
      <w:rFonts w:ascii="Calibri" w:eastAsia="Calibri" w:hAnsi="Calibri"/>
      <w:sz w:val="22"/>
      <w:szCs w:val="22"/>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TableNormal12">
    <w:name w:val="Table Normal12"/>
    <w:uiPriority w:val="2"/>
    <w:semiHidden/>
    <w:qFormat/>
    <w:rsid w:val="006512E4"/>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SombreamentoEscuro-nfase11">
    <w:name w:val="Sombreamento Escuro - Ênfase 11"/>
    <w:basedOn w:val="Tabelanormal"/>
    <w:next w:val="SombreamentoEscuro-nfase1"/>
    <w:uiPriority w:val="71"/>
    <w:rsid w:val="006512E4"/>
    <w:rPr>
      <w:rFonts w:ascii="Calibri" w:eastAsia="Calibri" w:hAnsi="Calibri"/>
      <w:color w:val="000000"/>
      <w:sz w:val="22"/>
      <w:szCs w:val="22"/>
    </w:rPr>
    <w:tblPr>
      <w:tblStyleRowBandSize w:val="1"/>
      <w:tblStyleColBandSize w:val="1"/>
      <w:tblInd w:w="0" w:type="dxa"/>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GradeMdia2-nfase51">
    <w:name w:val="Grade Média 2 - Ênfase 51"/>
    <w:basedOn w:val="Tabelanormal"/>
    <w:next w:val="GradeMdia2-nfase5"/>
    <w:uiPriority w:val="68"/>
    <w:rsid w:val="006512E4"/>
    <w:rPr>
      <w:rFonts w:ascii="Calibri Light" w:hAnsi="Calibri Light"/>
      <w:color w:val="000000"/>
      <w:sz w:val="22"/>
      <w:szCs w:val="22"/>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Tabelacomgrade11">
    <w:name w:val="Tabela com grade11"/>
    <w:basedOn w:val="Tabelanormal"/>
    <w:next w:val="Tabelacomgrade"/>
    <w:uiPriority w:val="39"/>
    <w:rsid w:val="006512E4"/>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adeMdia1">
    <w:name w:val="Medium Grid 1"/>
    <w:basedOn w:val="Tabelanormal"/>
    <w:uiPriority w:val="67"/>
    <w:semiHidden/>
    <w:unhideWhenUsed/>
    <w:rsid w:val="006512E4"/>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ombreamentoEscuro-nfase1">
    <w:name w:val="Colorful Shading Accent 1"/>
    <w:basedOn w:val="Tabelanormal"/>
    <w:uiPriority w:val="71"/>
    <w:semiHidden/>
    <w:unhideWhenUsed/>
    <w:rsid w:val="006512E4"/>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GradeMdia2-nfase5">
    <w:name w:val="Medium Grid 2 Accent 5"/>
    <w:basedOn w:val="Tabelanormal"/>
    <w:uiPriority w:val="68"/>
    <w:semiHidden/>
    <w:unhideWhenUsed/>
    <w:rsid w:val="006512E4"/>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numbering" w:customStyle="1" w:styleId="Semlista9">
    <w:name w:val="Sem lista9"/>
    <w:next w:val="Semlista"/>
    <w:uiPriority w:val="99"/>
    <w:semiHidden/>
    <w:unhideWhenUsed/>
    <w:rsid w:val="0062062A"/>
  </w:style>
  <w:style w:type="table" w:customStyle="1" w:styleId="GradeMdia3-nfase43">
    <w:name w:val="Grade Média 3 - Ênfase 43"/>
    <w:basedOn w:val="Tabelanormal"/>
    <w:next w:val="GradeMdia3-nfase4"/>
    <w:uiPriority w:val="69"/>
    <w:rsid w:val="0062062A"/>
    <w:rPr>
      <w:rFonts w:ascii="Calibri" w:eastAsia="Calibri" w:hAnsi="Calibri"/>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GradeColorida-nfase43">
    <w:name w:val="Grade Colorida - Ênfase 43"/>
    <w:basedOn w:val="Tabelanormal"/>
    <w:next w:val="GradeColorida-nfase4"/>
    <w:uiPriority w:val="73"/>
    <w:rsid w:val="0062062A"/>
    <w:rPr>
      <w:rFonts w:ascii="Calibri" w:eastAsia="Calibri" w:hAnsi="Calibri"/>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Tabelacomgrade10">
    <w:name w:val="Tabela com grade10"/>
    <w:basedOn w:val="Tabelanormal"/>
    <w:next w:val="Tabelacomgrade"/>
    <w:uiPriority w:val="39"/>
    <w:rsid w:val="0062062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ombreamentoClaro-nfase53">
    <w:name w:val="Sombreamento Claro - Ênfase 53"/>
    <w:basedOn w:val="Tabelanormal"/>
    <w:next w:val="SombreamentoClaro-nfase5"/>
    <w:uiPriority w:val="60"/>
    <w:rsid w:val="0062062A"/>
    <w:rPr>
      <w:rFonts w:ascii="Calibri" w:eastAsia="Calibri" w:hAnsi="Calibri"/>
      <w:color w:val="2F5496"/>
      <w:sz w:val="22"/>
      <w:szCs w:val="22"/>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numbering" w:customStyle="1" w:styleId="Indentaoitem4">
    <w:name w:val="#Indentação_item4"/>
    <w:rsid w:val="0062062A"/>
  </w:style>
  <w:style w:type="table" w:customStyle="1" w:styleId="TableGrid01">
    <w:name w:val="Table Grid01"/>
    <w:rsid w:val="0062062A"/>
    <w:rPr>
      <w:rFonts w:ascii="Calibri" w:hAnsi="Calibri"/>
      <w:sz w:val="22"/>
      <w:szCs w:val="22"/>
    </w:rPr>
    <w:tblPr>
      <w:tblCellMar>
        <w:top w:w="0" w:type="dxa"/>
        <w:left w:w="0" w:type="dxa"/>
        <w:bottom w:w="0" w:type="dxa"/>
        <w:right w:w="0" w:type="dxa"/>
      </w:tblCellMar>
    </w:tblPr>
  </w:style>
  <w:style w:type="table" w:customStyle="1" w:styleId="GradeMdia2-nfase13">
    <w:name w:val="Grade Média 2 - Ênfase 13"/>
    <w:basedOn w:val="Tabelanormal"/>
    <w:next w:val="GradeMdia2-nfase1"/>
    <w:uiPriority w:val="68"/>
    <w:rsid w:val="0062062A"/>
    <w:rPr>
      <w:rFonts w:ascii="Calibri Light" w:hAnsi="Calibri Light"/>
      <w:color w:val="000000"/>
      <w:sz w:val="22"/>
      <w:szCs w:val="22"/>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TabeladeGrade1Clara-nfase213">
    <w:name w:val="Tabela de Grade 1 Clara - Ênfase 213"/>
    <w:basedOn w:val="Tabelanormal"/>
    <w:uiPriority w:val="46"/>
    <w:rsid w:val="0062062A"/>
    <w:rPr>
      <w:rFonts w:ascii="Calibri" w:eastAsia="Calibri" w:hAnsi="Calibri"/>
      <w:sz w:val="22"/>
      <w:szCs w:val="22"/>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deLista1Clara13">
    <w:name w:val="Tabela de Lista 1 Clara13"/>
    <w:basedOn w:val="Tabelanormal"/>
    <w:uiPriority w:val="46"/>
    <w:rsid w:val="0062062A"/>
    <w:rPr>
      <w:rFonts w:ascii="Calibri" w:eastAsia="Calibri" w:hAnsi="Calibri"/>
      <w:sz w:val="22"/>
      <w:szCs w:val="22"/>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deLista3-nfase113">
    <w:name w:val="Tabela de Lista 3 - Ênfase 113"/>
    <w:basedOn w:val="Tabelanormal"/>
    <w:uiPriority w:val="48"/>
    <w:rsid w:val="0062062A"/>
    <w:rPr>
      <w:rFonts w:ascii="Calibri" w:eastAsia="Calibri" w:hAnsi="Calibri"/>
      <w:sz w:val="22"/>
      <w:szCs w:val="22"/>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eladeLista3-nfase413">
    <w:name w:val="Tabela de Lista 3 - Ênfase 413"/>
    <w:basedOn w:val="Tabelanormal"/>
    <w:uiPriority w:val="48"/>
    <w:rsid w:val="0062062A"/>
    <w:rPr>
      <w:rFonts w:ascii="Calibri" w:eastAsia="Calibri" w:hAnsi="Calibri"/>
      <w:sz w:val="22"/>
      <w:szCs w:val="22"/>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TabeladeGrade3-nfase413">
    <w:name w:val="Tabela de Grade 3 - Ênfase 413"/>
    <w:basedOn w:val="Tabelanormal"/>
    <w:uiPriority w:val="48"/>
    <w:rsid w:val="0062062A"/>
    <w:rPr>
      <w:rFonts w:ascii="Calibri" w:eastAsia="Calibri" w:hAnsi="Calibri"/>
      <w:sz w:val="22"/>
      <w:szCs w:val="22"/>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TabeladeGrade4-nfase413">
    <w:name w:val="Tabela de Grade 4 - Ênfase 413"/>
    <w:basedOn w:val="Tabelanormal"/>
    <w:uiPriority w:val="49"/>
    <w:rsid w:val="0062062A"/>
    <w:rPr>
      <w:rFonts w:ascii="Calibri" w:eastAsia="Calibri" w:hAnsi="Calibri"/>
      <w:sz w:val="22"/>
      <w:szCs w:val="22"/>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deGrade1Clara-nfase223">
    <w:name w:val="Tabela de Grade 1 Clara - Ênfase 223"/>
    <w:basedOn w:val="Tabelanormal"/>
    <w:uiPriority w:val="46"/>
    <w:rsid w:val="0062062A"/>
    <w:rPr>
      <w:rFonts w:ascii="Calibri" w:eastAsia="Calibri" w:hAnsi="Calibri"/>
      <w:sz w:val="22"/>
      <w:szCs w:val="22"/>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deGrade213">
    <w:name w:val="Tabela de Grade 213"/>
    <w:basedOn w:val="Tabelanormal"/>
    <w:uiPriority w:val="47"/>
    <w:rsid w:val="0062062A"/>
    <w:rPr>
      <w:rFonts w:ascii="Calibri" w:eastAsia="Calibri" w:hAnsi="Calibri"/>
      <w:sz w:val="22"/>
      <w:szCs w:val="22"/>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deGrade1Clara13">
    <w:name w:val="Tabela de Grade 1 Clara13"/>
    <w:basedOn w:val="Tabelanormal"/>
    <w:uiPriority w:val="46"/>
    <w:rsid w:val="0062062A"/>
    <w:rPr>
      <w:rFonts w:ascii="Calibri" w:eastAsia="Calibri" w:hAnsi="Calibri"/>
      <w:sz w:val="22"/>
      <w:szCs w:val="22"/>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eladeGrade4-nfase423">
    <w:name w:val="Tabela de Grade 4 - Ênfase 423"/>
    <w:basedOn w:val="Tabelanormal"/>
    <w:uiPriority w:val="49"/>
    <w:rsid w:val="0062062A"/>
    <w:rPr>
      <w:rFonts w:ascii="Calibri" w:eastAsia="Calibri" w:hAnsi="Calibri"/>
      <w:sz w:val="22"/>
      <w:szCs w:val="22"/>
      <w:lang w:eastAsia="en-US"/>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Simples313">
    <w:name w:val="Tabela Simples 313"/>
    <w:basedOn w:val="Tabelanormal"/>
    <w:uiPriority w:val="43"/>
    <w:rsid w:val="0062062A"/>
    <w:rPr>
      <w:rFonts w:ascii="Calibri" w:eastAsia="Calibri" w:hAnsi="Calibri"/>
      <w:sz w:val="22"/>
      <w:szCs w:val="22"/>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TabelaSimples513">
    <w:name w:val="Tabela Simples 513"/>
    <w:basedOn w:val="Tabelanormal"/>
    <w:uiPriority w:val="45"/>
    <w:rsid w:val="0062062A"/>
    <w:rPr>
      <w:rFonts w:ascii="Calibri" w:eastAsia="Calibri" w:hAnsi="Calibri"/>
      <w:sz w:val="22"/>
      <w:szCs w:val="22"/>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deGrade3-nfase113">
    <w:name w:val="Tabela de Grade 3 - Ênfase 113"/>
    <w:basedOn w:val="Tabelanormal"/>
    <w:uiPriority w:val="48"/>
    <w:rsid w:val="0062062A"/>
    <w:rPr>
      <w:rFonts w:ascii="Calibri" w:eastAsia="Calibri" w:hAnsi="Calibri"/>
      <w:sz w:val="22"/>
      <w:szCs w:val="22"/>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TabeladeLista3-nfase513">
    <w:name w:val="Tabela de Lista 3 - Ênfase 513"/>
    <w:basedOn w:val="Tabelanormal"/>
    <w:uiPriority w:val="48"/>
    <w:rsid w:val="0062062A"/>
    <w:rPr>
      <w:rFonts w:ascii="Calibri" w:eastAsia="Calibri" w:hAnsi="Calibri"/>
      <w:sz w:val="22"/>
      <w:szCs w:val="22"/>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26">
    <w:name w:val="TableGrid26"/>
    <w:rsid w:val="0062062A"/>
    <w:rPr>
      <w:rFonts w:ascii="Calibri" w:hAnsi="Calibri"/>
      <w:sz w:val="22"/>
      <w:szCs w:val="22"/>
    </w:rPr>
    <w:tblPr>
      <w:tblCellMar>
        <w:top w:w="0" w:type="dxa"/>
        <w:left w:w="0" w:type="dxa"/>
        <w:bottom w:w="0" w:type="dxa"/>
        <w:right w:w="0" w:type="dxa"/>
      </w:tblCellMar>
    </w:tblPr>
  </w:style>
  <w:style w:type="table" w:customStyle="1" w:styleId="TableNormal13">
    <w:name w:val="Table Normal13"/>
    <w:uiPriority w:val="2"/>
    <w:semiHidden/>
    <w:unhideWhenUsed/>
    <w:qFormat/>
    <w:rsid w:val="0062062A"/>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GradeMdia12">
    <w:name w:val="Grade Média 12"/>
    <w:basedOn w:val="Tabelanormal"/>
    <w:next w:val="GradeMdia1"/>
    <w:uiPriority w:val="67"/>
    <w:rsid w:val="0062062A"/>
    <w:rPr>
      <w:rFonts w:ascii="Calibri" w:eastAsia="Calibri" w:hAnsi="Calibri"/>
      <w:sz w:val="22"/>
      <w:szCs w:val="22"/>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TableNormal10">
    <w:name w:val="Table Normal10"/>
    <w:uiPriority w:val="2"/>
    <w:semiHidden/>
    <w:qFormat/>
    <w:rsid w:val="0062062A"/>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SombreamentoEscuro-nfase12">
    <w:name w:val="Sombreamento Escuro - Ênfase 12"/>
    <w:basedOn w:val="Tabelanormal"/>
    <w:next w:val="SombreamentoEscuro-nfase1"/>
    <w:uiPriority w:val="71"/>
    <w:rsid w:val="0062062A"/>
    <w:rPr>
      <w:rFonts w:ascii="Calibri" w:eastAsia="Calibri" w:hAnsi="Calibri"/>
      <w:color w:val="000000"/>
      <w:sz w:val="22"/>
      <w:szCs w:val="22"/>
    </w:rPr>
    <w:tblPr>
      <w:tblStyleRowBandSize w:val="1"/>
      <w:tblStyleColBandSize w:val="1"/>
      <w:tblInd w:w="0" w:type="dxa"/>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GradeMdia2-nfase52">
    <w:name w:val="Grade Média 2 - Ênfase 52"/>
    <w:basedOn w:val="Tabelanormal"/>
    <w:next w:val="GradeMdia2-nfase5"/>
    <w:uiPriority w:val="68"/>
    <w:rsid w:val="0062062A"/>
    <w:rPr>
      <w:rFonts w:ascii="Calibri Light" w:hAnsi="Calibri Light"/>
      <w:color w:val="000000"/>
      <w:sz w:val="22"/>
      <w:szCs w:val="22"/>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Tabelacomgrade12">
    <w:name w:val="Tabela com grade12"/>
    <w:basedOn w:val="Tabelanormal"/>
    <w:next w:val="Tabelacomgrade"/>
    <w:uiPriority w:val="39"/>
    <w:rsid w:val="0062062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21">
    <w:name w:val="Tabela com grade21"/>
    <w:basedOn w:val="Tabelanormal"/>
    <w:next w:val="Tabelacomgrade"/>
    <w:uiPriority w:val="39"/>
    <w:rsid w:val="0062062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13">
    <w:name w:val="Tabela com grade13"/>
    <w:basedOn w:val="Tabelanormal"/>
    <w:next w:val="Tabelacomgrade"/>
    <w:uiPriority w:val="39"/>
    <w:rsid w:val="009F0F3F"/>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4">
    <w:name w:val="Table Normal14"/>
    <w:uiPriority w:val="2"/>
    <w:semiHidden/>
    <w:unhideWhenUsed/>
    <w:qFormat/>
    <w:rsid w:val="009F0F3F"/>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Grid27">
    <w:name w:val="TableGrid27"/>
    <w:rsid w:val="009045C5"/>
    <w:rPr>
      <w:rFonts w:ascii="Calibri" w:hAnsi="Calibri"/>
      <w:sz w:val="22"/>
      <w:szCs w:val="22"/>
    </w:rPr>
    <w:tblPr>
      <w:tblCellMar>
        <w:top w:w="0" w:type="dxa"/>
        <w:left w:w="0" w:type="dxa"/>
        <w:bottom w:w="0" w:type="dxa"/>
        <w:right w:w="0" w:type="dxa"/>
      </w:tblCellMar>
    </w:tblPr>
  </w:style>
  <w:style w:type="numbering" w:customStyle="1" w:styleId="Semlista10">
    <w:name w:val="Sem lista10"/>
    <w:next w:val="Semlista"/>
    <w:uiPriority w:val="99"/>
    <w:semiHidden/>
    <w:unhideWhenUsed/>
    <w:rsid w:val="00577D86"/>
  </w:style>
  <w:style w:type="table" w:customStyle="1" w:styleId="GradeMdia3-nfase44">
    <w:name w:val="Grade Média 3 - Ênfase 44"/>
    <w:basedOn w:val="Tabelanormal"/>
    <w:next w:val="GradeMdia3-nfase4"/>
    <w:uiPriority w:val="69"/>
    <w:rsid w:val="00577D86"/>
    <w:rPr>
      <w:rFonts w:ascii="Calibri" w:eastAsia="Calibri" w:hAnsi="Calibri"/>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GradeColorida-nfase44">
    <w:name w:val="Grade Colorida - Ênfase 44"/>
    <w:basedOn w:val="Tabelanormal"/>
    <w:next w:val="GradeColorida-nfase4"/>
    <w:uiPriority w:val="73"/>
    <w:rsid w:val="00577D86"/>
    <w:rPr>
      <w:rFonts w:ascii="Calibri" w:eastAsia="Calibri" w:hAnsi="Calibri"/>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Tabelacomgrade14">
    <w:name w:val="Tabela com grade14"/>
    <w:basedOn w:val="Tabelanormal"/>
    <w:next w:val="Tabelacomgrade"/>
    <w:uiPriority w:val="39"/>
    <w:rsid w:val="00577D86"/>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ombreamentoClaro-nfase54">
    <w:name w:val="Sombreamento Claro - Ênfase 54"/>
    <w:basedOn w:val="Tabelanormal"/>
    <w:next w:val="SombreamentoClaro-nfase5"/>
    <w:uiPriority w:val="60"/>
    <w:rsid w:val="00577D86"/>
    <w:rPr>
      <w:rFonts w:ascii="Calibri" w:eastAsia="Calibri" w:hAnsi="Calibri"/>
      <w:color w:val="2F5496"/>
      <w:sz w:val="22"/>
      <w:szCs w:val="22"/>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numbering" w:customStyle="1" w:styleId="Indentaoitem5">
    <w:name w:val="#Indentação_item5"/>
    <w:rsid w:val="00577D86"/>
  </w:style>
  <w:style w:type="table" w:customStyle="1" w:styleId="TableGrid02">
    <w:name w:val="Table Grid02"/>
    <w:rsid w:val="00577D86"/>
    <w:rPr>
      <w:rFonts w:ascii="Calibri" w:hAnsi="Calibri"/>
      <w:sz w:val="22"/>
      <w:szCs w:val="22"/>
    </w:rPr>
    <w:tblPr>
      <w:tblCellMar>
        <w:top w:w="0" w:type="dxa"/>
        <w:left w:w="0" w:type="dxa"/>
        <w:bottom w:w="0" w:type="dxa"/>
        <w:right w:w="0" w:type="dxa"/>
      </w:tblCellMar>
    </w:tblPr>
  </w:style>
  <w:style w:type="table" w:customStyle="1" w:styleId="GradeMdia2-nfase14">
    <w:name w:val="Grade Média 2 - Ênfase 14"/>
    <w:basedOn w:val="Tabelanormal"/>
    <w:next w:val="GradeMdia2-nfase1"/>
    <w:uiPriority w:val="68"/>
    <w:rsid w:val="00577D86"/>
    <w:rPr>
      <w:rFonts w:ascii="Calibri Light" w:hAnsi="Calibri Light"/>
      <w:color w:val="000000"/>
      <w:sz w:val="22"/>
      <w:szCs w:val="22"/>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TabeladeGrade1Clara-nfase214">
    <w:name w:val="Tabela de Grade 1 Clara - Ênfase 214"/>
    <w:basedOn w:val="Tabelanormal"/>
    <w:uiPriority w:val="46"/>
    <w:rsid w:val="00577D86"/>
    <w:rPr>
      <w:rFonts w:ascii="Calibri" w:eastAsia="Calibri" w:hAnsi="Calibri"/>
      <w:sz w:val="22"/>
      <w:szCs w:val="22"/>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deLista1Clara14">
    <w:name w:val="Tabela de Lista 1 Clara14"/>
    <w:basedOn w:val="Tabelanormal"/>
    <w:uiPriority w:val="46"/>
    <w:rsid w:val="00577D86"/>
    <w:rPr>
      <w:rFonts w:ascii="Calibri" w:eastAsia="Calibri" w:hAnsi="Calibri"/>
      <w:sz w:val="22"/>
      <w:szCs w:val="22"/>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deLista3-nfase114">
    <w:name w:val="Tabela de Lista 3 - Ênfase 114"/>
    <w:basedOn w:val="Tabelanormal"/>
    <w:uiPriority w:val="48"/>
    <w:rsid w:val="00577D86"/>
    <w:rPr>
      <w:rFonts w:ascii="Calibri" w:eastAsia="Calibri" w:hAnsi="Calibri"/>
      <w:sz w:val="22"/>
      <w:szCs w:val="22"/>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eladeLista3-nfase414">
    <w:name w:val="Tabela de Lista 3 - Ênfase 414"/>
    <w:basedOn w:val="Tabelanormal"/>
    <w:uiPriority w:val="48"/>
    <w:rsid w:val="00577D86"/>
    <w:rPr>
      <w:rFonts w:ascii="Calibri" w:eastAsia="Calibri" w:hAnsi="Calibri"/>
      <w:sz w:val="22"/>
      <w:szCs w:val="22"/>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TabeladeGrade3-nfase414">
    <w:name w:val="Tabela de Grade 3 - Ênfase 414"/>
    <w:basedOn w:val="Tabelanormal"/>
    <w:uiPriority w:val="48"/>
    <w:rsid w:val="00577D86"/>
    <w:rPr>
      <w:rFonts w:ascii="Calibri" w:eastAsia="Calibri" w:hAnsi="Calibri"/>
      <w:sz w:val="22"/>
      <w:szCs w:val="22"/>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TabeladeGrade4-nfase414">
    <w:name w:val="Tabela de Grade 4 - Ênfase 414"/>
    <w:basedOn w:val="Tabelanormal"/>
    <w:uiPriority w:val="49"/>
    <w:rsid w:val="00577D86"/>
    <w:rPr>
      <w:rFonts w:ascii="Calibri" w:eastAsia="Calibri" w:hAnsi="Calibri"/>
      <w:sz w:val="22"/>
      <w:szCs w:val="22"/>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deGrade1Clara-nfase224">
    <w:name w:val="Tabela de Grade 1 Clara - Ênfase 224"/>
    <w:basedOn w:val="Tabelanormal"/>
    <w:uiPriority w:val="46"/>
    <w:rsid w:val="00577D86"/>
    <w:rPr>
      <w:rFonts w:ascii="Calibri" w:eastAsia="Calibri" w:hAnsi="Calibri"/>
      <w:sz w:val="22"/>
      <w:szCs w:val="22"/>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deGrade214">
    <w:name w:val="Tabela de Grade 214"/>
    <w:basedOn w:val="Tabelanormal"/>
    <w:uiPriority w:val="47"/>
    <w:rsid w:val="00577D86"/>
    <w:rPr>
      <w:rFonts w:ascii="Calibri" w:eastAsia="Calibri" w:hAnsi="Calibri"/>
      <w:sz w:val="22"/>
      <w:szCs w:val="22"/>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deGrade1Clara14">
    <w:name w:val="Tabela de Grade 1 Clara14"/>
    <w:basedOn w:val="Tabelanormal"/>
    <w:uiPriority w:val="46"/>
    <w:rsid w:val="00577D86"/>
    <w:rPr>
      <w:rFonts w:ascii="Calibri" w:eastAsia="Calibri" w:hAnsi="Calibri"/>
      <w:sz w:val="22"/>
      <w:szCs w:val="22"/>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eladeGrade4-nfase424">
    <w:name w:val="Tabela de Grade 4 - Ênfase 424"/>
    <w:basedOn w:val="Tabelanormal"/>
    <w:uiPriority w:val="49"/>
    <w:rsid w:val="00577D86"/>
    <w:rPr>
      <w:rFonts w:ascii="Calibri" w:eastAsia="Calibri" w:hAnsi="Calibri"/>
      <w:sz w:val="22"/>
      <w:szCs w:val="22"/>
      <w:lang w:eastAsia="en-US"/>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Simples314">
    <w:name w:val="Tabela Simples 314"/>
    <w:basedOn w:val="Tabelanormal"/>
    <w:uiPriority w:val="43"/>
    <w:rsid w:val="00577D86"/>
    <w:rPr>
      <w:rFonts w:ascii="Calibri" w:eastAsia="Calibri" w:hAnsi="Calibri"/>
      <w:sz w:val="22"/>
      <w:szCs w:val="22"/>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TabelaSimples514">
    <w:name w:val="Tabela Simples 514"/>
    <w:basedOn w:val="Tabelanormal"/>
    <w:uiPriority w:val="45"/>
    <w:rsid w:val="00577D86"/>
    <w:rPr>
      <w:rFonts w:ascii="Calibri" w:eastAsia="Calibri" w:hAnsi="Calibri"/>
      <w:sz w:val="22"/>
      <w:szCs w:val="22"/>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deGrade3-nfase114">
    <w:name w:val="Tabela de Grade 3 - Ênfase 114"/>
    <w:basedOn w:val="Tabelanormal"/>
    <w:uiPriority w:val="48"/>
    <w:rsid w:val="00577D86"/>
    <w:rPr>
      <w:rFonts w:ascii="Calibri" w:eastAsia="Calibri" w:hAnsi="Calibri"/>
      <w:sz w:val="22"/>
      <w:szCs w:val="22"/>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TabeladeLista3-nfase514">
    <w:name w:val="Tabela de Lista 3 - Ênfase 514"/>
    <w:basedOn w:val="Tabelanormal"/>
    <w:uiPriority w:val="48"/>
    <w:rsid w:val="00577D86"/>
    <w:rPr>
      <w:rFonts w:ascii="Calibri" w:eastAsia="Calibri" w:hAnsi="Calibri"/>
      <w:sz w:val="22"/>
      <w:szCs w:val="22"/>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28">
    <w:name w:val="TableGrid28"/>
    <w:rsid w:val="00577D86"/>
    <w:rPr>
      <w:rFonts w:ascii="Calibri" w:hAnsi="Calibri"/>
      <w:sz w:val="22"/>
      <w:szCs w:val="22"/>
    </w:rPr>
    <w:tblPr>
      <w:tblCellMar>
        <w:top w:w="0" w:type="dxa"/>
        <w:left w:w="0" w:type="dxa"/>
        <w:bottom w:w="0" w:type="dxa"/>
        <w:right w:w="0" w:type="dxa"/>
      </w:tblCellMar>
    </w:tblPr>
  </w:style>
  <w:style w:type="table" w:customStyle="1" w:styleId="TableNormal15">
    <w:name w:val="Table Normal15"/>
    <w:uiPriority w:val="2"/>
    <w:semiHidden/>
    <w:unhideWhenUsed/>
    <w:qFormat/>
    <w:rsid w:val="00577D86"/>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GradeMdia13">
    <w:name w:val="Grade Média 13"/>
    <w:basedOn w:val="Tabelanormal"/>
    <w:next w:val="GradeMdia1"/>
    <w:uiPriority w:val="67"/>
    <w:rsid w:val="00577D86"/>
    <w:rPr>
      <w:rFonts w:ascii="Calibri" w:eastAsia="Calibri" w:hAnsi="Calibri"/>
      <w:sz w:val="22"/>
      <w:szCs w:val="22"/>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TableNormal101">
    <w:name w:val="Table Normal101"/>
    <w:uiPriority w:val="2"/>
    <w:semiHidden/>
    <w:qFormat/>
    <w:rsid w:val="00577D86"/>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SombreamentoEscuro-nfase13">
    <w:name w:val="Sombreamento Escuro - Ênfase 13"/>
    <w:basedOn w:val="Tabelanormal"/>
    <w:next w:val="SombreamentoEscuro-nfase1"/>
    <w:uiPriority w:val="71"/>
    <w:rsid w:val="00577D86"/>
    <w:rPr>
      <w:rFonts w:ascii="Calibri" w:eastAsia="Calibri" w:hAnsi="Calibri"/>
      <w:color w:val="000000"/>
      <w:sz w:val="22"/>
      <w:szCs w:val="22"/>
    </w:rPr>
    <w:tblPr>
      <w:tblStyleRowBandSize w:val="1"/>
      <w:tblStyleColBandSize w:val="1"/>
      <w:tblInd w:w="0" w:type="dxa"/>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GradeMdia2-nfase53">
    <w:name w:val="Grade Média 2 - Ênfase 53"/>
    <w:basedOn w:val="Tabelanormal"/>
    <w:next w:val="GradeMdia2-nfase5"/>
    <w:uiPriority w:val="68"/>
    <w:rsid w:val="00577D86"/>
    <w:rPr>
      <w:rFonts w:ascii="Calibri Light" w:hAnsi="Calibri Light"/>
      <w:color w:val="000000"/>
      <w:sz w:val="22"/>
      <w:szCs w:val="22"/>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Tabelacomgrade15">
    <w:name w:val="Tabela com grade15"/>
    <w:basedOn w:val="Tabelanormal"/>
    <w:next w:val="Tabelacomgrade"/>
    <w:uiPriority w:val="39"/>
    <w:rsid w:val="00577D86"/>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22">
    <w:name w:val="Tabela com grade22"/>
    <w:basedOn w:val="Tabelanormal"/>
    <w:next w:val="Tabelacomgrade"/>
    <w:uiPriority w:val="39"/>
    <w:rsid w:val="00577D86"/>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Estilo5">
    <w:name w:val="Estilo5"/>
    <w:uiPriority w:val="99"/>
    <w:rsid w:val="00711D86"/>
    <w:pPr>
      <w:numPr>
        <w:numId w:val="17"/>
      </w:numPr>
    </w:pPr>
  </w:style>
  <w:style w:type="numbering" w:customStyle="1" w:styleId="Estilo7">
    <w:name w:val="Estilo7"/>
    <w:uiPriority w:val="99"/>
    <w:rsid w:val="00B623D0"/>
    <w:pPr>
      <w:numPr>
        <w:numId w:val="18"/>
      </w:numPr>
    </w:pPr>
  </w:style>
  <w:style w:type="numbering" w:customStyle="1" w:styleId="Estilo9">
    <w:name w:val="Estilo9"/>
    <w:uiPriority w:val="99"/>
    <w:rsid w:val="00B623D0"/>
    <w:pPr>
      <w:numPr>
        <w:numId w:val="19"/>
      </w:numPr>
    </w:pPr>
  </w:style>
  <w:style w:type="numbering" w:customStyle="1" w:styleId="Semlista11">
    <w:name w:val="Sem lista11"/>
    <w:next w:val="Semlista"/>
    <w:uiPriority w:val="99"/>
    <w:semiHidden/>
    <w:unhideWhenUsed/>
    <w:rsid w:val="00F71482"/>
  </w:style>
  <w:style w:type="paragraph" w:customStyle="1" w:styleId="corpo">
    <w:name w:val="corpo"/>
    <w:basedOn w:val="Normal"/>
    <w:rsid w:val="00F71482"/>
    <w:pPr>
      <w:spacing w:before="100" w:beforeAutospacing="1" w:after="100" w:afterAutospacing="1"/>
    </w:pPr>
    <w:rPr>
      <w:rFonts w:ascii="Times New Roman" w:hAnsi="Times New Roman" w:cs="Times New Roman"/>
      <w:sz w:val="24"/>
    </w:rPr>
  </w:style>
  <w:style w:type="paragraph" w:customStyle="1" w:styleId="Pare1grafodaLista1">
    <w:name w:val="Paráe1grafo da Lista1"/>
    <w:basedOn w:val="Normal"/>
    <w:uiPriority w:val="99"/>
    <w:rsid w:val="008D0630"/>
    <w:pPr>
      <w:autoSpaceDE w:val="0"/>
      <w:autoSpaceDN w:val="0"/>
      <w:adjustRightInd w:val="0"/>
      <w:ind w:left="720"/>
    </w:pPr>
    <w:rPr>
      <w:rFonts w:ascii="Ecofont_Spranq_eco_Sans" w:hAnsi="Ecofont_Spranq_eco_Sans" w:cs="Ecofont_Spranq_eco_Sans"/>
      <w:color w:val="000000"/>
      <w:sz w:val="24"/>
    </w:rPr>
  </w:style>
  <w:style w:type="table" w:customStyle="1" w:styleId="TableNormal">
    <w:name w:val="Table Normal"/>
    <w:uiPriority w:val="2"/>
    <w:semiHidden/>
    <w:unhideWhenUsed/>
    <w:qFormat/>
    <w:rsid w:val="008D0630"/>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Semlista12">
    <w:name w:val="Sem lista12"/>
    <w:next w:val="Semlista"/>
    <w:semiHidden/>
    <w:rsid w:val="00807FFD"/>
  </w:style>
  <w:style w:type="table" w:customStyle="1" w:styleId="Tabelacomgrade16">
    <w:name w:val="Tabela com grade16"/>
    <w:basedOn w:val="Tabelanormal"/>
    <w:next w:val="Tabelacomgrade"/>
    <w:uiPriority w:val="59"/>
    <w:rsid w:val="00807FFD"/>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emlista13">
    <w:name w:val="Sem lista13"/>
    <w:next w:val="Semlista"/>
    <w:uiPriority w:val="99"/>
    <w:semiHidden/>
    <w:unhideWhenUsed/>
    <w:rsid w:val="00D554AD"/>
  </w:style>
  <w:style w:type="table" w:customStyle="1" w:styleId="GradeMdia3-nfase45">
    <w:name w:val="Grade Média 3 - Ênfase 45"/>
    <w:basedOn w:val="Tabelanormal"/>
    <w:next w:val="GradeMdia3-nfase4"/>
    <w:uiPriority w:val="69"/>
    <w:rsid w:val="00D554AD"/>
    <w:rPr>
      <w:rFonts w:ascii="Calibri" w:eastAsia="Calibri" w:hAnsi="Calibri"/>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GradeColorida-nfase45">
    <w:name w:val="Grade Colorida - Ênfase 45"/>
    <w:basedOn w:val="Tabelanormal"/>
    <w:next w:val="GradeColorida-nfase4"/>
    <w:uiPriority w:val="73"/>
    <w:rsid w:val="00D554AD"/>
    <w:rPr>
      <w:rFonts w:ascii="Calibri" w:eastAsia="Calibri" w:hAnsi="Calibri"/>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Tabelacomgrade17">
    <w:name w:val="Tabela com grade17"/>
    <w:basedOn w:val="Tabelanormal"/>
    <w:next w:val="Tabelacomgrade"/>
    <w:uiPriority w:val="39"/>
    <w:rsid w:val="00D554AD"/>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ombreamentoClaro-nfase55">
    <w:name w:val="Sombreamento Claro - Ênfase 55"/>
    <w:basedOn w:val="Tabelanormal"/>
    <w:next w:val="SombreamentoClaro-nfase5"/>
    <w:uiPriority w:val="60"/>
    <w:rsid w:val="00D554AD"/>
    <w:rPr>
      <w:rFonts w:ascii="Calibri" w:eastAsia="Calibri" w:hAnsi="Calibri"/>
      <w:color w:val="2F5496"/>
      <w:sz w:val="22"/>
      <w:szCs w:val="22"/>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numbering" w:customStyle="1" w:styleId="Indentaoitem6">
    <w:name w:val="#Indentação_item6"/>
    <w:rsid w:val="00D554AD"/>
    <w:pPr>
      <w:numPr>
        <w:numId w:val="3"/>
      </w:numPr>
    </w:pPr>
  </w:style>
  <w:style w:type="table" w:customStyle="1" w:styleId="TableGrid03">
    <w:name w:val="Table Grid03"/>
    <w:rsid w:val="00D554AD"/>
    <w:rPr>
      <w:rFonts w:ascii="Calibri" w:hAnsi="Calibri"/>
      <w:sz w:val="22"/>
      <w:szCs w:val="22"/>
    </w:rPr>
    <w:tblPr>
      <w:tblCellMar>
        <w:top w:w="0" w:type="dxa"/>
        <w:left w:w="0" w:type="dxa"/>
        <w:bottom w:w="0" w:type="dxa"/>
        <w:right w:w="0" w:type="dxa"/>
      </w:tblCellMar>
    </w:tblPr>
  </w:style>
  <w:style w:type="table" w:customStyle="1" w:styleId="GradeMdia2-nfase15">
    <w:name w:val="Grade Média 2 - Ênfase 15"/>
    <w:basedOn w:val="Tabelanormal"/>
    <w:next w:val="GradeMdia2-nfase1"/>
    <w:uiPriority w:val="68"/>
    <w:rsid w:val="00D554AD"/>
    <w:rPr>
      <w:rFonts w:ascii="Calibri Light" w:hAnsi="Calibri Light"/>
      <w:color w:val="000000"/>
      <w:sz w:val="22"/>
      <w:szCs w:val="22"/>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TabeladeGrade1Clara-nfase215">
    <w:name w:val="Tabela de Grade 1 Clara - Ênfase 215"/>
    <w:basedOn w:val="Tabelanormal"/>
    <w:uiPriority w:val="46"/>
    <w:rsid w:val="00D554AD"/>
    <w:rPr>
      <w:rFonts w:ascii="Calibri" w:eastAsia="Calibri" w:hAnsi="Calibri"/>
      <w:sz w:val="22"/>
      <w:szCs w:val="22"/>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deLista1Clara15">
    <w:name w:val="Tabela de Lista 1 Clara15"/>
    <w:basedOn w:val="Tabelanormal"/>
    <w:uiPriority w:val="46"/>
    <w:rsid w:val="00D554AD"/>
    <w:rPr>
      <w:rFonts w:ascii="Calibri" w:eastAsia="Calibri" w:hAnsi="Calibri"/>
      <w:sz w:val="22"/>
      <w:szCs w:val="22"/>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deLista3-nfase115">
    <w:name w:val="Tabela de Lista 3 - Ênfase 115"/>
    <w:basedOn w:val="Tabelanormal"/>
    <w:uiPriority w:val="48"/>
    <w:rsid w:val="00D554AD"/>
    <w:rPr>
      <w:rFonts w:ascii="Calibri" w:eastAsia="Calibri" w:hAnsi="Calibri"/>
      <w:sz w:val="22"/>
      <w:szCs w:val="22"/>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eladeLista3-nfase415">
    <w:name w:val="Tabela de Lista 3 - Ênfase 415"/>
    <w:basedOn w:val="Tabelanormal"/>
    <w:uiPriority w:val="48"/>
    <w:rsid w:val="00D554AD"/>
    <w:rPr>
      <w:rFonts w:ascii="Calibri" w:eastAsia="Calibri" w:hAnsi="Calibri"/>
      <w:sz w:val="22"/>
      <w:szCs w:val="22"/>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TabeladeGrade3-nfase415">
    <w:name w:val="Tabela de Grade 3 - Ênfase 415"/>
    <w:basedOn w:val="Tabelanormal"/>
    <w:uiPriority w:val="48"/>
    <w:rsid w:val="00D554AD"/>
    <w:rPr>
      <w:rFonts w:ascii="Calibri" w:eastAsia="Calibri" w:hAnsi="Calibri"/>
      <w:sz w:val="22"/>
      <w:szCs w:val="22"/>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TabeladeGrade4-nfase415">
    <w:name w:val="Tabela de Grade 4 - Ênfase 415"/>
    <w:basedOn w:val="Tabelanormal"/>
    <w:uiPriority w:val="49"/>
    <w:rsid w:val="00D554AD"/>
    <w:rPr>
      <w:rFonts w:ascii="Calibri" w:eastAsia="Calibri" w:hAnsi="Calibri"/>
      <w:sz w:val="22"/>
      <w:szCs w:val="22"/>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deGrade1Clara-nfase225">
    <w:name w:val="Tabela de Grade 1 Clara - Ênfase 225"/>
    <w:basedOn w:val="Tabelanormal"/>
    <w:uiPriority w:val="46"/>
    <w:rsid w:val="00D554AD"/>
    <w:rPr>
      <w:rFonts w:ascii="Calibri" w:eastAsia="Calibri" w:hAnsi="Calibri"/>
      <w:sz w:val="22"/>
      <w:szCs w:val="22"/>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deGrade215">
    <w:name w:val="Tabela de Grade 215"/>
    <w:basedOn w:val="Tabelanormal"/>
    <w:uiPriority w:val="47"/>
    <w:rsid w:val="00D554AD"/>
    <w:rPr>
      <w:rFonts w:ascii="Calibri" w:eastAsia="Calibri" w:hAnsi="Calibri"/>
      <w:sz w:val="22"/>
      <w:szCs w:val="22"/>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deGrade1Clara15">
    <w:name w:val="Tabela de Grade 1 Clara15"/>
    <w:basedOn w:val="Tabelanormal"/>
    <w:uiPriority w:val="46"/>
    <w:rsid w:val="00D554AD"/>
    <w:rPr>
      <w:rFonts w:ascii="Calibri" w:eastAsia="Calibri" w:hAnsi="Calibri"/>
      <w:sz w:val="22"/>
      <w:szCs w:val="22"/>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eladeGrade4-nfase425">
    <w:name w:val="Tabela de Grade 4 - Ênfase 425"/>
    <w:basedOn w:val="Tabelanormal"/>
    <w:uiPriority w:val="49"/>
    <w:rsid w:val="00D554AD"/>
    <w:rPr>
      <w:rFonts w:ascii="Calibri" w:eastAsia="Calibri" w:hAnsi="Calibri"/>
      <w:sz w:val="22"/>
      <w:szCs w:val="22"/>
      <w:lang w:eastAsia="en-US"/>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Simples315">
    <w:name w:val="Tabela Simples 315"/>
    <w:basedOn w:val="Tabelanormal"/>
    <w:uiPriority w:val="43"/>
    <w:rsid w:val="00D554AD"/>
    <w:rPr>
      <w:rFonts w:ascii="Calibri" w:eastAsia="Calibri" w:hAnsi="Calibri"/>
      <w:sz w:val="22"/>
      <w:szCs w:val="22"/>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TabelaSimples515">
    <w:name w:val="Tabela Simples 515"/>
    <w:basedOn w:val="Tabelanormal"/>
    <w:uiPriority w:val="45"/>
    <w:rsid w:val="00D554AD"/>
    <w:rPr>
      <w:rFonts w:ascii="Calibri" w:eastAsia="Calibri" w:hAnsi="Calibri"/>
      <w:sz w:val="22"/>
      <w:szCs w:val="22"/>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deGrade3-nfase115">
    <w:name w:val="Tabela de Grade 3 - Ênfase 115"/>
    <w:basedOn w:val="Tabelanormal"/>
    <w:uiPriority w:val="48"/>
    <w:rsid w:val="00D554AD"/>
    <w:rPr>
      <w:rFonts w:ascii="Calibri" w:eastAsia="Calibri" w:hAnsi="Calibri"/>
      <w:sz w:val="22"/>
      <w:szCs w:val="22"/>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TabeladeLista3-nfase515">
    <w:name w:val="Tabela de Lista 3 - Ênfase 515"/>
    <w:basedOn w:val="Tabelanormal"/>
    <w:uiPriority w:val="48"/>
    <w:rsid w:val="00D554AD"/>
    <w:rPr>
      <w:rFonts w:ascii="Calibri" w:eastAsia="Calibri" w:hAnsi="Calibri"/>
      <w:sz w:val="22"/>
      <w:szCs w:val="22"/>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29">
    <w:name w:val="TableGrid29"/>
    <w:rsid w:val="00D554AD"/>
    <w:rPr>
      <w:rFonts w:ascii="Calibri" w:hAnsi="Calibri"/>
      <w:sz w:val="22"/>
      <w:szCs w:val="22"/>
    </w:rPr>
    <w:tblPr>
      <w:tblCellMar>
        <w:top w:w="0" w:type="dxa"/>
        <w:left w:w="0" w:type="dxa"/>
        <w:bottom w:w="0" w:type="dxa"/>
        <w:right w:w="0" w:type="dxa"/>
      </w:tblCellMar>
    </w:tblPr>
  </w:style>
  <w:style w:type="table" w:customStyle="1" w:styleId="TableNormal16">
    <w:name w:val="Table Normal16"/>
    <w:uiPriority w:val="2"/>
    <w:semiHidden/>
    <w:unhideWhenUsed/>
    <w:qFormat/>
    <w:rsid w:val="00D554AD"/>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GradeMdia14">
    <w:name w:val="Grade Média 14"/>
    <w:basedOn w:val="Tabelanormal"/>
    <w:next w:val="GradeMdia1"/>
    <w:uiPriority w:val="67"/>
    <w:rsid w:val="00D554AD"/>
    <w:rPr>
      <w:rFonts w:ascii="Calibri" w:eastAsia="Calibri" w:hAnsi="Calibri"/>
      <w:sz w:val="22"/>
      <w:szCs w:val="22"/>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TableNormal102">
    <w:name w:val="Table Normal102"/>
    <w:uiPriority w:val="2"/>
    <w:semiHidden/>
    <w:qFormat/>
    <w:rsid w:val="00D554AD"/>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SombreamentoEscuro-nfase14">
    <w:name w:val="Sombreamento Escuro - Ênfase 14"/>
    <w:basedOn w:val="Tabelanormal"/>
    <w:next w:val="SombreamentoEscuro-nfase1"/>
    <w:uiPriority w:val="71"/>
    <w:rsid w:val="00D554AD"/>
    <w:rPr>
      <w:rFonts w:ascii="Calibri" w:eastAsia="Calibri" w:hAnsi="Calibri"/>
      <w:color w:val="000000"/>
      <w:sz w:val="22"/>
      <w:szCs w:val="22"/>
    </w:rPr>
    <w:tblPr>
      <w:tblStyleRowBandSize w:val="1"/>
      <w:tblStyleColBandSize w:val="1"/>
      <w:tblInd w:w="0" w:type="dxa"/>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GradeMdia2-nfase54">
    <w:name w:val="Grade Média 2 - Ênfase 54"/>
    <w:basedOn w:val="Tabelanormal"/>
    <w:next w:val="GradeMdia2-nfase5"/>
    <w:uiPriority w:val="68"/>
    <w:rsid w:val="00D554AD"/>
    <w:rPr>
      <w:rFonts w:ascii="Calibri Light" w:hAnsi="Calibri Light"/>
      <w:color w:val="000000"/>
      <w:sz w:val="22"/>
      <w:szCs w:val="22"/>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Tabelacomgrade18">
    <w:name w:val="Tabela com grade18"/>
    <w:basedOn w:val="Tabelanormal"/>
    <w:next w:val="Tabelacomgrade"/>
    <w:uiPriority w:val="39"/>
    <w:rsid w:val="00D554AD"/>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23">
    <w:name w:val="Tabela com grade23"/>
    <w:basedOn w:val="Tabelanormal"/>
    <w:next w:val="Tabelacomgrade"/>
    <w:uiPriority w:val="39"/>
    <w:rsid w:val="00D554AD"/>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itaoTCC">
    <w:name w:val="Citação TCC"/>
    <w:basedOn w:val="Citao"/>
    <w:link w:val="CitaoTCCChar"/>
    <w:qFormat/>
    <w:rsid w:val="00D554AD"/>
    <w:pPr>
      <w:pBdr>
        <w:top w:val="none" w:sz="0" w:space="0" w:color="auto"/>
        <w:left w:val="none" w:sz="0" w:space="0" w:color="auto"/>
        <w:bottom w:val="none" w:sz="0" w:space="0" w:color="auto"/>
        <w:right w:val="none" w:sz="0" w:space="0" w:color="auto"/>
      </w:pBdr>
      <w:shd w:val="clear" w:color="auto" w:fill="auto"/>
      <w:spacing w:before="0"/>
      <w:ind w:left="2268"/>
    </w:pPr>
    <w:rPr>
      <w:i w:val="0"/>
      <w:iCs w:val="0"/>
      <w:color w:val="404040"/>
    </w:rPr>
  </w:style>
  <w:style w:type="character" w:customStyle="1" w:styleId="CitaoTCCChar">
    <w:name w:val="Citação TCC Char"/>
    <w:basedOn w:val="CitaoChar"/>
    <w:link w:val="CitaoTCC"/>
    <w:rsid w:val="00D554AD"/>
    <w:rPr>
      <w:rFonts w:ascii="Arial" w:eastAsia="Calibri" w:hAnsi="Arial" w:cs="Tahoma"/>
      <w:i w:val="0"/>
      <w:iCs w:val="0"/>
      <w:color w:val="404040"/>
      <w:szCs w:val="24"/>
      <w:shd w:val="clear" w:color="auto" w:fill="FFFFCC"/>
      <w:lang w:eastAsia="en-US"/>
    </w:rPr>
  </w:style>
  <w:style w:type="table" w:customStyle="1" w:styleId="GradeMdia1-nfase61">
    <w:name w:val="Grade Média 1 - Ênfase 61"/>
    <w:basedOn w:val="Tabelanormal"/>
    <w:next w:val="GradeMdia1-nfase6"/>
    <w:uiPriority w:val="67"/>
    <w:rsid w:val="00D554AD"/>
    <w:rPr>
      <w:rFonts w:ascii="Calibri" w:eastAsia="Calibri" w:hAnsi="Calibri"/>
      <w:sz w:val="22"/>
      <w:szCs w:val="22"/>
      <w:lang w:eastAsia="en-US"/>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GradeMdia1-nfase6">
    <w:name w:val="Medium Grid 1 Accent 6"/>
    <w:basedOn w:val="Tabelanormal"/>
    <w:uiPriority w:val="67"/>
    <w:semiHidden/>
    <w:unhideWhenUsed/>
    <w:rsid w:val="00D554AD"/>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Semlista14">
    <w:name w:val="Sem lista14"/>
    <w:next w:val="Semlista"/>
    <w:uiPriority w:val="99"/>
    <w:semiHidden/>
    <w:unhideWhenUsed/>
    <w:rsid w:val="004A3FF1"/>
  </w:style>
  <w:style w:type="table" w:customStyle="1" w:styleId="GradeMdia3-nfase46">
    <w:name w:val="Grade Média 3 - Ênfase 46"/>
    <w:basedOn w:val="Tabelanormal"/>
    <w:next w:val="GradeMdia3-nfase4"/>
    <w:uiPriority w:val="69"/>
    <w:rsid w:val="004A3FF1"/>
    <w:rPr>
      <w:rFonts w:ascii="Calibri" w:eastAsia="Calibri" w:hAnsi="Calibri"/>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GradeColorida-nfase46">
    <w:name w:val="Grade Colorida - Ênfase 46"/>
    <w:basedOn w:val="Tabelanormal"/>
    <w:next w:val="GradeColorida-nfase4"/>
    <w:uiPriority w:val="73"/>
    <w:rsid w:val="004A3FF1"/>
    <w:rPr>
      <w:rFonts w:ascii="Calibri" w:eastAsia="Calibri" w:hAnsi="Calibri"/>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Tabelacomgrade19">
    <w:name w:val="Tabela com grade19"/>
    <w:basedOn w:val="Tabelanormal"/>
    <w:next w:val="Tabelacomgrade"/>
    <w:uiPriority w:val="39"/>
    <w:rsid w:val="004A3FF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ombreamentoClaro-nfase56">
    <w:name w:val="Sombreamento Claro - Ênfase 56"/>
    <w:basedOn w:val="Tabelanormal"/>
    <w:next w:val="SombreamentoClaro-nfase5"/>
    <w:uiPriority w:val="60"/>
    <w:rsid w:val="004A3FF1"/>
    <w:rPr>
      <w:rFonts w:ascii="Calibri" w:eastAsia="Calibri" w:hAnsi="Calibri"/>
      <w:color w:val="2F5496"/>
      <w:sz w:val="22"/>
      <w:szCs w:val="22"/>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numbering" w:customStyle="1" w:styleId="Indentaoitem7">
    <w:name w:val="#Indentação_item7"/>
    <w:rsid w:val="004A3FF1"/>
  </w:style>
  <w:style w:type="table" w:customStyle="1" w:styleId="TableGrid04">
    <w:name w:val="Table Grid04"/>
    <w:rsid w:val="004A3FF1"/>
    <w:rPr>
      <w:rFonts w:ascii="Calibri" w:hAnsi="Calibri"/>
      <w:sz w:val="22"/>
      <w:szCs w:val="22"/>
    </w:rPr>
    <w:tblPr>
      <w:tblCellMar>
        <w:top w:w="0" w:type="dxa"/>
        <w:left w:w="0" w:type="dxa"/>
        <w:bottom w:w="0" w:type="dxa"/>
        <w:right w:w="0" w:type="dxa"/>
      </w:tblCellMar>
    </w:tblPr>
  </w:style>
  <w:style w:type="table" w:customStyle="1" w:styleId="GradeMdia2-nfase16">
    <w:name w:val="Grade Média 2 - Ênfase 16"/>
    <w:basedOn w:val="Tabelanormal"/>
    <w:next w:val="GradeMdia2-nfase1"/>
    <w:uiPriority w:val="68"/>
    <w:rsid w:val="004A3FF1"/>
    <w:rPr>
      <w:rFonts w:ascii="Calibri Light" w:hAnsi="Calibri Light"/>
      <w:color w:val="000000"/>
      <w:sz w:val="22"/>
      <w:szCs w:val="22"/>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TabeladeGrade1Clara-nfase216">
    <w:name w:val="Tabela de Grade 1 Clara - Ênfase 216"/>
    <w:basedOn w:val="Tabelanormal"/>
    <w:uiPriority w:val="46"/>
    <w:rsid w:val="004A3FF1"/>
    <w:rPr>
      <w:rFonts w:ascii="Calibri" w:eastAsia="Calibri" w:hAnsi="Calibri"/>
      <w:sz w:val="22"/>
      <w:szCs w:val="22"/>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deLista1Clara16">
    <w:name w:val="Tabela de Lista 1 Clara16"/>
    <w:basedOn w:val="Tabelanormal"/>
    <w:uiPriority w:val="46"/>
    <w:rsid w:val="004A3FF1"/>
    <w:rPr>
      <w:rFonts w:ascii="Calibri" w:eastAsia="Calibri" w:hAnsi="Calibri"/>
      <w:sz w:val="22"/>
      <w:szCs w:val="22"/>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deLista3-nfase116">
    <w:name w:val="Tabela de Lista 3 - Ênfase 116"/>
    <w:basedOn w:val="Tabelanormal"/>
    <w:uiPriority w:val="48"/>
    <w:rsid w:val="004A3FF1"/>
    <w:rPr>
      <w:rFonts w:ascii="Calibri" w:eastAsia="Calibri" w:hAnsi="Calibri"/>
      <w:sz w:val="22"/>
      <w:szCs w:val="22"/>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eladeLista3-nfase416">
    <w:name w:val="Tabela de Lista 3 - Ênfase 416"/>
    <w:basedOn w:val="Tabelanormal"/>
    <w:uiPriority w:val="48"/>
    <w:rsid w:val="004A3FF1"/>
    <w:rPr>
      <w:rFonts w:ascii="Calibri" w:eastAsia="Calibri" w:hAnsi="Calibri"/>
      <w:sz w:val="22"/>
      <w:szCs w:val="22"/>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TabeladeGrade3-nfase416">
    <w:name w:val="Tabela de Grade 3 - Ênfase 416"/>
    <w:basedOn w:val="Tabelanormal"/>
    <w:uiPriority w:val="48"/>
    <w:rsid w:val="004A3FF1"/>
    <w:rPr>
      <w:rFonts w:ascii="Calibri" w:eastAsia="Calibri" w:hAnsi="Calibri"/>
      <w:sz w:val="22"/>
      <w:szCs w:val="22"/>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TabeladeGrade4-nfase416">
    <w:name w:val="Tabela de Grade 4 - Ênfase 416"/>
    <w:basedOn w:val="Tabelanormal"/>
    <w:uiPriority w:val="49"/>
    <w:rsid w:val="004A3FF1"/>
    <w:rPr>
      <w:rFonts w:ascii="Calibri" w:eastAsia="Calibri" w:hAnsi="Calibri"/>
      <w:sz w:val="22"/>
      <w:szCs w:val="22"/>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deGrade1Clara-nfase226">
    <w:name w:val="Tabela de Grade 1 Clara - Ênfase 226"/>
    <w:basedOn w:val="Tabelanormal"/>
    <w:uiPriority w:val="46"/>
    <w:rsid w:val="004A3FF1"/>
    <w:rPr>
      <w:rFonts w:ascii="Calibri" w:eastAsia="Calibri" w:hAnsi="Calibri"/>
      <w:sz w:val="22"/>
      <w:szCs w:val="22"/>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deGrade216">
    <w:name w:val="Tabela de Grade 216"/>
    <w:basedOn w:val="Tabelanormal"/>
    <w:uiPriority w:val="47"/>
    <w:rsid w:val="004A3FF1"/>
    <w:rPr>
      <w:rFonts w:ascii="Calibri" w:eastAsia="Calibri" w:hAnsi="Calibri"/>
      <w:sz w:val="22"/>
      <w:szCs w:val="22"/>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deGrade1Clara16">
    <w:name w:val="Tabela de Grade 1 Clara16"/>
    <w:basedOn w:val="Tabelanormal"/>
    <w:uiPriority w:val="46"/>
    <w:rsid w:val="004A3FF1"/>
    <w:rPr>
      <w:rFonts w:ascii="Calibri" w:eastAsia="Calibri" w:hAnsi="Calibri"/>
      <w:sz w:val="22"/>
      <w:szCs w:val="22"/>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eladeGrade4-nfase426">
    <w:name w:val="Tabela de Grade 4 - Ênfase 426"/>
    <w:basedOn w:val="Tabelanormal"/>
    <w:uiPriority w:val="49"/>
    <w:rsid w:val="004A3FF1"/>
    <w:rPr>
      <w:rFonts w:ascii="Calibri" w:eastAsia="Calibri" w:hAnsi="Calibri"/>
      <w:sz w:val="22"/>
      <w:szCs w:val="22"/>
      <w:lang w:eastAsia="en-US"/>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Simples316">
    <w:name w:val="Tabela Simples 316"/>
    <w:basedOn w:val="Tabelanormal"/>
    <w:uiPriority w:val="43"/>
    <w:rsid w:val="004A3FF1"/>
    <w:rPr>
      <w:rFonts w:ascii="Calibri" w:eastAsia="Calibri" w:hAnsi="Calibri"/>
      <w:sz w:val="22"/>
      <w:szCs w:val="22"/>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TabelaSimples516">
    <w:name w:val="Tabela Simples 516"/>
    <w:basedOn w:val="Tabelanormal"/>
    <w:uiPriority w:val="45"/>
    <w:rsid w:val="004A3FF1"/>
    <w:rPr>
      <w:rFonts w:ascii="Calibri" w:eastAsia="Calibri" w:hAnsi="Calibri"/>
      <w:sz w:val="22"/>
      <w:szCs w:val="22"/>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deGrade3-nfase116">
    <w:name w:val="Tabela de Grade 3 - Ênfase 116"/>
    <w:basedOn w:val="Tabelanormal"/>
    <w:uiPriority w:val="48"/>
    <w:rsid w:val="004A3FF1"/>
    <w:rPr>
      <w:rFonts w:ascii="Calibri" w:eastAsia="Calibri" w:hAnsi="Calibri"/>
      <w:sz w:val="22"/>
      <w:szCs w:val="22"/>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TabeladeLista3-nfase516">
    <w:name w:val="Tabela de Lista 3 - Ênfase 516"/>
    <w:basedOn w:val="Tabelanormal"/>
    <w:uiPriority w:val="48"/>
    <w:rsid w:val="004A3FF1"/>
    <w:rPr>
      <w:rFonts w:ascii="Calibri" w:eastAsia="Calibri" w:hAnsi="Calibri"/>
      <w:sz w:val="22"/>
      <w:szCs w:val="22"/>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210">
    <w:name w:val="TableGrid210"/>
    <w:rsid w:val="004A3FF1"/>
    <w:rPr>
      <w:rFonts w:ascii="Calibri" w:hAnsi="Calibri"/>
      <w:sz w:val="22"/>
      <w:szCs w:val="22"/>
    </w:rPr>
    <w:tblPr>
      <w:tblCellMar>
        <w:top w:w="0" w:type="dxa"/>
        <w:left w:w="0" w:type="dxa"/>
        <w:bottom w:w="0" w:type="dxa"/>
        <w:right w:w="0" w:type="dxa"/>
      </w:tblCellMar>
    </w:tblPr>
  </w:style>
  <w:style w:type="table" w:customStyle="1" w:styleId="TableNormal17">
    <w:name w:val="Table Normal17"/>
    <w:uiPriority w:val="2"/>
    <w:semiHidden/>
    <w:unhideWhenUsed/>
    <w:qFormat/>
    <w:rsid w:val="004A3FF1"/>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GradeMdia15">
    <w:name w:val="Grade Média 15"/>
    <w:basedOn w:val="Tabelanormal"/>
    <w:next w:val="GradeMdia1"/>
    <w:uiPriority w:val="67"/>
    <w:rsid w:val="004A3FF1"/>
    <w:rPr>
      <w:rFonts w:ascii="Calibri" w:eastAsia="Calibri" w:hAnsi="Calibri"/>
      <w:sz w:val="22"/>
      <w:szCs w:val="22"/>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TableNormal103">
    <w:name w:val="Table Normal103"/>
    <w:uiPriority w:val="2"/>
    <w:semiHidden/>
    <w:qFormat/>
    <w:rsid w:val="004A3FF1"/>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SombreamentoEscuro-nfase15">
    <w:name w:val="Sombreamento Escuro - Ênfase 15"/>
    <w:basedOn w:val="Tabelanormal"/>
    <w:next w:val="SombreamentoEscuro-nfase1"/>
    <w:uiPriority w:val="71"/>
    <w:rsid w:val="004A3FF1"/>
    <w:rPr>
      <w:rFonts w:ascii="Calibri" w:eastAsia="Calibri" w:hAnsi="Calibri"/>
      <w:color w:val="000000"/>
      <w:sz w:val="22"/>
      <w:szCs w:val="22"/>
    </w:rPr>
    <w:tblPr>
      <w:tblStyleRowBandSize w:val="1"/>
      <w:tblStyleColBandSize w:val="1"/>
      <w:tblInd w:w="0" w:type="dxa"/>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GradeMdia2-nfase55">
    <w:name w:val="Grade Média 2 - Ênfase 55"/>
    <w:basedOn w:val="Tabelanormal"/>
    <w:next w:val="GradeMdia2-nfase5"/>
    <w:uiPriority w:val="68"/>
    <w:rsid w:val="004A3FF1"/>
    <w:rPr>
      <w:rFonts w:ascii="Calibri Light" w:hAnsi="Calibri Light"/>
      <w:color w:val="000000"/>
      <w:sz w:val="22"/>
      <w:szCs w:val="22"/>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Tabelacomgrade110">
    <w:name w:val="Tabela com grade110"/>
    <w:basedOn w:val="Tabelanormal"/>
    <w:next w:val="Tabelacomgrade"/>
    <w:uiPriority w:val="39"/>
    <w:rsid w:val="004A3FF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24">
    <w:name w:val="Tabela com grade24"/>
    <w:basedOn w:val="Tabelanormal"/>
    <w:next w:val="Tabelacomgrade"/>
    <w:uiPriority w:val="39"/>
    <w:rsid w:val="004A3FF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adeMdia1-nfase62">
    <w:name w:val="Grade Média 1 - Ênfase 62"/>
    <w:basedOn w:val="Tabelanormal"/>
    <w:next w:val="GradeMdia1-nfase6"/>
    <w:uiPriority w:val="67"/>
    <w:rsid w:val="004A3FF1"/>
    <w:rPr>
      <w:rFonts w:ascii="Calibri" w:eastAsia="Calibri" w:hAnsi="Calibri"/>
      <w:sz w:val="22"/>
      <w:szCs w:val="22"/>
      <w:lang w:eastAsia="en-US"/>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paragraph" w:customStyle="1" w:styleId="CATRACA-ALNEAS">
    <w:name w:val="CATRACA - ALÍNEAS"/>
    <w:basedOn w:val="Normal"/>
    <w:qFormat/>
    <w:rsid w:val="000457C9"/>
    <w:pPr>
      <w:numPr>
        <w:numId w:val="21"/>
      </w:numPr>
      <w:tabs>
        <w:tab w:val="left" w:pos="1134"/>
        <w:tab w:val="left" w:pos="2268"/>
      </w:tabs>
      <w:spacing w:before="120"/>
      <w:jc w:val="both"/>
    </w:pPr>
    <w:rPr>
      <w:rFonts w:ascii="Times New Roman" w:hAnsi="Times New Roman" w:cs="Times New Roman"/>
      <w:sz w:val="24"/>
    </w:rPr>
  </w:style>
  <w:style w:type="numbering" w:customStyle="1" w:styleId="Semlista15">
    <w:name w:val="Sem lista15"/>
    <w:next w:val="Semlista"/>
    <w:uiPriority w:val="99"/>
    <w:semiHidden/>
    <w:unhideWhenUsed/>
    <w:rsid w:val="00692116"/>
  </w:style>
  <w:style w:type="table" w:customStyle="1" w:styleId="Tabelacomgrade20">
    <w:name w:val="Tabela com grade20"/>
    <w:basedOn w:val="Tabelanormal"/>
    <w:next w:val="Tabelacomgrade"/>
    <w:uiPriority w:val="39"/>
    <w:rsid w:val="006921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
    <w:name w:val="Table Normal2"/>
    <w:uiPriority w:val="2"/>
    <w:semiHidden/>
    <w:unhideWhenUsed/>
    <w:qFormat/>
    <w:rsid w:val="00FA39A1"/>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Cabealho0">
    <w:name w:val="#Cabeçalho"/>
    <w:basedOn w:val="Normal"/>
    <w:rsid w:val="004E759F"/>
    <w:pPr>
      <w:spacing w:line="220" w:lineRule="exact"/>
      <w:jc w:val="both"/>
    </w:pPr>
    <w:rPr>
      <w:rFonts w:ascii="Times New Roman" w:hAnsi="Times New Roman" w:cs="Times New Roman"/>
      <w:sz w:val="18"/>
      <w:szCs w:val="20"/>
    </w:rPr>
  </w:style>
  <w:style w:type="paragraph" w:customStyle="1" w:styleId="P30">
    <w:name w:val="P30"/>
    <w:basedOn w:val="Normal"/>
    <w:rsid w:val="004E759F"/>
    <w:pPr>
      <w:snapToGrid w:val="0"/>
      <w:jc w:val="both"/>
    </w:pPr>
    <w:rPr>
      <w:rFonts w:ascii="Times New Roman" w:hAnsi="Times New Roman" w:cs="Times New Roman"/>
      <w:b/>
      <w:sz w:val="24"/>
      <w:szCs w:val="20"/>
    </w:rPr>
  </w:style>
  <w:style w:type="paragraph" w:customStyle="1" w:styleId="Alnea">
    <w:name w:val="#Alínea"/>
    <w:basedOn w:val="Normal"/>
    <w:rsid w:val="004E759F"/>
    <w:pPr>
      <w:numPr>
        <w:ilvl w:val="3"/>
        <w:numId w:val="22"/>
      </w:numPr>
      <w:suppressAutoHyphens/>
      <w:spacing w:after="120"/>
      <w:jc w:val="both"/>
    </w:pPr>
    <w:rPr>
      <w:rFonts w:ascii="Times New Roman" w:hAnsi="Times New Roman" w:cs="Times New Roman"/>
      <w:sz w:val="24"/>
      <w:szCs w:val="20"/>
    </w:rPr>
  </w:style>
  <w:style w:type="paragraph" w:customStyle="1" w:styleId="Artigo">
    <w:name w:val="#Artigo"/>
    <w:basedOn w:val="Normal"/>
    <w:rsid w:val="004E759F"/>
    <w:pPr>
      <w:numPr>
        <w:numId w:val="22"/>
      </w:numPr>
      <w:suppressAutoHyphens/>
      <w:spacing w:after="120"/>
      <w:jc w:val="both"/>
    </w:pPr>
    <w:rPr>
      <w:rFonts w:ascii="Times New Roman" w:hAnsi="Times New Roman" w:cs="Times New Roman"/>
      <w:sz w:val="24"/>
      <w:szCs w:val="20"/>
    </w:rPr>
  </w:style>
  <w:style w:type="paragraph" w:customStyle="1" w:styleId="Inciso">
    <w:name w:val="#Inciso"/>
    <w:basedOn w:val="Normal"/>
    <w:rsid w:val="004E759F"/>
    <w:pPr>
      <w:numPr>
        <w:ilvl w:val="2"/>
        <w:numId w:val="22"/>
      </w:numPr>
      <w:suppressAutoHyphens/>
      <w:spacing w:after="120"/>
      <w:jc w:val="both"/>
    </w:pPr>
    <w:rPr>
      <w:rFonts w:ascii="Times New Roman" w:hAnsi="Times New Roman" w:cs="Times New Roman"/>
      <w:sz w:val="24"/>
      <w:szCs w:val="20"/>
    </w:rPr>
  </w:style>
  <w:style w:type="paragraph" w:customStyle="1" w:styleId="Pargrafo">
    <w:name w:val="#Parágrafo"/>
    <w:basedOn w:val="Normal"/>
    <w:rsid w:val="004E759F"/>
    <w:pPr>
      <w:numPr>
        <w:ilvl w:val="1"/>
        <w:numId w:val="22"/>
      </w:numPr>
      <w:suppressAutoHyphens/>
      <w:spacing w:after="120"/>
      <w:jc w:val="both"/>
    </w:pPr>
    <w:rPr>
      <w:rFonts w:ascii="Times New Roman" w:hAnsi="Times New Roman" w:cs="Times New Roman"/>
      <w:sz w:val="24"/>
      <w:szCs w:val="20"/>
    </w:rPr>
  </w:style>
  <w:style w:type="paragraph" w:styleId="Commarcadores">
    <w:name w:val="List Bullet"/>
    <w:basedOn w:val="Normal"/>
    <w:autoRedefine/>
    <w:uiPriority w:val="99"/>
    <w:rsid w:val="004E759F"/>
    <w:pPr>
      <w:numPr>
        <w:numId w:val="23"/>
      </w:numPr>
    </w:pPr>
    <w:rPr>
      <w:rFonts w:ascii="Times New Roman" w:hAnsi="Times New Roman" w:cs="Times New Roman"/>
      <w:szCs w:val="20"/>
    </w:rPr>
  </w:style>
  <w:style w:type="paragraph" w:styleId="Lista3">
    <w:name w:val="List 3"/>
    <w:basedOn w:val="Normal"/>
    <w:rsid w:val="004E759F"/>
    <w:pPr>
      <w:ind w:left="849" w:hanging="283"/>
    </w:pPr>
    <w:rPr>
      <w:rFonts w:ascii="Times New Roman" w:hAnsi="Times New Roman" w:cs="Times New Roman"/>
      <w:szCs w:val="20"/>
    </w:rPr>
  </w:style>
  <w:style w:type="paragraph" w:styleId="Commarcadores3">
    <w:name w:val="List Bullet 3"/>
    <w:basedOn w:val="Normal"/>
    <w:autoRedefine/>
    <w:rsid w:val="004E759F"/>
    <w:pPr>
      <w:numPr>
        <w:numId w:val="24"/>
      </w:numPr>
    </w:pPr>
    <w:rPr>
      <w:rFonts w:ascii="Times New Roman" w:hAnsi="Times New Roman" w:cs="Times New Roman"/>
      <w:szCs w:val="20"/>
    </w:rPr>
  </w:style>
  <w:style w:type="paragraph" w:customStyle="1" w:styleId="C">
    <w:name w:val="C"/>
    <w:basedOn w:val="Normal"/>
    <w:rsid w:val="004E759F"/>
    <w:pPr>
      <w:tabs>
        <w:tab w:val="left" w:pos="1418"/>
      </w:tabs>
      <w:spacing w:before="120"/>
      <w:jc w:val="both"/>
    </w:pPr>
    <w:rPr>
      <w:rFonts w:ascii="Times New Roman" w:hAnsi="Times New Roman" w:cs="Times New Roman"/>
      <w:sz w:val="24"/>
      <w:szCs w:val="20"/>
    </w:rPr>
  </w:style>
  <w:style w:type="paragraph" w:customStyle="1" w:styleId="CM28">
    <w:name w:val="CM28"/>
    <w:basedOn w:val="Default"/>
    <w:next w:val="Default"/>
    <w:rsid w:val="004E759F"/>
    <w:pPr>
      <w:widowControl w:val="0"/>
      <w:autoSpaceDE/>
      <w:autoSpaceDN/>
      <w:adjustRightInd/>
      <w:spacing w:line="276" w:lineRule="atLeast"/>
    </w:pPr>
    <w:rPr>
      <w:rFonts w:ascii="Times" w:eastAsia="Times New Roman" w:hAnsi="Times" w:cs="Times New Roman"/>
      <w:color w:val="auto"/>
      <w:szCs w:val="20"/>
    </w:rPr>
  </w:style>
  <w:style w:type="paragraph" w:customStyle="1" w:styleId="CM58">
    <w:name w:val="CM58"/>
    <w:basedOn w:val="Default"/>
    <w:next w:val="Default"/>
    <w:rsid w:val="004E759F"/>
    <w:pPr>
      <w:widowControl w:val="0"/>
      <w:autoSpaceDE/>
      <w:autoSpaceDN/>
      <w:adjustRightInd/>
      <w:spacing w:after="120"/>
    </w:pPr>
    <w:rPr>
      <w:rFonts w:ascii="Times" w:eastAsia="Times New Roman" w:hAnsi="Times" w:cs="Times New Roman"/>
      <w:color w:val="auto"/>
      <w:szCs w:val="20"/>
    </w:rPr>
  </w:style>
  <w:style w:type="paragraph" w:customStyle="1" w:styleId="CM9">
    <w:name w:val="CM9"/>
    <w:basedOn w:val="Default"/>
    <w:next w:val="Default"/>
    <w:rsid w:val="004E759F"/>
    <w:pPr>
      <w:widowControl w:val="0"/>
      <w:autoSpaceDE/>
      <w:autoSpaceDN/>
      <w:adjustRightInd/>
      <w:spacing w:line="276" w:lineRule="atLeast"/>
    </w:pPr>
    <w:rPr>
      <w:rFonts w:ascii="Times" w:eastAsia="Times New Roman" w:hAnsi="Times" w:cs="Times New Roman"/>
      <w:color w:val="auto"/>
      <w:szCs w:val="20"/>
    </w:rPr>
  </w:style>
  <w:style w:type="paragraph" w:customStyle="1" w:styleId="CM62">
    <w:name w:val="CM62"/>
    <w:basedOn w:val="Default"/>
    <w:next w:val="Default"/>
    <w:rsid w:val="004E759F"/>
    <w:pPr>
      <w:widowControl w:val="0"/>
      <w:autoSpaceDE/>
      <w:autoSpaceDN/>
      <w:adjustRightInd/>
      <w:spacing w:after="555"/>
    </w:pPr>
    <w:rPr>
      <w:rFonts w:ascii="Times" w:eastAsia="Times New Roman" w:hAnsi="Times" w:cs="Times New Roman"/>
      <w:color w:val="auto"/>
      <w:szCs w:val="20"/>
    </w:rPr>
  </w:style>
  <w:style w:type="table" w:customStyle="1" w:styleId="SombreamentoClaro1">
    <w:name w:val="Sombreamento Claro1"/>
    <w:basedOn w:val="Tabelanormal"/>
    <w:uiPriority w:val="60"/>
    <w:rsid w:val="004E759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staMdia1-nfase11">
    <w:name w:val="Lista Média 1 - Ênfase 11"/>
    <w:basedOn w:val="Tabelanormal"/>
    <w:uiPriority w:val="65"/>
    <w:rsid w:val="004E759F"/>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ListaMdia1-nfase4">
    <w:name w:val="Medium List 1 Accent 4"/>
    <w:basedOn w:val="Tabelanormal"/>
    <w:uiPriority w:val="65"/>
    <w:rsid w:val="004E759F"/>
    <w:rPr>
      <w:color w:val="00000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ListaMdia1-nfase6">
    <w:name w:val="Medium List 1 Accent 6"/>
    <w:basedOn w:val="Tabelanormal"/>
    <w:uiPriority w:val="65"/>
    <w:rsid w:val="004E759F"/>
    <w:rPr>
      <w:color w:val="00000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SombreamentoClaro-nfase11">
    <w:name w:val="Sombreamento Claro - Ênfase 11"/>
    <w:basedOn w:val="Tabelanormal"/>
    <w:uiPriority w:val="60"/>
    <w:rsid w:val="004E759F"/>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aColorida1">
    <w:name w:val="Lista Colorida1"/>
    <w:basedOn w:val="Tabelanormal"/>
    <w:uiPriority w:val="72"/>
    <w:rsid w:val="004E759F"/>
    <w:rPr>
      <w:color w:val="000000"/>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Tabelaemlista6">
    <w:name w:val="Table List 6"/>
    <w:basedOn w:val="Tabelanormal"/>
    <w:rsid w:val="004E759F"/>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GradeClara1">
    <w:name w:val="Grade Clara1"/>
    <w:basedOn w:val="Tabelanormal"/>
    <w:uiPriority w:val="62"/>
    <w:rsid w:val="004E759F"/>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GradeColorida1">
    <w:name w:val="Grade Colorida1"/>
    <w:basedOn w:val="Tabelanormal"/>
    <w:uiPriority w:val="73"/>
    <w:rsid w:val="004E759F"/>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ListaMdia11">
    <w:name w:val="Lista Média 11"/>
    <w:basedOn w:val="Tabelanormal"/>
    <w:uiPriority w:val="65"/>
    <w:rsid w:val="004E759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Tabelacontempornea">
    <w:name w:val="Table Contemporary"/>
    <w:basedOn w:val="Tabelanormal"/>
    <w:rsid w:val="004E759F"/>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GradeClara2">
    <w:name w:val="Grade Clara2"/>
    <w:basedOn w:val="Tabelanormal"/>
    <w:uiPriority w:val="62"/>
    <w:rsid w:val="004E759F"/>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GradeColorida2">
    <w:name w:val="Grade Colorida2"/>
    <w:basedOn w:val="Tabelanormal"/>
    <w:uiPriority w:val="73"/>
    <w:rsid w:val="004E759F"/>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ListaMdia12">
    <w:name w:val="Lista Média 12"/>
    <w:basedOn w:val="Tabelanormal"/>
    <w:uiPriority w:val="65"/>
    <w:rsid w:val="004E759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TabeladaWeb2">
    <w:name w:val="Table Web 2"/>
    <w:basedOn w:val="Tabelanormal"/>
    <w:rsid w:val="004E759F"/>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otaexplicativa">
    <w:name w:val="Nota explicativa"/>
    <w:basedOn w:val="Normal"/>
    <w:link w:val="NotaexplicativaChar"/>
    <w:rsid w:val="004E759F"/>
    <w:pPr>
      <w:spacing w:after="160" w:line="360" w:lineRule="auto"/>
      <w:jc w:val="both"/>
    </w:pPr>
    <w:rPr>
      <w:rFonts w:cs="Times New Roman"/>
      <w:color w:val="0066FF"/>
      <w:sz w:val="24"/>
      <w:lang w:eastAsia="en-US"/>
    </w:rPr>
  </w:style>
  <w:style w:type="character" w:customStyle="1" w:styleId="NotaexplicativaChar">
    <w:name w:val="Nota explicativa Char"/>
    <w:link w:val="Notaexplicativa"/>
    <w:locked/>
    <w:rsid w:val="004E759F"/>
    <w:rPr>
      <w:rFonts w:ascii="Arial" w:hAnsi="Arial"/>
      <w:color w:val="0066FF"/>
      <w:sz w:val="24"/>
      <w:szCs w:val="24"/>
      <w:lang w:eastAsia="en-US"/>
    </w:rPr>
  </w:style>
  <w:style w:type="character" w:customStyle="1" w:styleId="SemEspaamentoChar">
    <w:name w:val="Sem Espaçamento Char"/>
    <w:link w:val="SemEspaamento"/>
    <w:uiPriority w:val="1"/>
    <w:rsid w:val="004E759F"/>
    <w:rPr>
      <w:rFonts w:asciiTheme="minorHAnsi" w:eastAsiaTheme="minorHAnsi" w:hAnsiTheme="minorHAnsi" w:cstheme="minorBidi"/>
      <w:sz w:val="22"/>
      <w:szCs w:val="22"/>
    </w:rPr>
  </w:style>
  <w:style w:type="paragraph" w:customStyle="1" w:styleId="EstiloArial11ptJustificadoDepoisde6pt">
    <w:name w:val="Estilo Arial 11 pt Justificado Depois de:  6 pt"/>
    <w:basedOn w:val="Normal"/>
    <w:uiPriority w:val="99"/>
    <w:rsid w:val="004E759F"/>
    <w:pPr>
      <w:spacing w:after="120"/>
      <w:ind w:left="1134"/>
      <w:jc w:val="both"/>
    </w:pPr>
    <w:rPr>
      <w:rFonts w:cs="Times New Roman"/>
      <w:sz w:val="22"/>
      <w:szCs w:val="20"/>
    </w:rPr>
  </w:style>
  <w:style w:type="paragraph" w:customStyle="1" w:styleId="Nivel01Titulo">
    <w:name w:val="Nivel_01_Titulo"/>
    <w:basedOn w:val="Nivel01"/>
    <w:link w:val="Nivel01TituloChar"/>
    <w:rsid w:val="00895E88"/>
    <w:pPr>
      <w:numPr>
        <w:numId w:val="0"/>
      </w:numPr>
      <w:tabs>
        <w:tab w:val="left" w:pos="567"/>
      </w:tabs>
      <w:spacing w:beforeLines="120" w:before="288" w:afterLines="120" w:after="288" w:line="312" w:lineRule="auto"/>
      <w:ind w:left="360" w:right="0" w:hanging="360"/>
      <w:jc w:val="left"/>
    </w:pPr>
    <w:rPr>
      <w:rFonts w:cstheme="majorBidi"/>
      <w:color w:val="000000" w:themeColor="text1"/>
      <w:spacing w:val="5"/>
      <w:kern w:val="28"/>
      <w:sz w:val="52"/>
      <w:szCs w:val="52"/>
    </w:rPr>
  </w:style>
  <w:style w:type="character" w:customStyle="1" w:styleId="Nivel01TituloChar">
    <w:name w:val="Nivel_01_Titulo Char"/>
    <w:basedOn w:val="Nivel01Char"/>
    <w:link w:val="Nivel01Titulo"/>
    <w:qFormat/>
    <w:rsid w:val="00895E88"/>
    <w:rPr>
      <w:rFonts w:ascii="Arial" w:eastAsiaTheme="majorEastAsia" w:hAnsi="Arial" w:cstheme="majorBidi"/>
      <w:b/>
      <w:bCs/>
      <w:color w:val="000000" w:themeColor="text1"/>
      <w:spacing w:val="5"/>
      <w:kern w:val="28"/>
      <w:sz w:val="52"/>
      <w:szCs w:val="52"/>
    </w:rPr>
  </w:style>
  <w:style w:type="paragraph" w:customStyle="1" w:styleId="Nivel3">
    <w:name w:val="Nivel 3"/>
    <w:basedOn w:val="Normal"/>
    <w:link w:val="Nivel3Char"/>
    <w:qFormat/>
    <w:rsid w:val="00895E88"/>
    <w:pPr>
      <w:spacing w:before="120" w:after="120" w:line="276" w:lineRule="auto"/>
      <w:ind w:left="284"/>
      <w:jc w:val="both"/>
    </w:pPr>
    <w:rPr>
      <w:rFonts w:eastAsiaTheme="minorEastAsia" w:cs="Arial"/>
      <w:color w:val="000000"/>
      <w:szCs w:val="20"/>
    </w:rPr>
  </w:style>
  <w:style w:type="paragraph" w:customStyle="1" w:styleId="Nivel4">
    <w:name w:val="Nivel 4"/>
    <w:basedOn w:val="Nivel3"/>
    <w:link w:val="Nivel4Char"/>
    <w:qFormat/>
    <w:rsid w:val="00895E88"/>
    <w:pPr>
      <w:ind w:left="567"/>
    </w:pPr>
    <w:rPr>
      <w:color w:val="auto"/>
    </w:rPr>
  </w:style>
  <w:style w:type="paragraph" w:customStyle="1" w:styleId="Nivel5">
    <w:name w:val="Nivel 5"/>
    <w:basedOn w:val="Nivel4"/>
    <w:qFormat/>
    <w:rsid w:val="00895E88"/>
    <w:pPr>
      <w:ind w:left="851"/>
    </w:pPr>
  </w:style>
  <w:style w:type="character" w:customStyle="1" w:styleId="Nivel4Char">
    <w:name w:val="Nivel 4 Char"/>
    <w:basedOn w:val="Fontepargpadro"/>
    <w:link w:val="Nivel4"/>
    <w:rsid w:val="00895E88"/>
    <w:rPr>
      <w:rFonts w:ascii="Arial" w:eastAsiaTheme="minorEastAsia" w:hAnsi="Arial" w:cs="Arial"/>
    </w:rPr>
  </w:style>
  <w:style w:type="character" w:customStyle="1" w:styleId="MenoPendente1">
    <w:name w:val="Menção Pendente1"/>
    <w:basedOn w:val="Fontepargpadro"/>
    <w:uiPriority w:val="99"/>
    <w:unhideWhenUsed/>
    <w:qFormat/>
    <w:rsid w:val="00895E88"/>
    <w:rPr>
      <w:color w:val="605E5C"/>
      <w:shd w:val="clear" w:color="auto" w:fill="E1DFDD"/>
    </w:rPr>
  </w:style>
  <w:style w:type="character" w:customStyle="1" w:styleId="MenoPendente2">
    <w:name w:val="Menção Pendente2"/>
    <w:basedOn w:val="Fontepargpadro"/>
    <w:uiPriority w:val="99"/>
    <w:unhideWhenUsed/>
    <w:qFormat/>
    <w:rsid w:val="00895E88"/>
    <w:rPr>
      <w:color w:val="605E5C"/>
      <w:shd w:val="clear" w:color="auto" w:fill="E1DFDD"/>
    </w:rPr>
  </w:style>
  <w:style w:type="character" w:customStyle="1" w:styleId="Nivel2Char">
    <w:name w:val="Nivel 2 Char"/>
    <w:basedOn w:val="Fontepargpadro"/>
    <w:link w:val="Nivel2"/>
    <w:locked/>
    <w:rsid w:val="00895E88"/>
    <w:rPr>
      <w:rFonts w:ascii="Calibri" w:eastAsiaTheme="minorHAnsi" w:hAnsi="Calibri" w:cs="Calibri"/>
      <w:b/>
      <w:bCs/>
      <w:color w:val="000000"/>
      <w:sz w:val="22"/>
      <w:szCs w:val="22"/>
      <w:lang w:eastAsia="en-US"/>
    </w:rPr>
  </w:style>
  <w:style w:type="paragraph" w:customStyle="1" w:styleId="Nvel2Opcional">
    <w:name w:val="Nível 2 Opcional"/>
    <w:basedOn w:val="Nivel2"/>
    <w:link w:val="Nvel2OpcionalChar"/>
    <w:rsid w:val="00895E88"/>
    <w:pPr>
      <w:numPr>
        <w:ilvl w:val="0"/>
        <w:numId w:val="0"/>
      </w:numPr>
      <w:autoSpaceDE/>
      <w:autoSpaceDN/>
      <w:adjustRightInd/>
      <w:spacing w:after="120" w:line="276" w:lineRule="auto"/>
      <w:ind w:left="432" w:hanging="432"/>
    </w:pPr>
    <w:rPr>
      <w:rFonts w:ascii="Arial" w:eastAsia="Times New Roman" w:hAnsi="Arial" w:cs="Arial"/>
      <w:b w:val="0"/>
      <w:bCs w:val="0"/>
      <w:i/>
      <w:noProof/>
      <w:color w:val="FF0000"/>
      <w:sz w:val="20"/>
      <w:szCs w:val="20"/>
      <w:lang w:eastAsia="pt-BR"/>
    </w:rPr>
  </w:style>
  <w:style w:type="paragraph" w:customStyle="1" w:styleId="Nvel3Opcional">
    <w:name w:val="Nível 3 Opcional"/>
    <w:basedOn w:val="Nivel3"/>
    <w:link w:val="Nvel3OpcionalChar"/>
    <w:rsid w:val="00895E88"/>
    <w:pPr>
      <w:ind w:left="1072" w:hanging="504"/>
    </w:pPr>
    <w:rPr>
      <w:rFonts w:eastAsia="Times New Roman"/>
      <w:i/>
      <w:iCs/>
      <w:noProof/>
      <w:color w:val="FF0000"/>
    </w:rPr>
  </w:style>
  <w:style w:type="character" w:customStyle="1" w:styleId="Nvel2OpcionalChar">
    <w:name w:val="Nível 2 Opcional Char"/>
    <w:basedOn w:val="Fontepargpadro"/>
    <w:link w:val="Nvel2Opcional"/>
    <w:rsid w:val="00895E88"/>
    <w:rPr>
      <w:rFonts w:ascii="Arial" w:hAnsi="Arial" w:cs="Arial"/>
      <w:i/>
      <w:noProof/>
      <w:color w:val="FF0000"/>
    </w:rPr>
  </w:style>
  <w:style w:type="character" w:customStyle="1" w:styleId="Nvel3OpcionalChar">
    <w:name w:val="Nível 3 Opcional Char"/>
    <w:basedOn w:val="Fontepargpadro"/>
    <w:link w:val="Nvel3Opcional"/>
    <w:rsid w:val="00895E88"/>
    <w:rPr>
      <w:rFonts w:ascii="Arial" w:hAnsi="Arial" w:cs="Arial"/>
      <w:i/>
      <w:iCs/>
      <w:noProof/>
      <w:color w:val="FF0000"/>
    </w:rPr>
  </w:style>
  <w:style w:type="paragraph" w:customStyle="1" w:styleId="SombreamentoMdio1-nfase31">
    <w:name w:val="Sombreamento Médio 1 - Ênfase 31"/>
    <w:basedOn w:val="Normal"/>
    <w:next w:val="Normal"/>
    <w:rsid w:val="00895E88"/>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eastAsia="Calibri" w:hAnsi="Ecofont_Spranq_eco_Sans"/>
      <w:i/>
      <w:iCs/>
      <w:color w:val="000000"/>
      <w:lang w:eastAsia="zh-CN"/>
    </w:rPr>
  </w:style>
  <w:style w:type="paragraph" w:customStyle="1" w:styleId="itemnivel2">
    <w:name w:val="item_nivel2"/>
    <w:basedOn w:val="Normal"/>
    <w:rsid w:val="00895E88"/>
    <w:pPr>
      <w:spacing w:before="100" w:beforeAutospacing="1" w:after="100" w:afterAutospacing="1"/>
    </w:pPr>
    <w:rPr>
      <w:rFonts w:ascii="Times New Roman" w:hAnsi="Times New Roman" w:cs="Times New Roman"/>
      <w:sz w:val="24"/>
    </w:rPr>
  </w:style>
  <w:style w:type="paragraph" w:customStyle="1" w:styleId="itemnivel1">
    <w:name w:val="item_nivel1"/>
    <w:basedOn w:val="Normal"/>
    <w:rsid w:val="00895E88"/>
    <w:pPr>
      <w:spacing w:before="100" w:beforeAutospacing="1" w:after="100" w:afterAutospacing="1"/>
    </w:pPr>
    <w:rPr>
      <w:rFonts w:ascii="Times New Roman" w:hAnsi="Times New Roman" w:cs="Times New Roman"/>
      <w:sz w:val="24"/>
    </w:rPr>
  </w:style>
  <w:style w:type="paragraph" w:customStyle="1" w:styleId="itemalinealetra">
    <w:name w:val="item_alinea_letra"/>
    <w:basedOn w:val="Normal"/>
    <w:rsid w:val="00895E88"/>
    <w:pPr>
      <w:spacing w:before="100" w:beforeAutospacing="1" w:after="100" w:afterAutospacing="1"/>
    </w:pPr>
    <w:rPr>
      <w:rFonts w:ascii="Times New Roman" w:hAnsi="Times New Roman" w:cs="Times New Roman"/>
      <w:sz w:val="24"/>
    </w:rPr>
  </w:style>
  <w:style w:type="character" w:customStyle="1" w:styleId="markedcontent">
    <w:name w:val="markedcontent"/>
    <w:basedOn w:val="Fontepargpadro"/>
    <w:rsid w:val="00895E88"/>
  </w:style>
  <w:style w:type="paragraph" w:customStyle="1" w:styleId="Textbody0">
    <w:name w:val="Text body"/>
    <w:basedOn w:val="Standard"/>
    <w:rsid w:val="00895E88"/>
    <w:pPr>
      <w:spacing w:after="140" w:line="276" w:lineRule="auto"/>
      <w:textAlignment w:val="auto"/>
    </w:pPr>
    <w:rPr>
      <w:rFonts w:ascii="Liberation Serif" w:eastAsia="NSimSun" w:hAnsi="Liberation Serif" w:cs="Lucida Sans"/>
      <w:sz w:val="24"/>
      <w:szCs w:val="24"/>
      <w:lang w:val="pt-BR" w:eastAsia="zh-CN" w:bidi="hi-IN"/>
    </w:rPr>
  </w:style>
  <w:style w:type="character" w:customStyle="1" w:styleId="MenoPendente3">
    <w:name w:val="Menção Pendente3"/>
    <w:basedOn w:val="Fontepargpadro"/>
    <w:uiPriority w:val="99"/>
    <w:unhideWhenUsed/>
    <w:qFormat/>
    <w:rsid w:val="00895E88"/>
    <w:rPr>
      <w:color w:val="605E5C"/>
      <w:shd w:val="clear" w:color="auto" w:fill="E1DFDD"/>
    </w:rPr>
  </w:style>
  <w:style w:type="character" w:customStyle="1" w:styleId="MenoPendente4">
    <w:name w:val="Menção Pendente4"/>
    <w:basedOn w:val="Fontepargpadro"/>
    <w:uiPriority w:val="99"/>
    <w:unhideWhenUsed/>
    <w:qFormat/>
    <w:rsid w:val="00895E88"/>
    <w:rPr>
      <w:color w:val="605E5C"/>
      <w:shd w:val="clear" w:color="auto" w:fill="E1DFDD"/>
    </w:rPr>
  </w:style>
  <w:style w:type="paragraph" w:customStyle="1" w:styleId="ou">
    <w:name w:val="ou"/>
    <w:basedOn w:val="PargrafodaLista"/>
    <w:link w:val="ouChar"/>
    <w:qFormat/>
    <w:rsid w:val="00895E88"/>
    <w:pPr>
      <w:spacing w:before="60" w:after="60" w:line="259" w:lineRule="auto"/>
      <w:ind w:left="0"/>
      <w:contextualSpacing w:val="0"/>
      <w:jc w:val="center"/>
    </w:pPr>
    <w:rPr>
      <w:rFonts w:eastAsiaTheme="minorHAnsi" w:cs="Arial"/>
      <w:b/>
      <w:bCs/>
      <w:i/>
      <w:iCs/>
      <w:color w:val="FF0000"/>
      <w:sz w:val="24"/>
      <w:u w:val="single"/>
    </w:rPr>
  </w:style>
  <w:style w:type="character" w:customStyle="1" w:styleId="ouChar">
    <w:name w:val="ou Char"/>
    <w:basedOn w:val="PargrafodaListaChar"/>
    <w:link w:val="ou"/>
    <w:rsid w:val="00895E88"/>
    <w:rPr>
      <w:rFonts w:ascii="Arial" w:eastAsiaTheme="minorHAnsi" w:hAnsi="Arial" w:cs="Arial"/>
      <w:b/>
      <w:bCs/>
      <w:i/>
      <w:iCs/>
      <w:color w:val="FF0000"/>
      <w:sz w:val="24"/>
      <w:szCs w:val="24"/>
      <w:u w:val="single"/>
    </w:rPr>
  </w:style>
  <w:style w:type="paragraph" w:customStyle="1" w:styleId="dou-paragraph">
    <w:name w:val="dou-paragraph"/>
    <w:basedOn w:val="Normal"/>
    <w:rsid w:val="00895E88"/>
    <w:pPr>
      <w:spacing w:before="100" w:beforeAutospacing="1" w:after="100" w:afterAutospacing="1"/>
    </w:pPr>
    <w:rPr>
      <w:rFonts w:ascii="Times New Roman" w:hAnsi="Times New Roman" w:cs="Times New Roman"/>
      <w:sz w:val="24"/>
    </w:rPr>
  </w:style>
  <w:style w:type="paragraph" w:customStyle="1" w:styleId="Nvel2-Red">
    <w:name w:val="Nível 2 -Red"/>
    <w:basedOn w:val="Nivel2"/>
    <w:link w:val="Nvel2-RedChar"/>
    <w:qFormat/>
    <w:rsid w:val="00895E88"/>
    <w:pPr>
      <w:numPr>
        <w:numId w:val="28"/>
      </w:numPr>
      <w:autoSpaceDE/>
      <w:autoSpaceDN/>
      <w:adjustRightInd/>
      <w:spacing w:after="120" w:line="276" w:lineRule="auto"/>
    </w:pPr>
    <w:rPr>
      <w:rFonts w:ascii="Arial" w:eastAsiaTheme="minorEastAsia" w:hAnsi="Arial" w:cs="Arial"/>
      <w:b w:val="0"/>
      <w:bCs w:val="0"/>
      <w:i/>
      <w:iCs/>
      <w:color w:val="FF0000"/>
    </w:rPr>
  </w:style>
  <w:style w:type="paragraph" w:customStyle="1" w:styleId="Nvel3-R">
    <w:name w:val="Nível 3-R"/>
    <w:basedOn w:val="Nivel3"/>
    <w:link w:val="Nvel3-RChar"/>
    <w:qFormat/>
    <w:rsid w:val="00895E88"/>
    <w:rPr>
      <w:i/>
      <w:iCs/>
      <w:color w:val="FF0000"/>
    </w:rPr>
  </w:style>
  <w:style w:type="character" w:customStyle="1" w:styleId="Nvel2-RedChar">
    <w:name w:val="Nível 2 -Red Char"/>
    <w:basedOn w:val="Nivel2Char"/>
    <w:link w:val="Nvel2-Red"/>
    <w:rsid w:val="00895E88"/>
    <w:rPr>
      <w:rFonts w:ascii="Arial" w:eastAsiaTheme="minorEastAsia" w:hAnsi="Arial" w:cs="Arial"/>
      <w:b w:val="0"/>
      <w:bCs w:val="0"/>
      <w:i/>
      <w:iCs/>
      <w:color w:val="FF0000"/>
      <w:sz w:val="22"/>
      <w:szCs w:val="22"/>
      <w:lang w:eastAsia="en-US"/>
    </w:rPr>
  </w:style>
  <w:style w:type="paragraph" w:customStyle="1" w:styleId="Nvel4-R">
    <w:name w:val="Nível 4-R"/>
    <w:basedOn w:val="Nivel4"/>
    <w:link w:val="Nvel4-RChar"/>
    <w:qFormat/>
    <w:rsid w:val="00895E88"/>
    <w:rPr>
      <w:i/>
      <w:iCs/>
      <w:color w:val="FF0000"/>
    </w:rPr>
  </w:style>
  <w:style w:type="character" w:customStyle="1" w:styleId="Nivel3Char">
    <w:name w:val="Nivel 3 Char"/>
    <w:basedOn w:val="Fontepargpadro"/>
    <w:link w:val="Nivel3"/>
    <w:rsid w:val="00895E88"/>
    <w:rPr>
      <w:rFonts w:ascii="Arial" w:eastAsiaTheme="minorEastAsia" w:hAnsi="Arial" w:cs="Arial"/>
      <w:color w:val="000000"/>
    </w:rPr>
  </w:style>
  <w:style w:type="character" w:customStyle="1" w:styleId="Nvel3-RChar">
    <w:name w:val="Nível 3-R Char"/>
    <w:basedOn w:val="Nivel3Char"/>
    <w:link w:val="Nvel3-R"/>
    <w:rsid w:val="00895E88"/>
    <w:rPr>
      <w:rFonts w:ascii="Arial" w:eastAsiaTheme="minorEastAsia" w:hAnsi="Arial" w:cs="Arial"/>
      <w:i/>
      <w:iCs/>
      <w:color w:val="FF0000"/>
    </w:rPr>
  </w:style>
  <w:style w:type="paragraph" w:customStyle="1" w:styleId="Nvel1-SemNum">
    <w:name w:val="Nível 1-Sem Num"/>
    <w:basedOn w:val="Nivel01"/>
    <w:link w:val="Nvel1-SemNumChar"/>
    <w:qFormat/>
    <w:rsid w:val="00895E88"/>
    <w:pPr>
      <w:numPr>
        <w:numId w:val="0"/>
      </w:numPr>
      <w:tabs>
        <w:tab w:val="left" w:pos="567"/>
      </w:tabs>
      <w:spacing w:beforeLines="120" w:before="288" w:afterLines="120" w:after="288" w:line="312" w:lineRule="auto"/>
      <w:ind w:right="0"/>
      <w:outlineLvl w:val="1"/>
    </w:pPr>
    <w:rPr>
      <w:rFonts w:cs="Arial"/>
      <w:color w:val="FF0000"/>
      <w:spacing w:val="5"/>
      <w:kern w:val="28"/>
      <w:sz w:val="52"/>
      <w:szCs w:val="52"/>
    </w:rPr>
  </w:style>
  <w:style w:type="character" w:customStyle="1" w:styleId="Nvel4-RChar">
    <w:name w:val="Nível 4-R Char"/>
    <w:basedOn w:val="Nivel4Char"/>
    <w:link w:val="Nvel4-R"/>
    <w:rsid w:val="00895E88"/>
    <w:rPr>
      <w:rFonts w:ascii="Arial" w:eastAsiaTheme="minorEastAsia" w:hAnsi="Arial" w:cs="Arial"/>
      <w:i/>
      <w:iCs/>
      <w:color w:val="FF0000"/>
    </w:rPr>
  </w:style>
  <w:style w:type="character" w:customStyle="1" w:styleId="LinkdaInternet">
    <w:name w:val="Link da Internet"/>
    <w:basedOn w:val="Fontepargpadro"/>
    <w:uiPriority w:val="99"/>
    <w:unhideWhenUsed/>
    <w:rsid w:val="00895E88"/>
    <w:rPr>
      <w:color w:val="0000FF" w:themeColor="hyperlink"/>
      <w:u w:val="single"/>
    </w:rPr>
  </w:style>
  <w:style w:type="character" w:customStyle="1" w:styleId="Nvel1-SemNumChar">
    <w:name w:val="Nível 1-Sem Num Char"/>
    <w:basedOn w:val="Nivel01Char"/>
    <w:link w:val="Nvel1-SemNum"/>
    <w:rsid w:val="00895E88"/>
    <w:rPr>
      <w:rFonts w:ascii="Arial" w:eastAsiaTheme="majorEastAsia" w:hAnsi="Arial" w:cs="Arial"/>
      <w:b/>
      <w:bCs/>
      <w:color w:val="FF0000"/>
      <w:spacing w:val="5"/>
      <w:kern w:val="28"/>
      <w:sz w:val="52"/>
      <w:szCs w:val="52"/>
    </w:rPr>
  </w:style>
  <w:style w:type="character" w:customStyle="1" w:styleId="PrembuloChar">
    <w:name w:val="Preâmbulo Char"/>
    <w:basedOn w:val="Fontepargpadro"/>
    <w:link w:val="Prembulo"/>
    <w:rsid w:val="00895E88"/>
    <w:rPr>
      <w:rFonts w:ascii="Helvetica" w:eastAsia="Arial" w:hAnsi="Helvetica" w:cs="Arial"/>
      <w:sz w:val="24"/>
    </w:rPr>
  </w:style>
  <w:style w:type="character" w:customStyle="1" w:styleId="MenoPendente5">
    <w:name w:val="Menção Pendente5"/>
    <w:basedOn w:val="Fontepargpadro"/>
    <w:uiPriority w:val="99"/>
    <w:semiHidden/>
    <w:unhideWhenUsed/>
    <w:rsid w:val="00895E88"/>
    <w:rPr>
      <w:color w:val="605E5C"/>
      <w:shd w:val="clear" w:color="auto" w:fill="E1DFDD"/>
    </w:rPr>
  </w:style>
  <w:style w:type="character" w:customStyle="1" w:styleId="MenoPendente6">
    <w:name w:val="Menção Pendente6"/>
    <w:basedOn w:val="Fontepargpadro"/>
    <w:uiPriority w:val="99"/>
    <w:semiHidden/>
    <w:unhideWhenUsed/>
    <w:rsid w:val="00895E88"/>
    <w:rPr>
      <w:color w:val="605E5C"/>
      <w:shd w:val="clear" w:color="auto" w:fill="E1DFDD"/>
    </w:rPr>
  </w:style>
  <w:style w:type="character" w:customStyle="1" w:styleId="Mentionnonrsolue1">
    <w:name w:val="Mention non résolue1"/>
    <w:basedOn w:val="Fontepargpadro"/>
    <w:uiPriority w:val="99"/>
    <w:semiHidden/>
    <w:unhideWhenUsed/>
    <w:rsid w:val="00895E88"/>
    <w:rPr>
      <w:color w:val="605E5C"/>
      <w:shd w:val="clear" w:color="auto" w:fill="E1DFDD"/>
    </w:rPr>
  </w:style>
  <w:style w:type="numbering" w:customStyle="1" w:styleId="Semlista16">
    <w:name w:val="Sem lista16"/>
    <w:next w:val="Semlista"/>
    <w:uiPriority w:val="99"/>
    <w:semiHidden/>
    <w:unhideWhenUsed/>
    <w:rsid w:val="00F866AB"/>
  </w:style>
  <w:style w:type="table" w:customStyle="1" w:styleId="TableNormal3">
    <w:name w:val="Table Normal3"/>
    <w:uiPriority w:val="2"/>
    <w:semiHidden/>
    <w:unhideWhenUsed/>
    <w:qFormat/>
    <w:rsid w:val="00F866AB"/>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elacomgrade25">
    <w:name w:val="Tabela com grade25"/>
    <w:basedOn w:val="Tabelanormal"/>
    <w:next w:val="Tabelacomgrade"/>
    <w:uiPriority w:val="39"/>
    <w:rsid w:val="00F866A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ginarotulo">
    <w:name w:val="paginarotulo"/>
    <w:basedOn w:val="Fontepargpadro"/>
    <w:rsid w:val="00F866AB"/>
    <w:rPr>
      <w:rFonts w:cs="Times New Roman"/>
    </w:rPr>
  </w:style>
  <w:style w:type="character" w:customStyle="1" w:styleId="WW-Absatz-Standardschriftart11">
    <w:name w:val="WW-Absatz-Standardschriftart11"/>
    <w:rsid w:val="00F866AB"/>
  </w:style>
  <w:style w:type="paragraph" w:customStyle="1" w:styleId="Nivel3-erro">
    <w:name w:val="Nivel 3-erro"/>
    <w:basedOn w:val="Nivel3"/>
    <w:link w:val="Nivel3-erroChar"/>
    <w:qFormat/>
    <w:rsid w:val="00A30E61"/>
    <w:pPr>
      <w:numPr>
        <w:ilvl w:val="2"/>
        <w:numId w:val="27"/>
      </w:numPr>
      <w:spacing w:line="240" w:lineRule="auto"/>
      <w:ind w:left="425" w:firstLine="0"/>
    </w:pPr>
    <w:rPr>
      <w:rFonts w:cs="Tahoma"/>
      <w:color w:val="auto"/>
      <w:szCs w:val="24"/>
    </w:rPr>
  </w:style>
  <w:style w:type="character" w:customStyle="1" w:styleId="Nivel3-erroChar">
    <w:name w:val="Nivel 3-erro Char"/>
    <w:basedOn w:val="Fontepargpadro"/>
    <w:link w:val="Nivel3-erro"/>
    <w:rsid w:val="00A30E61"/>
    <w:rPr>
      <w:rFonts w:ascii="Arial" w:eastAsiaTheme="minorEastAsia" w:hAnsi="Arial" w:cs="Tahoma"/>
      <w:szCs w:val="24"/>
    </w:rPr>
  </w:style>
  <w:style w:type="numbering" w:customStyle="1" w:styleId="Semlista17">
    <w:name w:val="Sem lista17"/>
    <w:next w:val="Semlista"/>
    <w:uiPriority w:val="99"/>
    <w:semiHidden/>
    <w:unhideWhenUsed/>
    <w:rsid w:val="001178F2"/>
  </w:style>
  <w:style w:type="character" w:customStyle="1" w:styleId="apple-tab-span">
    <w:name w:val="apple-tab-span"/>
    <w:basedOn w:val="Fontepargpadro"/>
    <w:rsid w:val="001178F2"/>
    <w:rPr>
      <w:rFonts w:cs="Times New Roman"/>
    </w:rPr>
  </w:style>
  <w:style w:type="character" w:customStyle="1" w:styleId="txt11">
    <w:name w:val="txt11"/>
    <w:basedOn w:val="Fontepargpadro"/>
    <w:rsid w:val="001178F2"/>
    <w:rPr>
      <w:rFonts w:cs="Times New Roman"/>
    </w:rPr>
  </w:style>
  <w:style w:type="table" w:customStyle="1" w:styleId="Tabelacomgrade26">
    <w:name w:val="Tabela com grade26"/>
    <w:basedOn w:val="Tabelanormal"/>
    <w:next w:val="Tabelacomgrade"/>
    <w:uiPriority w:val="39"/>
    <w:rsid w:val="001178F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merodelinha">
    <w:name w:val="line number"/>
    <w:basedOn w:val="Fontepargpadro"/>
    <w:uiPriority w:val="99"/>
    <w:rsid w:val="001178F2"/>
    <w:rPr>
      <w:color w:val="000000"/>
    </w:rPr>
  </w:style>
  <w:style w:type="table" w:customStyle="1" w:styleId="Tabelacomgrade111">
    <w:name w:val="Tabela com grade111"/>
    <w:basedOn w:val="Tabelanormal"/>
    <w:next w:val="Tabelacomgrade"/>
    <w:rsid w:val="001178F2"/>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elacomtema">
    <w:name w:val="Table Theme"/>
    <w:basedOn w:val="Tabelanormal"/>
    <w:uiPriority w:val="99"/>
    <w:rsid w:val="001178F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rpodetexto210">
    <w:name w:val="Corpo de texto 210"/>
    <w:basedOn w:val="Normal"/>
    <w:rsid w:val="001178F2"/>
    <w:pPr>
      <w:suppressAutoHyphens/>
      <w:spacing w:line="360" w:lineRule="auto"/>
      <w:ind w:firstLine="2268"/>
      <w:jc w:val="both"/>
    </w:pPr>
    <w:rPr>
      <w:rFonts w:ascii="Times New Roman" w:hAnsi="Times New Roman" w:cs="Times New Roman"/>
      <w:sz w:val="24"/>
      <w:szCs w:val="20"/>
    </w:rPr>
  </w:style>
  <w:style w:type="paragraph" w:customStyle="1" w:styleId="TextosemFormatao10">
    <w:name w:val="Texto sem Formatação10"/>
    <w:basedOn w:val="Normal"/>
    <w:rsid w:val="001178F2"/>
    <w:pPr>
      <w:widowControl w:val="0"/>
    </w:pPr>
    <w:rPr>
      <w:rFonts w:ascii="Courier New" w:hAnsi="Courier New" w:cs="Times New Roman"/>
      <w:szCs w:val="20"/>
    </w:rPr>
  </w:style>
  <w:style w:type="paragraph" w:customStyle="1" w:styleId="PargrafodaLista10">
    <w:name w:val="Parágrafo da Lista10"/>
    <w:basedOn w:val="Normal"/>
    <w:rsid w:val="001178F2"/>
    <w:pPr>
      <w:spacing w:after="200" w:line="276" w:lineRule="auto"/>
      <w:ind w:left="720"/>
      <w:contextualSpacing/>
    </w:pPr>
    <w:rPr>
      <w:rFonts w:ascii="Cambria" w:hAnsi="Cambria" w:cs="Times New Roman"/>
      <w:sz w:val="22"/>
      <w:szCs w:val="22"/>
      <w:lang w:eastAsia="en-US"/>
    </w:rPr>
  </w:style>
  <w:style w:type="character" w:customStyle="1" w:styleId="CharChar30">
    <w:name w:val="Char Char30"/>
    <w:rsid w:val="001178F2"/>
    <w:rPr>
      <w:b/>
      <w:sz w:val="22"/>
      <w:lang w:val="pt-BR" w:eastAsia="pt-BR"/>
    </w:rPr>
  </w:style>
  <w:style w:type="character" w:customStyle="1" w:styleId="CharChar110">
    <w:name w:val="Char Char110"/>
    <w:locked/>
    <w:rsid w:val="001178F2"/>
    <w:rPr>
      <w:sz w:val="24"/>
      <w:lang w:val="pt-BR" w:eastAsia="pt-BR"/>
    </w:rPr>
  </w:style>
  <w:style w:type="paragraph" w:customStyle="1" w:styleId="justificadoportal">
    <w:name w:val="justificadoportal"/>
    <w:basedOn w:val="Normal"/>
    <w:rsid w:val="001178F2"/>
    <w:pPr>
      <w:spacing w:before="100" w:beforeAutospacing="1" w:after="100" w:afterAutospacing="1"/>
      <w:ind w:left="122" w:right="122"/>
      <w:jc w:val="both"/>
    </w:pPr>
    <w:rPr>
      <w:rFonts w:ascii="Times New Roman" w:hAnsi="Times New Roman" w:cs="Times New Roman"/>
      <w:sz w:val="18"/>
      <w:szCs w:val="18"/>
    </w:rPr>
  </w:style>
  <w:style w:type="paragraph" w:customStyle="1" w:styleId="estilo10">
    <w:name w:val="estilo1"/>
    <w:basedOn w:val="Normal"/>
    <w:rsid w:val="001178F2"/>
    <w:pPr>
      <w:spacing w:before="100" w:beforeAutospacing="1" w:after="100" w:afterAutospacing="1"/>
    </w:pPr>
    <w:rPr>
      <w:rFonts w:ascii="Times New Roman" w:hAnsi="Times New Roman" w:cs="Times New Roman"/>
      <w:sz w:val="24"/>
    </w:rPr>
  </w:style>
  <w:style w:type="paragraph" w:customStyle="1" w:styleId="xl65">
    <w:name w:val="xl65"/>
    <w:basedOn w:val="Normal"/>
    <w:rsid w:val="001178F2"/>
    <w:pPr>
      <w:spacing w:before="100" w:beforeAutospacing="1" w:after="100" w:afterAutospacing="1"/>
    </w:pPr>
    <w:rPr>
      <w:rFonts w:ascii="Times New Roman" w:hAnsi="Times New Roman" w:cs="Times New Roman"/>
      <w:color w:val="000000"/>
      <w:sz w:val="24"/>
    </w:rPr>
  </w:style>
  <w:style w:type="paragraph" w:customStyle="1" w:styleId="xl66">
    <w:name w:val="xl66"/>
    <w:basedOn w:val="Normal"/>
    <w:rsid w:val="00117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4"/>
    </w:rPr>
  </w:style>
  <w:style w:type="paragraph" w:customStyle="1" w:styleId="xl67">
    <w:name w:val="xl67"/>
    <w:basedOn w:val="Normal"/>
    <w:rsid w:val="001178F2"/>
    <w:pPr>
      <w:spacing w:before="100" w:beforeAutospacing="1" w:after="100" w:afterAutospacing="1"/>
    </w:pPr>
    <w:rPr>
      <w:rFonts w:ascii="Times New Roman" w:hAnsi="Times New Roman" w:cs="Times New Roman"/>
      <w:sz w:val="24"/>
    </w:rPr>
  </w:style>
  <w:style w:type="paragraph" w:customStyle="1" w:styleId="xl150">
    <w:name w:val="xl150"/>
    <w:basedOn w:val="Normal"/>
    <w:rsid w:val="001178F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51">
    <w:name w:val="xl151"/>
    <w:basedOn w:val="Normal"/>
    <w:rsid w:val="001178F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24"/>
    </w:rPr>
  </w:style>
  <w:style w:type="paragraph" w:customStyle="1" w:styleId="xl152">
    <w:name w:val="xl152"/>
    <w:basedOn w:val="Normal"/>
    <w:rsid w:val="001178F2"/>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4"/>
    </w:rPr>
  </w:style>
  <w:style w:type="paragraph" w:customStyle="1" w:styleId="xl153">
    <w:name w:val="xl153"/>
    <w:basedOn w:val="Normal"/>
    <w:rsid w:val="001178F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4"/>
    </w:rPr>
  </w:style>
  <w:style w:type="paragraph" w:customStyle="1" w:styleId="xl154">
    <w:name w:val="xl154"/>
    <w:basedOn w:val="Normal"/>
    <w:rsid w:val="001178F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hAnsi="Times New Roman" w:cs="Times New Roman"/>
      <w:sz w:val="24"/>
    </w:rPr>
  </w:style>
  <w:style w:type="paragraph" w:customStyle="1" w:styleId="xl155">
    <w:name w:val="xl155"/>
    <w:basedOn w:val="Normal"/>
    <w:rsid w:val="001178F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56">
    <w:name w:val="xl156"/>
    <w:basedOn w:val="Normal"/>
    <w:rsid w:val="001178F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57">
    <w:name w:val="xl157"/>
    <w:basedOn w:val="Normal"/>
    <w:rsid w:val="001178F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color w:val="000000"/>
      <w:sz w:val="24"/>
    </w:rPr>
  </w:style>
  <w:style w:type="paragraph" w:customStyle="1" w:styleId="xl158">
    <w:name w:val="xl158"/>
    <w:basedOn w:val="Normal"/>
    <w:rsid w:val="001178F2"/>
    <w:pPr>
      <w:shd w:val="clear" w:color="000000" w:fill="FFFFFF"/>
      <w:spacing w:before="100" w:beforeAutospacing="1" w:after="100" w:afterAutospacing="1"/>
      <w:jc w:val="center"/>
    </w:pPr>
    <w:rPr>
      <w:rFonts w:ascii="Times New Roman" w:hAnsi="Times New Roman" w:cs="Times New Roman"/>
      <w:b/>
      <w:bCs/>
      <w:color w:val="000000"/>
      <w:sz w:val="24"/>
    </w:rPr>
  </w:style>
  <w:style w:type="paragraph" w:customStyle="1" w:styleId="xl159">
    <w:name w:val="xl159"/>
    <w:basedOn w:val="Normal"/>
    <w:rsid w:val="001178F2"/>
    <w:pPr>
      <w:shd w:val="clear" w:color="000000" w:fill="FFFFFF"/>
      <w:spacing w:before="100" w:beforeAutospacing="1" w:after="100" w:afterAutospacing="1"/>
      <w:jc w:val="center"/>
    </w:pPr>
    <w:rPr>
      <w:rFonts w:ascii="Times New Roman" w:hAnsi="Times New Roman" w:cs="Times New Roman"/>
      <w:color w:val="000000"/>
      <w:sz w:val="24"/>
    </w:rPr>
  </w:style>
  <w:style w:type="paragraph" w:customStyle="1" w:styleId="xl160">
    <w:name w:val="xl160"/>
    <w:basedOn w:val="Normal"/>
    <w:rsid w:val="001178F2"/>
    <w:pPr>
      <w:shd w:val="clear" w:color="000000" w:fill="FFFFFF"/>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61">
    <w:name w:val="xl161"/>
    <w:basedOn w:val="Normal"/>
    <w:rsid w:val="001178F2"/>
    <w:pPr>
      <w:pBdr>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cs="Times New Roman"/>
      <w:sz w:val="24"/>
    </w:rPr>
  </w:style>
  <w:style w:type="paragraph" w:customStyle="1" w:styleId="xl162">
    <w:name w:val="xl162"/>
    <w:basedOn w:val="Normal"/>
    <w:rsid w:val="001178F2"/>
    <w:pPr>
      <w:pBdr>
        <w:top w:val="single" w:sz="4" w:space="0" w:color="auto"/>
        <w:bottom w:val="single" w:sz="4" w:space="0" w:color="auto"/>
      </w:pBdr>
      <w:shd w:val="clear" w:color="000000" w:fill="F2F2F2"/>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63">
    <w:name w:val="xl163"/>
    <w:basedOn w:val="Normal"/>
    <w:rsid w:val="001178F2"/>
    <w:pPr>
      <w:pBdr>
        <w:top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64">
    <w:name w:val="xl164"/>
    <w:basedOn w:val="Normal"/>
    <w:rsid w:val="001178F2"/>
    <w:pPr>
      <w:pBdr>
        <w:top w:val="single" w:sz="4" w:space="0" w:color="auto"/>
        <w:bottom w:val="single" w:sz="4" w:space="0" w:color="auto"/>
      </w:pBdr>
      <w:shd w:val="clear" w:color="000000" w:fill="F2F2F2"/>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65">
    <w:name w:val="xl165"/>
    <w:basedOn w:val="Normal"/>
    <w:rsid w:val="001178F2"/>
    <w:pPr>
      <w:pBdr>
        <w:top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66">
    <w:name w:val="xl166"/>
    <w:basedOn w:val="Normal"/>
    <w:rsid w:val="001178F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color w:val="000000"/>
      <w:sz w:val="24"/>
    </w:rPr>
  </w:style>
  <w:style w:type="paragraph" w:customStyle="1" w:styleId="xl167">
    <w:name w:val="xl167"/>
    <w:basedOn w:val="Normal"/>
    <w:rsid w:val="001178F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68">
    <w:name w:val="xl168"/>
    <w:basedOn w:val="Normal"/>
    <w:rsid w:val="001178F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69">
    <w:name w:val="xl169"/>
    <w:basedOn w:val="Normal"/>
    <w:rsid w:val="001178F2"/>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cs="Times New Roman"/>
      <w:color w:val="000000"/>
      <w:sz w:val="24"/>
    </w:rPr>
  </w:style>
  <w:style w:type="paragraph" w:customStyle="1" w:styleId="xl170">
    <w:name w:val="xl170"/>
    <w:basedOn w:val="Normal"/>
    <w:rsid w:val="001178F2"/>
    <w:pPr>
      <w:pBdr>
        <w:top w:val="single" w:sz="4" w:space="0" w:color="auto"/>
        <w:bottom w:val="single" w:sz="4" w:space="0" w:color="auto"/>
      </w:pBdr>
      <w:spacing w:before="100" w:beforeAutospacing="1" w:after="100" w:afterAutospacing="1"/>
      <w:textAlignment w:val="center"/>
    </w:pPr>
    <w:rPr>
      <w:rFonts w:ascii="Times New Roman" w:hAnsi="Times New Roman" w:cs="Times New Roman"/>
      <w:color w:val="000000"/>
      <w:sz w:val="24"/>
    </w:rPr>
  </w:style>
  <w:style w:type="paragraph" w:customStyle="1" w:styleId="xl171">
    <w:name w:val="xl171"/>
    <w:basedOn w:val="Normal"/>
    <w:rsid w:val="001178F2"/>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4"/>
    </w:rPr>
  </w:style>
  <w:style w:type="paragraph" w:customStyle="1" w:styleId="xl172">
    <w:name w:val="xl172"/>
    <w:basedOn w:val="Normal"/>
    <w:rsid w:val="00117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4"/>
    </w:rPr>
  </w:style>
  <w:style w:type="paragraph" w:customStyle="1" w:styleId="xl173">
    <w:name w:val="xl173"/>
    <w:basedOn w:val="Normal"/>
    <w:rsid w:val="001178F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color w:val="000000"/>
      <w:sz w:val="24"/>
    </w:rPr>
  </w:style>
  <w:style w:type="paragraph" w:customStyle="1" w:styleId="xl174">
    <w:name w:val="xl174"/>
    <w:basedOn w:val="Normal"/>
    <w:rsid w:val="001178F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color w:val="000000"/>
      <w:sz w:val="24"/>
    </w:rPr>
  </w:style>
  <w:style w:type="paragraph" w:customStyle="1" w:styleId="xl175">
    <w:name w:val="xl175"/>
    <w:basedOn w:val="Normal"/>
    <w:rsid w:val="001178F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4"/>
    </w:rPr>
  </w:style>
  <w:style w:type="paragraph" w:customStyle="1" w:styleId="xl176">
    <w:name w:val="xl176"/>
    <w:basedOn w:val="Normal"/>
    <w:rsid w:val="001178F2"/>
    <w:pPr>
      <w:shd w:val="clear" w:color="000000" w:fill="FFFFFF"/>
      <w:spacing w:before="100" w:beforeAutospacing="1" w:after="100" w:afterAutospacing="1"/>
      <w:jc w:val="center"/>
    </w:pPr>
    <w:rPr>
      <w:rFonts w:ascii="Times New Roman" w:hAnsi="Times New Roman" w:cs="Times New Roman"/>
      <w:color w:val="000000"/>
      <w:sz w:val="24"/>
    </w:rPr>
  </w:style>
  <w:style w:type="paragraph" w:customStyle="1" w:styleId="xl177">
    <w:name w:val="xl177"/>
    <w:basedOn w:val="Normal"/>
    <w:rsid w:val="001178F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78">
    <w:name w:val="xl178"/>
    <w:basedOn w:val="Normal"/>
    <w:rsid w:val="001178F2"/>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79">
    <w:name w:val="xl179"/>
    <w:basedOn w:val="Normal"/>
    <w:rsid w:val="001178F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80">
    <w:name w:val="xl180"/>
    <w:basedOn w:val="Normal"/>
    <w:rsid w:val="001178F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81">
    <w:name w:val="xl181"/>
    <w:basedOn w:val="Normal"/>
    <w:rsid w:val="001178F2"/>
    <w:pPr>
      <w:pBdr>
        <w:top w:val="single" w:sz="4" w:space="0" w:color="auto"/>
        <w:bottom w:val="single" w:sz="4" w:space="0" w:color="auto"/>
      </w:pBdr>
      <w:shd w:val="clear" w:color="000000" w:fill="F2F2F2"/>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82">
    <w:name w:val="xl182"/>
    <w:basedOn w:val="Normal"/>
    <w:rsid w:val="001178F2"/>
    <w:pPr>
      <w:pBdr>
        <w:top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83">
    <w:name w:val="xl183"/>
    <w:basedOn w:val="Normal"/>
    <w:rsid w:val="001178F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cs="Times New Roman"/>
      <w:sz w:val="24"/>
    </w:rPr>
  </w:style>
  <w:style w:type="paragraph" w:customStyle="1" w:styleId="xl184">
    <w:name w:val="xl184"/>
    <w:basedOn w:val="Normal"/>
    <w:rsid w:val="001178F2"/>
    <w:pPr>
      <w:pBdr>
        <w:top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cs="Times New Roman"/>
      <w:sz w:val="24"/>
    </w:rPr>
  </w:style>
  <w:style w:type="paragraph" w:customStyle="1" w:styleId="xl185">
    <w:name w:val="xl185"/>
    <w:basedOn w:val="Normal"/>
    <w:rsid w:val="001178F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sz w:val="24"/>
    </w:rPr>
  </w:style>
  <w:style w:type="paragraph" w:customStyle="1" w:styleId="xl186">
    <w:name w:val="xl186"/>
    <w:basedOn w:val="Normal"/>
    <w:rsid w:val="001178F2"/>
    <w:pPr>
      <w:pBdr>
        <w:left w:val="single" w:sz="4" w:space="0" w:color="auto"/>
        <w:bottom w:val="single" w:sz="4" w:space="0" w:color="auto"/>
      </w:pBdr>
      <w:shd w:val="clear" w:color="000000" w:fill="F2F2F2"/>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87">
    <w:name w:val="xl187"/>
    <w:basedOn w:val="Normal"/>
    <w:rsid w:val="001178F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24"/>
    </w:rPr>
  </w:style>
  <w:style w:type="paragraph" w:customStyle="1" w:styleId="xl188">
    <w:name w:val="xl188"/>
    <w:basedOn w:val="Normal"/>
    <w:rsid w:val="001178F2"/>
    <w:pPr>
      <w:pBdr>
        <w:top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24"/>
    </w:rPr>
  </w:style>
  <w:style w:type="paragraph" w:customStyle="1" w:styleId="xl189">
    <w:name w:val="xl189"/>
    <w:basedOn w:val="Normal"/>
    <w:rsid w:val="001178F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24"/>
    </w:rPr>
  </w:style>
  <w:style w:type="paragraph" w:customStyle="1" w:styleId="xl190">
    <w:name w:val="xl190"/>
    <w:basedOn w:val="Normal"/>
    <w:rsid w:val="001178F2"/>
    <w:pPr>
      <w:pBdr>
        <w:top w:val="single" w:sz="4" w:space="0" w:color="auto"/>
        <w:bottom w:val="single" w:sz="4" w:space="0" w:color="auto"/>
      </w:pBdr>
      <w:spacing w:before="100" w:beforeAutospacing="1" w:after="100" w:afterAutospacing="1"/>
      <w:textAlignment w:val="center"/>
    </w:pPr>
    <w:rPr>
      <w:rFonts w:ascii="Times New Roman" w:hAnsi="Times New Roman" w:cs="Times New Roman"/>
      <w:b/>
      <w:bCs/>
      <w:color w:val="000000"/>
      <w:sz w:val="24"/>
    </w:rPr>
  </w:style>
  <w:style w:type="paragraph" w:customStyle="1" w:styleId="xl191">
    <w:name w:val="xl191"/>
    <w:basedOn w:val="Normal"/>
    <w:rsid w:val="001178F2"/>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color w:val="000000"/>
      <w:sz w:val="24"/>
    </w:rPr>
  </w:style>
  <w:style w:type="paragraph" w:customStyle="1" w:styleId="xl192">
    <w:name w:val="xl192"/>
    <w:basedOn w:val="Normal"/>
    <w:rsid w:val="001178F2"/>
    <w:pPr>
      <w:pBdr>
        <w:top w:val="single" w:sz="4" w:space="0" w:color="auto"/>
        <w:bottom w:val="single" w:sz="4" w:space="0" w:color="auto"/>
      </w:pBdr>
      <w:spacing w:before="100" w:beforeAutospacing="1" w:after="100" w:afterAutospacing="1"/>
      <w:textAlignment w:val="center"/>
    </w:pPr>
    <w:rPr>
      <w:rFonts w:ascii="Times New Roman" w:hAnsi="Times New Roman" w:cs="Times New Roman"/>
      <w:color w:val="000000"/>
      <w:sz w:val="24"/>
    </w:rPr>
  </w:style>
  <w:style w:type="paragraph" w:customStyle="1" w:styleId="xl193">
    <w:name w:val="xl193"/>
    <w:basedOn w:val="Normal"/>
    <w:rsid w:val="001178F2"/>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4"/>
    </w:rPr>
  </w:style>
  <w:style w:type="paragraph" w:customStyle="1" w:styleId="xl194">
    <w:name w:val="xl194"/>
    <w:basedOn w:val="Normal"/>
    <w:rsid w:val="001178F2"/>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cs="Times New Roman"/>
      <w:color w:val="000000"/>
      <w:sz w:val="24"/>
    </w:rPr>
  </w:style>
  <w:style w:type="paragraph" w:customStyle="1" w:styleId="xl195">
    <w:name w:val="xl195"/>
    <w:basedOn w:val="Normal"/>
    <w:rsid w:val="001178F2"/>
    <w:pPr>
      <w:pBdr>
        <w:top w:val="single" w:sz="4" w:space="0" w:color="auto"/>
        <w:bottom w:val="single" w:sz="4" w:space="0" w:color="auto"/>
      </w:pBdr>
      <w:spacing w:before="100" w:beforeAutospacing="1" w:after="100" w:afterAutospacing="1"/>
      <w:textAlignment w:val="center"/>
    </w:pPr>
    <w:rPr>
      <w:rFonts w:ascii="Times New Roman" w:hAnsi="Times New Roman" w:cs="Times New Roman"/>
      <w:color w:val="000000"/>
      <w:sz w:val="24"/>
    </w:rPr>
  </w:style>
  <w:style w:type="paragraph" w:customStyle="1" w:styleId="xl196">
    <w:name w:val="xl196"/>
    <w:basedOn w:val="Normal"/>
    <w:rsid w:val="001178F2"/>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4"/>
    </w:rPr>
  </w:style>
  <w:style w:type="paragraph" w:customStyle="1" w:styleId="xl197">
    <w:name w:val="xl197"/>
    <w:basedOn w:val="Normal"/>
    <w:rsid w:val="001178F2"/>
    <w:pPr>
      <w:pBdr>
        <w:bottom w:val="single" w:sz="4" w:space="0" w:color="auto"/>
      </w:pBdr>
      <w:shd w:val="clear" w:color="000000" w:fill="FFFFFF"/>
      <w:spacing w:before="100" w:beforeAutospacing="1" w:after="100" w:afterAutospacing="1"/>
    </w:pPr>
    <w:rPr>
      <w:rFonts w:ascii="Times New Roman" w:hAnsi="Times New Roman" w:cs="Times New Roman"/>
      <w:b/>
      <w:bCs/>
      <w:color w:val="000000"/>
      <w:sz w:val="24"/>
    </w:rPr>
  </w:style>
  <w:style w:type="paragraph" w:customStyle="1" w:styleId="xl198">
    <w:name w:val="xl198"/>
    <w:basedOn w:val="Normal"/>
    <w:rsid w:val="001178F2"/>
    <w:pPr>
      <w:pBdr>
        <w:top w:val="single" w:sz="4" w:space="0" w:color="auto"/>
        <w:left w:val="single" w:sz="4" w:space="0" w:color="auto"/>
        <w:bottom w:val="single" w:sz="4" w:space="0" w:color="auto"/>
      </w:pBdr>
      <w:shd w:val="clear" w:color="000000" w:fill="FFFFFF"/>
      <w:spacing w:before="100" w:beforeAutospacing="1" w:after="100" w:afterAutospacing="1"/>
    </w:pPr>
    <w:rPr>
      <w:rFonts w:ascii="Times New Roman" w:hAnsi="Times New Roman" w:cs="Times New Roman"/>
      <w:color w:val="000000"/>
      <w:sz w:val="24"/>
    </w:rPr>
  </w:style>
  <w:style w:type="paragraph" w:customStyle="1" w:styleId="xl199">
    <w:name w:val="xl199"/>
    <w:basedOn w:val="Normal"/>
    <w:rsid w:val="001178F2"/>
    <w:pPr>
      <w:pBdr>
        <w:top w:val="single" w:sz="4" w:space="0" w:color="auto"/>
        <w:bottom w:val="single" w:sz="4" w:space="0" w:color="auto"/>
      </w:pBdr>
      <w:shd w:val="clear" w:color="000000" w:fill="FFFFFF"/>
      <w:spacing w:before="100" w:beforeAutospacing="1" w:after="100" w:afterAutospacing="1"/>
    </w:pPr>
    <w:rPr>
      <w:rFonts w:ascii="Times New Roman" w:hAnsi="Times New Roman" w:cs="Times New Roman"/>
      <w:color w:val="000000"/>
      <w:sz w:val="24"/>
    </w:rPr>
  </w:style>
  <w:style w:type="paragraph" w:customStyle="1" w:styleId="xl200">
    <w:name w:val="xl200"/>
    <w:basedOn w:val="Normal"/>
    <w:rsid w:val="001178F2"/>
    <w:pPr>
      <w:pBdr>
        <w:top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s="Times New Roman"/>
      <w:color w:val="000000"/>
      <w:sz w:val="24"/>
    </w:rPr>
  </w:style>
  <w:style w:type="paragraph" w:customStyle="1" w:styleId="xl201">
    <w:name w:val="xl201"/>
    <w:basedOn w:val="Normal"/>
    <w:rsid w:val="001178F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24"/>
    </w:rPr>
  </w:style>
  <w:style w:type="paragraph" w:customStyle="1" w:styleId="xl202">
    <w:name w:val="xl202"/>
    <w:basedOn w:val="Normal"/>
    <w:rsid w:val="001178F2"/>
    <w:pPr>
      <w:pBdr>
        <w:top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24"/>
    </w:rPr>
  </w:style>
  <w:style w:type="paragraph" w:customStyle="1" w:styleId="xl203">
    <w:name w:val="xl203"/>
    <w:basedOn w:val="Normal"/>
    <w:rsid w:val="001178F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24"/>
    </w:rPr>
  </w:style>
  <w:style w:type="paragraph" w:customStyle="1" w:styleId="xl204">
    <w:name w:val="xl204"/>
    <w:basedOn w:val="Normal"/>
    <w:rsid w:val="001178F2"/>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cs="Times New Roman"/>
      <w:color w:val="000000"/>
      <w:sz w:val="24"/>
    </w:rPr>
  </w:style>
  <w:style w:type="paragraph" w:customStyle="1" w:styleId="xl205">
    <w:name w:val="xl205"/>
    <w:basedOn w:val="Normal"/>
    <w:rsid w:val="001178F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206">
    <w:name w:val="xl206"/>
    <w:basedOn w:val="Normal"/>
    <w:rsid w:val="001178F2"/>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207">
    <w:name w:val="xl207"/>
    <w:basedOn w:val="Normal"/>
    <w:rsid w:val="001178F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208">
    <w:name w:val="xl208"/>
    <w:basedOn w:val="Normal"/>
    <w:rsid w:val="001178F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24"/>
    </w:rPr>
  </w:style>
  <w:style w:type="paragraph" w:customStyle="1" w:styleId="xl209">
    <w:name w:val="xl209"/>
    <w:basedOn w:val="Normal"/>
    <w:rsid w:val="001178F2"/>
    <w:pPr>
      <w:pBdr>
        <w:top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24"/>
    </w:rPr>
  </w:style>
  <w:style w:type="paragraph" w:customStyle="1" w:styleId="xl210">
    <w:name w:val="xl210"/>
    <w:basedOn w:val="Normal"/>
    <w:rsid w:val="001178F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24"/>
    </w:rPr>
  </w:style>
  <w:style w:type="paragraph" w:customStyle="1" w:styleId="xl211">
    <w:name w:val="xl211"/>
    <w:basedOn w:val="Normal"/>
    <w:rsid w:val="001178F2"/>
    <w:pPr>
      <w:pBdr>
        <w:bottom w:val="single" w:sz="4" w:space="0" w:color="auto"/>
      </w:pBdr>
      <w:shd w:val="clear" w:color="000000" w:fill="FFFFFF"/>
      <w:spacing w:before="100" w:beforeAutospacing="1" w:after="100" w:afterAutospacing="1"/>
    </w:pPr>
    <w:rPr>
      <w:rFonts w:ascii="Times New Roman" w:hAnsi="Times New Roman" w:cs="Times New Roman"/>
      <w:b/>
      <w:bCs/>
      <w:color w:val="000000"/>
      <w:sz w:val="24"/>
    </w:rPr>
  </w:style>
  <w:style w:type="paragraph" w:customStyle="1" w:styleId="xl212">
    <w:name w:val="xl212"/>
    <w:basedOn w:val="Normal"/>
    <w:rsid w:val="001178F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cs="Times New Roman"/>
      <w:sz w:val="24"/>
    </w:rPr>
  </w:style>
  <w:style w:type="paragraph" w:customStyle="1" w:styleId="xl213">
    <w:name w:val="xl213"/>
    <w:basedOn w:val="Normal"/>
    <w:rsid w:val="001178F2"/>
    <w:pPr>
      <w:pBdr>
        <w:top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cs="Times New Roman"/>
      <w:sz w:val="24"/>
    </w:rPr>
  </w:style>
  <w:style w:type="paragraph" w:customStyle="1" w:styleId="xl214">
    <w:name w:val="xl214"/>
    <w:basedOn w:val="Normal"/>
    <w:rsid w:val="001178F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sz w:val="24"/>
    </w:rPr>
  </w:style>
  <w:style w:type="paragraph" w:customStyle="1" w:styleId="xl215">
    <w:name w:val="xl215"/>
    <w:basedOn w:val="Normal"/>
    <w:rsid w:val="001178F2"/>
    <w:pPr>
      <w:shd w:val="clear" w:color="000000" w:fill="FFFFFF"/>
      <w:spacing w:before="100" w:beforeAutospacing="1" w:after="100" w:afterAutospacing="1"/>
      <w:textAlignment w:val="center"/>
    </w:pPr>
    <w:rPr>
      <w:rFonts w:ascii="Times New Roman" w:hAnsi="Times New Roman" w:cs="Times New Roman"/>
      <w:b/>
      <w:bCs/>
      <w:color w:val="000000"/>
      <w:sz w:val="24"/>
    </w:rPr>
  </w:style>
  <w:style w:type="paragraph" w:customStyle="1" w:styleId="xl216">
    <w:name w:val="xl216"/>
    <w:basedOn w:val="Normal"/>
    <w:rsid w:val="001178F2"/>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cs="Times New Roman"/>
      <w:sz w:val="24"/>
    </w:rPr>
  </w:style>
  <w:style w:type="paragraph" w:customStyle="1" w:styleId="xl217">
    <w:name w:val="xl217"/>
    <w:basedOn w:val="Normal"/>
    <w:rsid w:val="001178F2"/>
    <w:pPr>
      <w:pBdr>
        <w:top w:val="single" w:sz="4" w:space="0" w:color="auto"/>
        <w:bottom w:val="single" w:sz="4" w:space="0" w:color="auto"/>
      </w:pBdr>
      <w:spacing w:before="100" w:beforeAutospacing="1" w:after="100" w:afterAutospacing="1"/>
      <w:textAlignment w:val="center"/>
    </w:pPr>
    <w:rPr>
      <w:rFonts w:ascii="Times New Roman" w:hAnsi="Times New Roman" w:cs="Times New Roman"/>
      <w:sz w:val="24"/>
    </w:rPr>
  </w:style>
  <w:style w:type="paragraph" w:customStyle="1" w:styleId="xl218">
    <w:name w:val="xl218"/>
    <w:basedOn w:val="Normal"/>
    <w:rsid w:val="001178F2"/>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sz w:val="24"/>
    </w:rPr>
  </w:style>
  <w:style w:type="paragraph" w:customStyle="1" w:styleId="xl219">
    <w:name w:val="xl219"/>
    <w:basedOn w:val="Normal"/>
    <w:rsid w:val="001178F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color w:val="000000"/>
      <w:sz w:val="24"/>
    </w:rPr>
  </w:style>
  <w:style w:type="paragraph" w:customStyle="1" w:styleId="xl220">
    <w:name w:val="xl220"/>
    <w:basedOn w:val="Normal"/>
    <w:rsid w:val="001178F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color w:val="000000"/>
      <w:sz w:val="24"/>
    </w:rPr>
  </w:style>
  <w:style w:type="paragraph" w:customStyle="1" w:styleId="xl221">
    <w:name w:val="xl221"/>
    <w:basedOn w:val="Normal"/>
    <w:rsid w:val="001178F2"/>
    <w:pPr>
      <w:pBdr>
        <w:top w:val="single" w:sz="4" w:space="0" w:color="auto"/>
        <w:left w:val="single" w:sz="4" w:space="0" w:color="auto"/>
        <w:bottom w:val="single" w:sz="4" w:space="0" w:color="auto"/>
      </w:pBdr>
      <w:shd w:val="clear" w:color="000000" w:fill="F2F2F2"/>
      <w:spacing w:before="100" w:beforeAutospacing="1" w:after="100" w:afterAutospacing="1"/>
      <w:jc w:val="center"/>
    </w:pPr>
    <w:rPr>
      <w:rFonts w:ascii="Times New Roman" w:hAnsi="Times New Roman" w:cs="Times New Roman"/>
      <w:b/>
      <w:bCs/>
      <w:color w:val="000000"/>
      <w:sz w:val="24"/>
    </w:rPr>
  </w:style>
  <w:style w:type="paragraph" w:customStyle="1" w:styleId="xl222">
    <w:name w:val="xl222"/>
    <w:basedOn w:val="Normal"/>
    <w:rsid w:val="001178F2"/>
    <w:pPr>
      <w:pBdr>
        <w:top w:val="single" w:sz="4" w:space="0" w:color="auto"/>
        <w:bottom w:val="single" w:sz="4" w:space="0" w:color="auto"/>
      </w:pBdr>
      <w:shd w:val="clear" w:color="000000" w:fill="F2F2F2"/>
      <w:spacing w:before="100" w:beforeAutospacing="1" w:after="100" w:afterAutospacing="1"/>
      <w:jc w:val="center"/>
    </w:pPr>
    <w:rPr>
      <w:rFonts w:ascii="Times New Roman" w:hAnsi="Times New Roman" w:cs="Times New Roman"/>
      <w:b/>
      <w:bCs/>
      <w:color w:val="000000"/>
      <w:sz w:val="24"/>
    </w:rPr>
  </w:style>
  <w:style w:type="paragraph" w:customStyle="1" w:styleId="xl223">
    <w:name w:val="xl223"/>
    <w:basedOn w:val="Normal"/>
    <w:rsid w:val="001178F2"/>
    <w:pPr>
      <w:pBdr>
        <w:top w:val="single" w:sz="4" w:space="0" w:color="auto"/>
        <w:bottom w:val="single" w:sz="4" w:space="0" w:color="auto"/>
        <w:right w:val="single" w:sz="4" w:space="0" w:color="auto"/>
      </w:pBdr>
      <w:shd w:val="clear" w:color="000000" w:fill="F2F2F2"/>
      <w:spacing w:before="100" w:beforeAutospacing="1" w:after="100" w:afterAutospacing="1"/>
      <w:jc w:val="center"/>
    </w:pPr>
    <w:rPr>
      <w:rFonts w:ascii="Times New Roman" w:hAnsi="Times New Roman" w:cs="Times New Roman"/>
      <w:b/>
      <w:bCs/>
      <w:color w:val="000000"/>
      <w:sz w:val="24"/>
    </w:rPr>
  </w:style>
  <w:style w:type="paragraph" w:customStyle="1" w:styleId="xl224">
    <w:name w:val="xl224"/>
    <w:basedOn w:val="Normal"/>
    <w:rsid w:val="001178F2"/>
    <w:pPr>
      <w:pBdr>
        <w:top w:val="single" w:sz="4" w:space="0" w:color="auto"/>
        <w:left w:val="single" w:sz="4" w:space="0" w:color="auto"/>
      </w:pBdr>
      <w:shd w:val="clear" w:color="000000" w:fill="F2F2F2"/>
      <w:spacing w:before="100" w:beforeAutospacing="1" w:after="100" w:afterAutospacing="1"/>
      <w:jc w:val="center"/>
      <w:textAlignment w:val="center"/>
    </w:pPr>
    <w:rPr>
      <w:rFonts w:ascii="Times New Roman" w:hAnsi="Times New Roman" w:cs="Times New Roman"/>
      <w:color w:val="000000"/>
      <w:sz w:val="24"/>
    </w:rPr>
  </w:style>
  <w:style w:type="paragraph" w:customStyle="1" w:styleId="xl225">
    <w:name w:val="xl225"/>
    <w:basedOn w:val="Normal"/>
    <w:rsid w:val="001178F2"/>
    <w:pPr>
      <w:pBdr>
        <w:top w:val="single" w:sz="4" w:space="0" w:color="auto"/>
      </w:pBdr>
      <w:shd w:val="clear" w:color="000000" w:fill="F2F2F2"/>
      <w:spacing w:before="100" w:beforeAutospacing="1" w:after="100" w:afterAutospacing="1"/>
      <w:jc w:val="center"/>
      <w:textAlignment w:val="center"/>
    </w:pPr>
    <w:rPr>
      <w:rFonts w:ascii="Times New Roman" w:hAnsi="Times New Roman" w:cs="Times New Roman"/>
      <w:color w:val="000000"/>
      <w:sz w:val="24"/>
    </w:rPr>
  </w:style>
  <w:style w:type="paragraph" w:customStyle="1" w:styleId="xl226">
    <w:name w:val="xl226"/>
    <w:basedOn w:val="Normal"/>
    <w:rsid w:val="001178F2"/>
    <w:pPr>
      <w:pBdr>
        <w:top w:val="single" w:sz="4" w:space="0" w:color="auto"/>
        <w:right w:val="single" w:sz="4" w:space="0" w:color="auto"/>
      </w:pBdr>
      <w:shd w:val="clear" w:color="000000" w:fill="F2F2F2"/>
      <w:spacing w:before="100" w:beforeAutospacing="1" w:after="100" w:afterAutospacing="1"/>
      <w:jc w:val="center"/>
      <w:textAlignment w:val="center"/>
    </w:pPr>
    <w:rPr>
      <w:rFonts w:ascii="Times New Roman" w:hAnsi="Times New Roman" w:cs="Times New Roman"/>
      <w:color w:val="000000"/>
      <w:sz w:val="24"/>
    </w:rPr>
  </w:style>
  <w:style w:type="paragraph" w:customStyle="1" w:styleId="xl227">
    <w:name w:val="xl227"/>
    <w:basedOn w:val="Normal"/>
    <w:rsid w:val="001178F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rFonts w:ascii="Times New Roman" w:hAnsi="Times New Roman" w:cs="Times New Roman"/>
      <w:color w:val="000000"/>
      <w:sz w:val="24"/>
    </w:rPr>
  </w:style>
  <w:style w:type="paragraph" w:customStyle="1" w:styleId="xl228">
    <w:name w:val="xl228"/>
    <w:basedOn w:val="Normal"/>
    <w:rsid w:val="001178F2"/>
    <w:pPr>
      <w:pBdr>
        <w:top w:val="single" w:sz="4" w:space="0" w:color="auto"/>
        <w:bottom w:val="single" w:sz="4" w:space="0" w:color="auto"/>
      </w:pBdr>
      <w:shd w:val="clear" w:color="000000" w:fill="F2F2F2"/>
      <w:spacing w:before="100" w:beforeAutospacing="1" w:after="100" w:afterAutospacing="1"/>
      <w:jc w:val="center"/>
      <w:textAlignment w:val="center"/>
    </w:pPr>
    <w:rPr>
      <w:rFonts w:ascii="Times New Roman" w:hAnsi="Times New Roman" w:cs="Times New Roman"/>
      <w:color w:val="000000"/>
      <w:sz w:val="24"/>
    </w:rPr>
  </w:style>
  <w:style w:type="paragraph" w:customStyle="1" w:styleId="xl229">
    <w:name w:val="xl229"/>
    <w:basedOn w:val="Normal"/>
    <w:rsid w:val="001178F2"/>
    <w:pPr>
      <w:pBdr>
        <w:top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Times New Roman" w:hAnsi="Times New Roman" w:cs="Times New Roman"/>
      <w:color w:val="000000"/>
      <w:sz w:val="24"/>
    </w:rPr>
  </w:style>
  <w:style w:type="paragraph" w:customStyle="1" w:styleId="xl230">
    <w:name w:val="xl230"/>
    <w:basedOn w:val="Normal"/>
    <w:rsid w:val="001178F2"/>
    <w:pPr>
      <w:shd w:val="clear" w:color="000000" w:fill="FFFFFF"/>
      <w:spacing w:before="100" w:beforeAutospacing="1" w:after="100" w:afterAutospacing="1"/>
      <w:jc w:val="center"/>
    </w:pPr>
    <w:rPr>
      <w:rFonts w:ascii="Times New Roman" w:hAnsi="Times New Roman" w:cs="Times New Roman"/>
      <w:b/>
      <w:bCs/>
      <w:sz w:val="24"/>
    </w:rPr>
  </w:style>
  <w:style w:type="paragraph" w:customStyle="1" w:styleId="xl231">
    <w:name w:val="xl231"/>
    <w:basedOn w:val="Normal"/>
    <w:rsid w:val="001178F2"/>
    <w:pPr>
      <w:shd w:val="clear" w:color="000000" w:fill="FFFFFF"/>
      <w:spacing w:before="100" w:beforeAutospacing="1" w:after="100" w:afterAutospacing="1"/>
      <w:textAlignment w:val="center"/>
    </w:pPr>
    <w:rPr>
      <w:rFonts w:ascii="Times New Roman" w:hAnsi="Times New Roman" w:cs="Times New Roman"/>
      <w:b/>
      <w:bCs/>
      <w:sz w:val="24"/>
    </w:rPr>
  </w:style>
  <w:style w:type="paragraph" w:customStyle="1" w:styleId="xl232">
    <w:name w:val="xl232"/>
    <w:basedOn w:val="Normal"/>
    <w:rsid w:val="001178F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233">
    <w:name w:val="xl233"/>
    <w:basedOn w:val="Normal"/>
    <w:rsid w:val="001178F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234">
    <w:name w:val="xl234"/>
    <w:basedOn w:val="Normal"/>
    <w:rsid w:val="001178F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63">
    <w:name w:val="xl63"/>
    <w:basedOn w:val="Normal"/>
    <w:rsid w:val="001178F2"/>
    <w:pPr>
      <w:pBdr>
        <w:bottom w:val="single" w:sz="8" w:space="0" w:color="auto"/>
        <w:right w:val="single" w:sz="8" w:space="0" w:color="auto"/>
      </w:pBdr>
      <w:shd w:val="clear" w:color="000000" w:fill="969696"/>
      <w:spacing w:before="100" w:beforeAutospacing="1" w:after="100" w:afterAutospacing="1"/>
      <w:jc w:val="center"/>
      <w:textAlignment w:val="center"/>
    </w:pPr>
    <w:rPr>
      <w:rFonts w:ascii="Times New Roman" w:hAnsi="Times New Roman" w:cs="Times New Roman"/>
      <w:color w:val="000000"/>
      <w:sz w:val="16"/>
      <w:szCs w:val="16"/>
    </w:rPr>
  </w:style>
  <w:style w:type="paragraph" w:customStyle="1" w:styleId="xl64">
    <w:name w:val="xl64"/>
    <w:basedOn w:val="Normal"/>
    <w:rsid w:val="001178F2"/>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Times New Roman" w:hAnsi="Times New Roman" w:cs="Times New Roman"/>
      <w:color w:val="000000"/>
      <w:sz w:val="16"/>
      <w:szCs w:val="16"/>
    </w:rPr>
  </w:style>
  <w:style w:type="paragraph" w:customStyle="1" w:styleId="nospacing">
    <w:name w:val="nospacing"/>
    <w:basedOn w:val="Normal"/>
    <w:rsid w:val="001178F2"/>
    <w:pPr>
      <w:spacing w:before="100" w:beforeAutospacing="1" w:after="100" w:afterAutospacing="1"/>
    </w:pPr>
    <w:rPr>
      <w:rFonts w:ascii="Times New Roman" w:hAnsi="Times New Roman" w:cs="Times New Roman"/>
      <w:sz w:val="24"/>
    </w:rPr>
  </w:style>
  <w:style w:type="character" w:customStyle="1" w:styleId="object3">
    <w:name w:val="object3"/>
    <w:rsid w:val="001178F2"/>
  </w:style>
  <w:style w:type="table" w:customStyle="1" w:styleId="TabeladeGrade1Clara-nfase11">
    <w:name w:val="Tabela de Grade 1 Clara - Ênfase 11"/>
    <w:basedOn w:val="Tabelanormal"/>
    <w:uiPriority w:val="46"/>
    <w:rsid w:val="001178F2"/>
    <w:rPr>
      <w:rFonts w:ascii="Calibri" w:hAnsi="Calibri"/>
      <w:sz w:val="22"/>
      <w:szCs w:val="22"/>
      <w:lang w:eastAsia="en-US"/>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rFonts w:cs="Times New Roman"/>
        <w:b/>
        <w:bCs/>
      </w:rPr>
      <w:tblPr/>
      <w:tcPr>
        <w:tcBorders>
          <w:bottom w:val="single" w:sz="12" w:space="0" w:color="9CC2E5"/>
        </w:tcBorders>
      </w:tcPr>
    </w:tblStylePr>
    <w:tblStylePr w:type="lastRow">
      <w:rPr>
        <w:rFonts w:cs="Times New Roman"/>
        <w:b/>
        <w:bCs/>
      </w:rPr>
      <w:tblPr/>
      <w:tcPr>
        <w:tcBorders>
          <w:top w:val="double" w:sz="2" w:space="0" w:color="9CC2E5"/>
        </w:tcBorders>
      </w:tcPr>
    </w:tblStylePr>
    <w:tblStylePr w:type="firstCol">
      <w:rPr>
        <w:rFonts w:cs="Times New Roman"/>
        <w:b/>
        <w:bCs/>
      </w:rPr>
    </w:tblStylePr>
    <w:tblStylePr w:type="lastCol">
      <w:rPr>
        <w:rFonts w:cs="Times New Roman"/>
        <w:b/>
        <w:bCs/>
      </w:rPr>
    </w:tblStylePr>
  </w:style>
  <w:style w:type="numbering" w:customStyle="1" w:styleId="Semlista18">
    <w:name w:val="Sem lista18"/>
    <w:next w:val="Semlista"/>
    <w:uiPriority w:val="99"/>
    <w:semiHidden/>
    <w:unhideWhenUsed/>
    <w:rsid w:val="004043DB"/>
  </w:style>
  <w:style w:type="table" w:customStyle="1" w:styleId="Tabelacomgrade27">
    <w:name w:val="Tabela com grade27"/>
    <w:basedOn w:val="Tabelanormal"/>
    <w:next w:val="Tabelacomgrade"/>
    <w:uiPriority w:val="39"/>
    <w:rsid w:val="004043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emlista19">
    <w:name w:val="Sem lista19"/>
    <w:next w:val="Semlista"/>
    <w:uiPriority w:val="99"/>
    <w:semiHidden/>
    <w:rsid w:val="004043DB"/>
  </w:style>
  <w:style w:type="table" w:customStyle="1" w:styleId="Tabelacomgrade112">
    <w:name w:val="Tabela com grade112"/>
    <w:basedOn w:val="Tabelanormal"/>
    <w:next w:val="Tabelacomgrade"/>
    <w:rsid w:val="004043DB"/>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tema1">
    <w:name w:val="Tabela com tema1"/>
    <w:basedOn w:val="Tabelanormal"/>
    <w:next w:val="Tabelacomtema"/>
    <w:rsid w:val="004043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deGrade1Clara-nfase111">
    <w:name w:val="Tabela de Grade 1 Clara - Ênfase 111"/>
    <w:basedOn w:val="Tabelanormal"/>
    <w:uiPriority w:val="46"/>
    <w:rsid w:val="004043DB"/>
    <w:rPr>
      <w:rFonts w:ascii="Calibri" w:eastAsia="Calibri" w:hAnsi="Calibri" w:cs="Arial"/>
      <w:sz w:val="22"/>
      <w:szCs w:val="22"/>
      <w:lang w:eastAsia="en-US"/>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numbering" w:customStyle="1" w:styleId="Semlista20">
    <w:name w:val="Sem lista20"/>
    <w:next w:val="Semlista"/>
    <w:uiPriority w:val="99"/>
    <w:semiHidden/>
    <w:unhideWhenUsed/>
    <w:rsid w:val="00BC4138"/>
  </w:style>
  <w:style w:type="table" w:customStyle="1" w:styleId="Tabelacomgrade28">
    <w:name w:val="Tabela com grade28"/>
    <w:basedOn w:val="Tabelanormal"/>
    <w:next w:val="Tabelacomgrade"/>
    <w:uiPriority w:val="39"/>
    <w:rsid w:val="00BC41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emlista110">
    <w:name w:val="Sem lista110"/>
    <w:next w:val="Semlista"/>
    <w:uiPriority w:val="99"/>
    <w:semiHidden/>
    <w:rsid w:val="00BC4138"/>
  </w:style>
  <w:style w:type="table" w:customStyle="1" w:styleId="Tabelacomgrade113">
    <w:name w:val="Tabela com grade113"/>
    <w:basedOn w:val="Tabelanormal"/>
    <w:next w:val="Tabelacomgrade"/>
    <w:rsid w:val="00BC4138"/>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tema2">
    <w:name w:val="Tabela com tema2"/>
    <w:basedOn w:val="Tabelanormal"/>
    <w:next w:val="Tabelacomtema"/>
    <w:rsid w:val="00BC41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deGrade1Clara-nfase112">
    <w:name w:val="Tabela de Grade 1 Clara - Ênfase 112"/>
    <w:basedOn w:val="Tabelanormal"/>
    <w:uiPriority w:val="46"/>
    <w:rsid w:val="00BC4138"/>
    <w:rPr>
      <w:rFonts w:ascii="Calibri" w:eastAsia="Calibri" w:hAnsi="Calibri" w:cs="Arial"/>
      <w:sz w:val="22"/>
      <w:szCs w:val="22"/>
      <w:lang w:eastAsia="en-US"/>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TableNormal4">
    <w:name w:val="Table Normal4"/>
    <w:uiPriority w:val="2"/>
    <w:semiHidden/>
    <w:unhideWhenUsed/>
    <w:qFormat/>
    <w:rsid w:val="00BC4138"/>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numbering" w:customStyle="1" w:styleId="Semlista21">
    <w:name w:val="Sem lista21"/>
    <w:next w:val="Semlista"/>
    <w:uiPriority w:val="99"/>
    <w:semiHidden/>
    <w:unhideWhenUsed/>
    <w:rsid w:val="00AA6BC7"/>
  </w:style>
  <w:style w:type="table" w:customStyle="1" w:styleId="Tabelacomgrade29">
    <w:name w:val="Tabela com grade29"/>
    <w:basedOn w:val="Tabelanormal"/>
    <w:next w:val="Tabelacomgrade"/>
    <w:uiPriority w:val="59"/>
    <w:rsid w:val="00AA6BC7"/>
    <w:rPr>
      <w:rFonts w:asciiTheme="minorHAns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30">
    <w:name w:val="Tabela com grade30"/>
    <w:basedOn w:val="Tabelanormal"/>
    <w:next w:val="Tabelacomgrade"/>
    <w:uiPriority w:val="59"/>
    <w:rsid w:val="00DA31CB"/>
    <w:rPr>
      <w:rFonts w:asciiTheme="minorHAns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emlista22">
    <w:name w:val="Sem lista22"/>
    <w:next w:val="Semlista"/>
    <w:uiPriority w:val="99"/>
    <w:semiHidden/>
    <w:unhideWhenUsed/>
    <w:rsid w:val="00242009"/>
  </w:style>
  <w:style w:type="character" w:customStyle="1" w:styleId="findhit">
    <w:name w:val="findhit"/>
    <w:basedOn w:val="Fontepargpadro"/>
    <w:rsid w:val="00242009"/>
  </w:style>
  <w:style w:type="character" w:customStyle="1" w:styleId="contentcontrolboundarysink">
    <w:name w:val="contentcontrolboundarysink"/>
    <w:basedOn w:val="Fontepargpadro"/>
    <w:rsid w:val="00242009"/>
  </w:style>
  <w:style w:type="character" w:customStyle="1" w:styleId="tabchar">
    <w:name w:val="tabchar"/>
    <w:basedOn w:val="Fontepargpadro"/>
    <w:rsid w:val="00242009"/>
  </w:style>
  <w:style w:type="table" w:customStyle="1" w:styleId="Tabelacomgrade31">
    <w:name w:val="Tabela com grade31"/>
    <w:basedOn w:val="Tabelanormal"/>
    <w:next w:val="Tabelacomgrade"/>
    <w:rsid w:val="00242009"/>
    <w:rPr>
      <w:rFonts w:ascii="Calibri" w:eastAsia="Calibri" w:hAnsi="Calibri" w:cs="Arial"/>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itaoIntensa1">
    <w:name w:val="Citação Intensa1"/>
    <w:basedOn w:val="Normal"/>
    <w:next w:val="Normal"/>
    <w:uiPriority w:val="30"/>
    <w:qFormat/>
    <w:rsid w:val="00242009"/>
    <w:pPr>
      <w:pBdr>
        <w:top w:val="single" w:sz="4" w:space="10" w:color="5B9BD5"/>
        <w:bottom w:val="single" w:sz="4" w:space="10" w:color="5B9BD5"/>
      </w:pBdr>
      <w:spacing w:before="360" w:after="360" w:line="259" w:lineRule="auto"/>
      <w:ind w:left="864" w:right="864"/>
      <w:jc w:val="center"/>
    </w:pPr>
    <w:rPr>
      <w:rFonts w:ascii="Calibri" w:eastAsia="Calibri" w:hAnsi="Calibri" w:cs="Arial"/>
      <w:i/>
      <w:iCs/>
      <w:color w:val="5B9BD5"/>
      <w:sz w:val="22"/>
      <w:szCs w:val="22"/>
      <w:lang w:eastAsia="en-US"/>
    </w:rPr>
  </w:style>
  <w:style w:type="character" w:customStyle="1" w:styleId="CitaoIntensaChar">
    <w:name w:val="Citação Intensa Char"/>
    <w:basedOn w:val="Fontepargpadro"/>
    <w:link w:val="CitaoIntensa"/>
    <w:uiPriority w:val="30"/>
    <w:rsid w:val="00242009"/>
    <w:rPr>
      <w:i/>
      <w:iCs/>
      <w:color w:val="5B9BD5"/>
    </w:rPr>
  </w:style>
  <w:style w:type="table" w:customStyle="1" w:styleId="TableGrid05">
    <w:name w:val="Table Grid05"/>
    <w:rsid w:val="00242009"/>
    <w:rPr>
      <w:rFonts w:ascii="Calibri" w:eastAsia="MS Mincho" w:hAnsi="Calibri" w:cs="Arial"/>
      <w:sz w:val="22"/>
      <w:szCs w:val="22"/>
    </w:rPr>
    <w:tblPr>
      <w:tblCellMar>
        <w:top w:w="0" w:type="dxa"/>
        <w:left w:w="0" w:type="dxa"/>
        <w:bottom w:w="0" w:type="dxa"/>
        <w:right w:w="0" w:type="dxa"/>
      </w:tblCellMar>
    </w:tblPr>
  </w:style>
  <w:style w:type="table" w:customStyle="1" w:styleId="Tabelacomgrade114">
    <w:name w:val="Tabela com grade114"/>
    <w:basedOn w:val="Tabelanormal"/>
    <w:next w:val="Tabelacomgrade"/>
    <w:uiPriority w:val="39"/>
    <w:rsid w:val="00242009"/>
    <w:rPr>
      <w:rFonts w:ascii="Calibri" w:eastAsia="Calibri" w:hAnsi="Calibri" w:cs="Arial"/>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scxw182555312">
    <w:name w:val="scxw182555312"/>
    <w:basedOn w:val="Fontepargpadro"/>
    <w:rsid w:val="00242009"/>
  </w:style>
  <w:style w:type="table" w:customStyle="1" w:styleId="NormalTable0">
    <w:name w:val="Normal Table0"/>
    <w:uiPriority w:val="2"/>
    <w:semiHidden/>
    <w:unhideWhenUsed/>
    <w:qFormat/>
    <w:rsid w:val="00242009"/>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character" w:customStyle="1" w:styleId="Mention1">
    <w:name w:val="Mention1"/>
    <w:basedOn w:val="Fontepargpadro"/>
    <w:uiPriority w:val="99"/>
    <w:unhideWhenUsed/>
    <w:rsid w:val="00242009"/>
    <w:rPr>
      <w:color w:val="2B579A"/>
      <w:shd w:val="clear" w:color="auto" w:fill="E1DFDD"/>
    </w:rPr>
  </w:style>
  <w:style w:type="table" w:customStyle="1" w:styleId="NormalTable2">
    <w:name w:val="Normal Table2"/>
    <w:uiPriority w:val="2"/>
    <w:semiHidden/>
    <w:unhideWhenUsed/>
    <w:qFormat/>
    <w:rsid w:val="00242009"/>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character" w:customStyle="1" w:styleId="MenoPendente7">
    <w:name w:val="Menção Pendente7"/>
    <w:basedOn w:val="Fontepargpadro"/>
    <w:uiPriority w:val="99"/>
    <w:semiHidden/>
    <w:unhideWhenUsed/>
    <w:rsid w:val="00242009"/>
    <w:rPr>
      <w:color w:val="605E5C"/>
      <w:shd w:val="clear" w:color="auto" w:fill="E1DFDD"/>
    </w:rPr>
  </w:style>
  <w:style w:type="table" w:customStyle="1" w:styleId="TableGrid10">
    <w:name w:val="Table Grid1"/>
    <w:rsid w:val="00242009"/>
    <w:rPr>
      <w:rFonts w:ascii="Calibri" w:eastAsia="MS Mincho" w:hAnsi="Calibri" w:cs="Arial"/>
      <w:kern w:val="2"/>
      <w:sz w:val="22"/>
      <w:szCs w:val="22"/>
      <w14:ligatures w14:val="standardContextual"/>
    </w:rPr>
    <w:tblPr>
      <w:tblCellMar>
        <w:top w:w="0" w:type="dxa"/>
        <w:left w:w="0" w:type="dxa"/>
        <w:bottom w:w="0" w:type="dxa"/>
        <w:right w:w="0" w:type="dxa"/>
      </w:tblCellMar>
    </w:tblPr>
  </w:style>
  <w:style w:type="table" w:customStyle="1" w:styleId="NormalTable1">
    <w:name w:val="Normal Table1"/>
    <w:uiPriority w:val="2"/>
    <w:semiHidden/>
    <w:unhideWhenUsed/>
    <w:qFormat/>
    <w:rsid w:val="00242009"/>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paragraph" w:styleId="CitaoIntensa">
    <w:name w:val="Intense Quote"/>
    <w:basedOn w:val="Normal"/>
    <w:next w:val="Normal"/>
    <w:link w:val="CitaoIntensaChar"/>
    <w:uiPriority w:val="30"/>
    <w:qFormat/>
    <w:rsid w:val="00242009"/>
    <w:pPr>
      <w:pBdr>
        <w:top w:val="single" w:sz="4" w:space="10" w:color="4F81BD" w:themeColor="accent1"/>
        <w:bottom w:val="single" w:sz="4" w:space="10" w:color="4F81BD" w:themeColor="accent1"/>
      </w:pBdr>
      <w:spacing w:before="360" w:after="360"/>
      <w:ind w:left="864" w:right="864"/>
      <w:jc w:val="center"/>
    </w:pPr>
    <w:rPr>
      <w:rFonts w:ascii="Times New Roman" w:hAnsi="Times New Roman" w:cs="Times New Roman"/>
      <w:i/>
      <w:iCs/>
      <w:color w:val="5B9BD5"/>
      <w:szCs w:val="20"/>
    </w:rPr>
  </w:style>
  <w:style w:type="character" w:customStyle="1" w:styleId="CitaoIntensaChar1">
    <w:name w:val="Citação Intensa Char1"/>
    <w:basedOn w:val="Fontepargpadro"/>
    <w:uiPriority w:val="30"/>
    <w:rsid w:val="00242009"/>
    <w:rPr>
      <w:rFonts w:ascii="Arial" w:hAnsi="Arial" w:cs="Tahoma"/>
      <w:i/>
      <w:iCs/>
      <w:color w:val="4F81BD" w:themeColor="accent1"/>
      <w:szCs w:val="24"/>
    </w:rPr>
  </w:style>
  <w:style w:type="character" w:customStyle="1" w:styleId="Mention10">
    <w:name w:val="Mention10"/>
    <w:basedOn w:val="Fontepargpadro"/>
    <w:uiPriority w:val="99"/>
    <w:unhideWhenUsed/>
    <w:rsid w:val="00AA4CB1"/>
    <w:rPr>
      <w:color w:val="2B579A"/>
      <w:shd w:val="clear" w:color="auto" w:fill="E1DFDD"/>
    </w:rPr>
  </w:style>
  <w:style w:type="character" w:customStyle="1" w:styleId="textrun">
    <w:name w:val="textrun"/>
    <w:basedOn w:val="Fontepargpadro"/>
    <w:rsid w:val="00AA4CB1"/>
  </w:style>
  <w:style w:type="character" w:customStyle="1" w:styleId="UnresolvedMention1">
    <w:name w:val="Unresolved Mention1"/>
    <w:basedOn w:val="Fontepargpadro"/>
    <w:uiPriority w:val="99"/>
    <w:semiHidden/>
    <w:unhideWhenUsed/>
    <w:rsid w:val="00AA4CB1"/>
    <w:rPr>
      <w:color w:val="605E5C"/>
      <w:shd w:val="clear" w:color="auto" w:fill="E1DFDD"/>
    </w:rPr>
  </w:style>
  <w:style w:type="table" w:customStyle="1" w:styleId="2">
    <w:name w:val="2"/>
    <w:basedOn w:val="Tabelanormal"/>
    <w:rsid w:val="00AA4CB1"/>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3">
    <w:name w:val="3"/>
    <w:basedOn w:val="Tabelanormal"/>
    <w:rsid w:val="00AA4CB1"/>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5">
    <w:name w:val="5"/>
    <w:basedOn w:val="Tabelanormal"/>
    <w:rsid w:val="00AA4CB1"/>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6">
    <w:name w:val="6"/>
    <w:basedOn w:val="Tabelanormal"/>
    <w:rsid w:val="00AA4CB1"/>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7">
    <w:name w:val="7"/>
    <w:basedOn w:val="Tabelanormal"/>
    <w:rsid w:val="00AA4CB1"/>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character" w:styleId="nfaseSutil">
    <w:name w:val="Subtle Emphasis"/>
    <w:basedOn w:val="Fontepargpadro"/>
    <w:uiPriority w:val="19"/>
    <w:qFormat/>
    <w:rsid w:val="00AA4CB1"/>
    <w:rPr>
      <w:i/>
      <w:iCs/>
      <w:color w:val="404040" w:themeColor="text1" w:themeTint="BF"/>
    </w:rPr>
  </w:style>
  <w:style w:type="character" w:customStyle="1" w:styleId="FontStyle52">
    <w:name w:val="Font Style52"/>
    <w:basedOn w:val="Fontepargpadro"/>
    <w:uiPriority w:val="99"/>
    <w:rsid w:val="00AA4CB1"/>
    <w:rPr>
      <w:rFonts w:ascii="Times New Roman" w:hAnsi="Times New Roman" w:cs="Times New Roman"/>
      <w:sz w:val="22"/>
      <w:szCs w:val="22"/>
    </w:rPr>
  </w:style>
  <w:style w:type="character" w:customStyle="1" w:styleId="FontStyle54">
    <w:name w:val="Font Style54"/>
    <w:basedOn w:val="Fontepargpadro"/>
    <w:uiPriority w:val="99"/>
    <w:rsid w:val="00AA4CB1"/>
    <w:rPr>
      <w:rFonts w:ascii="Times New Roman" w:hAnsi="Times New Roman" w:cs="Times New Roman"/>
      <w:sz w:val="14"/>
      <w:szCs w:val="14"/>
    </w:rPr>
  </w:style>
  <w:style w:type="character" w:customStyle="1" w:styleId="hgkelc">
    <w:name w:val="hgkelc"/>
    <w:basedOn w:val="Fontepargpadro"/>
    <w:rsid w:val="00AA4CB1"/>
  </w:style>
  <w:style w:type="character" w:customStyle="1" w:styleId="Meno1">
    <w:name w:val="Menção1"/>
    <w:basedOn w:val="Fontepargpadro"/>
    <w:uiPriority w:val="99"/>
    <w:unhideWhenUsed/>
    <w:rsid w:val="00AA4CB1"/>
    <w:rPr>
      <w:color w:val="2B579A"/>
      <w:shd w:val="clear" w:color="auto" w:fill="E6E6E6"/>
    </w:rPr>
  </w:style>
  <w:style w:type="paragraph" w:customStyle="1" w:styleId="NotaNvel11">
    <w:name w:val="Nota Nível 11"/>
    <w:basedOn w:val="Normal"/>
    <w:uiPriority w:val="99"/>
    <w:unhideWhenUsed/>
    <w:rsid w:val="00AA4CB1"/>
    <w:pPr>
      <w:keepNext/>
      <w:spacing w:line="276" w:lineRule="auto"/>
      <w:contextualSpacing/>
      <w:outlineLvl w:val="0"/>
    </w:pPr>
    <w:rPr>
      <w:rFonts w:ascii="Verdana" w:eastAsiaTheme="minorEastAsia" w:hAnsi="Verdana" w:cstheme="minorBidi"/>
      <w:sz w:val="22"/>
      <w:szCs w:val="22"/>
    </w:rPr>
  </w:style>
  <w:style w:type="paragraph" w:styleId="Pr-formataoHTML">
    <w:name w:val="HTML Preformatted"/>
    <w:basedOn w:val="Normal"/>
    <w:link w:val="Pr-formataoHTMLChar"/>
    <w:uiPriority w:val="99"/>
    <w:semiHidden/>
    <w:unhideWhenUsed/>
    <w:rsid w:val="00AA4C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character" w:customStyle="1" w:styleId="Pr-formataoHTMLChar">
    <w:name w:val="Pré-formatação HTML Char"/>
    <w:basedOn w:val="Fontepargpadro"/>
    <w:link w:val="Pr-formataoHTML"/>
    <w:uiPriority w:val="99"/>
    <w:semiHidden/>
    <w:rsid w:val="00AA4CB1"/>
    <w:rPr>
      <w:rFonts w:ascii="Courier New" w:hAnsi="Courier New" w:cs="Courier New"/>
    </w:rPr>
  </w:style>
  <w:style w:type="character" w:customStyle="1" w:styleId="scxw223602565">
    <w:name w:val="scxw223602565"/>
    <w:basedOn w:val="Fontepargpadro"/>
    <w:rsid w:val="00AA4CB1"/>
  </w:style>
  <w:style w:type="character" w:customStyle="1" w:styleId="scxw265895252">
    <w:name w:val="scxw265895252"/>
    <w:basedOn w:val="Fontepargpadro"/>
    <w:rsid w:val="00AA4CB1"/>
  </w:style>
  <w:style w:type="character" w:customStyle="1" w:styleId="StandardChar">
    <w:name w:val="Standard Char"/>
    <w:basedOn w:val="Fontepargpadro"/>
    <w:link w:val="Standard"/>
    <w:uiPriority w:val="99"/>
    <w:qFormat/>
    <w:locked/>
    <w:rsid w:val="00AA4CB1"/>
    <w:rPr>
      <w:rFonts w:ascii="CG Times (W1)" w:hAnsi="CG Times (W1)"/>
      <w:kern w:val="3"/>
      <w:lang w:val="pt-PT"/>
    </w:rPr>
  </w:style>
  <w:style w:type="paragraph" w:customStyle="1" w:styleId="Style24">
    <w:name w:val="Style24"/>
    <w:basedOn w:val="Normal"/>
    <w:uiPriority w:val="99"/>
    <w:rsid w:val="00AA4CB1"/>
    <w:pPr>
      <w:widowControl w:val="0"/>
      <w:autoSpaceDE w:val="0"/>
      <w:autoSpaceDN w:val="0"/>
      <w:adjustRightInd w:val="0"/>
      <w:spacing w:line="341" w:lineRule="exact"/>
      <w:ind w:firstLine="72"/>
    </w:pPr>
    <w:rPr>
      <w:rFonts w:ascii="Times New Roman" w:eastAsiaTheme="minorEastAsia" w:hAnsi="Times New Roman" w:cs="Times New Roman"/>
      <w:sz w:val="24"/>
    </w:rPr>
  </w:style>
  <w:style w:type="paragraph" w:customStyle="1" w:styleId="Style26">
    <w:name w:val="Style26"/>
    <w:basedOn w:val="Normal"/>
    <w:uiPriority w:val="99"/>
    <w:rsid w:val="00AA4CB1"/>
    <w:pPr>
      <w:widowControl w:val="0"/>
      <w:autoSpaceDE w:val="0"/>
      <w:autoSpaceDN w:val="0"/>
      <w:adjustRightInd w:val="0"/>
      <w:spacing w:after="200" w:line="337" w:lineRule="exact"/>
      <w:ind w:firstLine="715"/>
      <w:jc w:val="both"/>
    </w:pPr>
    <w:rPr>
      <w:rFonts w:ascii="Calibri" w:hAnsi="Calibri" w:cs="Times New Roman"/>
      <w:sz w:val="24"/>
    </w:rPr>
  </w:style>
  <w:style w:type="paragraph" w:customStyle="1" w:styleId="Style3">
    <w:name w:val="Style3"/>
    <w:basedOn w:val="Normal"/>
    <w:uiPriority w:val="99"/>
    <w:rsid w:val="00AA4CB1"/>
    <w:pPr>
      <w:widowControl w:val="0"/>
      <w:autoSpaceDE w:val="0"/>
      <w:autoSpaceDN w:val="0"/>
      <w:adjustRightInd w:val="0"/>
      <w:spacing w:line="173" w:lineRule="exact"/>
      <w:jc w:val="both"/>
    </w:pPr>
    <w:rPr>
      <w:rFonts w:ascii="Times New Roman" w:eastAsiaTheme="minorEastAsia" w:hAnsi="Times New Roman" w:cs="Times New Roman"/>
      <w:sz w:val="24"/>
    </w:rPr>
  </w:style>
  <w:style w:type="paragraph" w:customStyle="1" w:styleId="Style4">
    <w:name w:val="Style4"/>
    <w:basedOn w:val="Normal"/>
    <w:uiPriority w:val="99"/>
    <w:rsid w:val="00AA4CB1"/>
    <w:pPr>
      <w:widowControl w:val="0"/>
      <w:autoSpaceDE w:val="0"/>
      <w:autoSpaceDN w:val="0"/>
      <w:adjustRightInd w:val="0"/>
      <w:spacing w:line="178" w:lineRule="exact"/>
      <w:jc w:val="both"/>
    </w:pPr>
    <w:rPr>
      <w:rFonts w:ascii="Times New Roman" w:eastAsiaTheme="minorEastAsia" w:hAnsi="Times New Roman" w:cs="Times New Roman"/>
      <w:sz w:val="24"/>
    </w:rPr>
  </w:style>
  <w:style w:type="paragraph" w:customStyle="1" w:styleId="Style40">
    <w:name w:val="Style40"/>
    <w:basedOn w:val="Normal"/>
    <w:uiPriority w:val="99"/>
    <w:rsid w:val="00AA4CB1"/>
    <w:pPr>
      <w:widowControl w:val="0"/>
      <w:autoSpaceDE w:val="0"/>
      <w:autoSpaceDN w:val="0"/>
      <w:adjustRightInd w:val="0"/>
      <w:spacing w:line="173" w:lineRule="exact"/>
      <w:jc w:val="center"/>
    </w:pPr>
    <w:rPr>
      <w:rFonts w:ascii="Times New Roman" w:eastAsiaTheme="minorEastAsia" w:hAnsi="Times New Roman" w:cs="Times New Roman"/>
      <w:sz w:val="24"/>
    </w:rPr>
  </w:style>
  <w:style w:type="paragraph" w:customStyle="1" w:styleId="Style45">
    <w:name w:val="Style45"/>
    <w:basedOn w:val="Normal"/>
    <w:uiPriority w:val="99"/>
    <w:rsid w:val="00AA4CB1"/>
    <w:pPr>
      <w:widowControl w:val="0"/>
      <w:autoSpaceDE w:val="0"/>
      <w:autoSpaceDN w:val="0"/>
      <w:adjustRightInd w:val="0"/>
    </w:pPr>
    <w:rPr>
      <w:rFonts w:ascii="Times New Roman" w:eastAsiaTheme="minorEastAsia" w:hAnsi="Times New Roman" w:cs="Times New Roman"/>
      <w:sz w:val="24"/>
    </w:rPr>
  </w:style>
  <w:style w:type="paragraph" w:customStyle="1" w:styleId="Style6">
    <w:name w:val="Style6"/>
    <w:basedOn w:val="Normal"/>
    <w:uiPriority w:val="99"/>
    <w:rsid w:val="00AA4CB1"/>
    <w:pPr>
      <w:widowControl w:val="0"/>
      <w:autoSpaceDE w:val="0"/>
      <w:autoSpaceDN w:val="0"/>
      <w:adjustRightInd w:val="0"/>
      <w:spacing w:line="259" w:lineRule="exact"/>
    </w:pPr>
    <w:rPr>
      <w:rFonts w:ascii="Times New Roman" w:eastAsiaTheme="minorEastAsia" w:hAnsi="Times New Roman" w:cs="Times New Roman"/>
      <w:sz w:val="24"/>
    </w:rPr>
  </w:style>
  <w:style w:type="paragraph" w:customStyle="1" w:styleId="Style9">
    <w:name w:val="Style9"/>
    <w:basedOn w:val="Normal"/>
    <w:uiPriority w:val="99"/>
    <w:rsid w:val="00AA4CB1"/>
    <w:pPr>
      <w:widowControl w:val="0"/>
      <w:autoSpaceDE w:val="0"/>
      <w:autoSpaceDN w:val="0"/>
      <w:adjustRightInd w:val="0"/>
      <w:spacing w:line="178" w:lineRule="exact"/>
      <w:ind w:firstLine="58"/>
      <w:jc w:val="both"/>
    </w:pPr>
    <w:rPr>
      <w:rFonts w:ascii="Times New Roman" w:eastAsiaTheme="minorEastAsia" w:hAnsi="Times New Roman" w:cs="Times New Roman"/>
      <w:sz w:val="24"/>
    </w:rPr>
  </w:style>
  <w:style w:type="paragraph" w:customStyle="1" w:styleId="TableContents">
    <w:name w:val="Table Contents"/>
    <w:basedOn w:val="Normal"/>
    <w:rsid w:val="00AA4CB1"/>
    <w:pPr>
      <w:widowControl w:val="0"/>
      <w:suppressLineNumbers/>
    </w:pPr>
    <w:rPr>
      <w:rFonts w:eastAsia="Droid Sans Fallback" w:cs="DejaVu Sans"/>
      <w:kern w:val="1"/>
      <w:sz w:val="22"/>
      <w:lang w:eastAsia="zh-CN" w:bidi="hi-IN"/>
    </w:rPr>
  </w:style>
  <w:style w:type="numbering" w:customStyle="1" w:styleId="Indentaoitem8">
    <w:name w:val="#Indentação_item8"/>
    <w:rsid w:val="00B7299A"/>
    <w:pPr>
      <w:numPr>
        <w:numId w:val="1"/>
      </w:numPr>
    </w:pPr>
  </w:style>
  <w:style w:type="character" w:customStyle="1" w:styleId="font81">
    <w:name w:val="font81"/>
    <w:basedOn w:val="Fontepargpadro"/>
    <w:rsid w:val="00464016"/>
    <w:rPr>
      <w:rFonts w:ascii="Times New Roman" w:hAnsi="Times New Roman" w:cs="Times New Roman" w:hint="default"/>
      <w:b w:val="0"/>
      <w:bCs w:val="0"/>
      <w:i w:val="0"/>
      <w:iCs w:val="0"/>
      <w:strike w:val="0"/>
      <w:dstrike w:val="0"/>
      <w:color w:val="auto"/>
      <w:sz w:val="22"/>
      <w:szCs w:val="22"/>
      <w:u w:val="none"/>
      <w:effect w:val="none"/>
    </w:rPr>
  </w:style>
  <w:style w:type="character" w:customStyle="1" w:styleId="font101">
    <w:name w:val="font101"/>
    <w:basedOn w:val="Fontepargpadro"/>
    <w:rsid w:val="00464016"/>
    <w:rPr>
      <w:rFonts w:ascii="Times New Roman" w:hAnsi="Times New Roman" w:cs="Times New Roman" w:hint="default"/>
      <w:b w:val="0"/>
      <w:bCs w:val="0"/>
      <w:i w:val="0"/>
      <w:iCs w:val="0"/>
      <w:strike w:val="0"/>
      <w:dstrike w:val="0"/>
      <w:color w:val="000000"/>
      <w:sz w:val="22"/>
      <w:szCs w:val="22"/>
      <w:u w:val="none"/>
      <w:effect w:val="none"/>
    </w:rPr>
  </w:style>
  <w:style w:type="character" w:customStyle="1" w:styleId="font341">
    <w:name w:val="font341"/>
    <w:basedOn w:val="Fontepargpadro"/>
    <w:rsid w:val="00464016"/>
    <w:rPr>
      <w:rFonts w:ascii="Times New Roman" w:hAnsi="Times New Roman" w:cs="Times New Roman" w:hint="default"/>
      <w:b w:val="0"/>
      <w:bCs w:val="0"/>
      <w:i w:val="0"/>
      <w:iCs w:val="0"/>
      <w:strike w:val="0"/>
      <w:dstrike w:val="0"/>
      <w:color w:val="000000"/>
      <w:sz w:val="22"/>
      <w:szCs w:val="22"/>
      <w:u w:val="none"/>
      <w:effect w:val="none"/>
    </w:rPr>
  </w:style>
  <w:style w:type="character" w:customStyle="1" w:styleId="font361">
    <w:name w:val="font361"/>
    <w:basedOn w:val="Fontepargpadro"/>
    <w:rsid w:val="00464016"/>
    <w:rPr>
      <w:rFonts w:ascii="Times New Roman" w:hAnsi="Times New Roman" w:cs="Times New Roman" w:hint="default"/>
      <w:b w:val="0"/>
      <w:bCs w:val="0"/>
      <w:i w:val="0"/>
      <w:iCs w:val="0"/>
      <w:strike w:val="0"/>
      <w:dstrike w:val="0"/>
      <w:color w:val="000000"/>
      <w:sz w:val="22"/>
      <w:szCs w:val="22"/>
      <w:u w:val="none"/>
      <w:effect w:val="none"/>
    </w:rPr>
  </w:style>
  <w:style w:type="numbering" w:customStyle="1" w:styleId="Semlista23">
    <w:name w:val="Sem lista23"/>
    <w:next w:val="Semlista"/>
    <w:uiPriority w:val="99"/>
    <w:semiHidden/>
    <w:unhideWhenUsed/>
    <w:rsid w:val="00576525"/>
  </w:style>
  <w:style w:type="table" w:customStyle="1" w:styleId="Tabelacomgrade32">
    <w:name w:val="Tabela com grade32"/>
    <w:basedOn w:val="Tabelanormal"/>
    <w:next w:val="Tabelacomgrade"/>
    <w:uiPriority w:val="39"/>
    <w:rsid w:val="00576525"/>
    <w:rPr>
      <w:rFonts w:ascii="Calibri" w:eastAsia="Calibri" w:hAnsi="Calibri" w:cs="Arial"/>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06">
    <w:name w:val="Table Grid06"/>
    <w:rsid w:val="00576525"/>
    <w:rPr>
      <w:rFonts w:ascii="Calibri" w:eastAsia="MS Mincho" w:hAnsi="Calibri" w:cs="Arial"/>
      <w:sz w:val="22"/>
      <w:szCs w:val="22"/>
    </w:rPr>
    <w:tblPr>
      <w:tblCellMar>
        <w:top w:w="0" w:type="dxa"/>
        <w:left w:w="0" w:type="dxa"/>
        <w:bottom w:w="0" w:type="dxa"/>
        <w:right w:w="0" w:type="dxa"/>
      </w:tblCellMar>
    </w:tblPr>
  </w:style>
  <w:style w:type="table" w:customStyle="1" w:styleId="Tabelacomgrade115">
    <w:name w:val="Tabela com grade115"/>
    <w:basedOn w:val="Tabelanormal"/>
    <w:next w:val="Tabelacomgrade"/>
    <w:uiPriority w:val="39"/>
    <w:rsid w:val="00576525"/>
    <w:rPr>
      <w:rFonts w:ascii="Calibri" w:eastAsia="Calibri" w:hAnsi="Calibri" w:cs="Arial"/>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NormalTable01">
    <w:name w:val="Normal Table01"/>
    <w:uiPriority w:val="2"/>
    <w:semiHidden/>
    <w:unhideWhenUsed/>
    <w:qFormat/>
    <w:rsid w:val="00576525"/>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paragraph" w:customStyle="1" w:styleId="Nvel3">
    <w:name w:val="Nível 3"/>
    <w:basedOn w:val="Nvel3-R"/>
    <w:link w:val="Nvel3Char"/>
    <w:qFormat/>
    <w:rsid w:val="000C3E7B"/>
    <w:pPr>
      <w:numPr>
        <w:ilvl w:val="2"/>
        <w:numId w:val="28"/>
      </w:numPr>
    </w:pPr>
    <w:rPr>
      <w:i w:val="0"/>
      <w:iCs w:val="0"/>
    </w:rPr>
  </w:style>
  <w:style w:type="paragraph" w:customStyle="1" w:styleId="Nvel4">
    <w:name w:val="Nível 4"/>
    <w:basedOn w:val="Nvel3"/>
    <w:link w:val="Nvel4Char"/>
    <w:qFormat/>
    <w:rsid w:val="000C3E7B"/>
    <w:pPr>
      <w:numPr>
        <w:ilvl w:val="0"/>
        <w:numId w:val="0"/>
      </w:numPr>
      <w:ind w:left="567"/>
    </w:pPr>
  </w:style>
  <w:style w:type="character" w:customStyle="1" w:styleId="Nvel3Char">
    <w:name w:val="Nível 3 Char"/>
    <w:basedOn w:val="Nvel3-RChar"/>
    <w:link w:val="Nvel3"/>
    <w:rsid w:val="000C3E7B"/>
    <w:rPr>
      <w:rFonts w:ascii="Arial" w:eastAsiaTheme="minorEastAsia" w:hAnsi="Arial" w:cs="Arial"/>
      <w:i w:val="0"/>
      <w:iCs w:val="0"/>
      <w:color w:val="FF0000"/>
    </w:rPr>
  </w:style>
  <w:style w:type="character" w:customStyle="1" w:styleId="Nvel4Char">
    <w:name w:val="Nível 4 Char"/>
    <w:basedOn w:val="Nvel3Char"/>
    <w:link w:val="Nvel4"/>
    <w:rsid w:val="000C3E7B"/>
    <w:rPr>
      <w:rFonts w:ascii="Arial" w:eastAsiaTheme="minorEastAsia" w:hAnsi="Arial" w:cs="Arial"/>
      <w:i w:val="0"/>
      <w:iCs w:val="0"/>
      <w:color w:val="FF0000"/>
    </w:rPr>
  </w:style>
  <w:style w:type="character" w:customStyle="1" w:styleId="Meno2">
    <w:name w:val="Menção2"/>
    <w:basedOn w:val="Fontepargpadro"/>
    <w:uiPriority w:val="99"/>
    <w:unhideWhenUsed/>
    <w:rsid w:val="007410D9"/>
    <w:rPr>
      <w:color w:val="2B579A"/>
      <w:shd w:val="clear" w:color="auto" w:fill="E6E6E6"/>
    </w:rPr>
  </w:style>
  <w:style w:type="numbering" w:customStyle="1" w:styleId="Semlista24">
    <w:name w:val="Sem lista24"/>
    <w:next w:val="Semlista"/>
    <w:uiPriority w:val="99"/>
    <w:semiHidden/>
    <w:unhideWhenUsed/>
    <w:rsid w:val="00855141"/>
  </w:style>
  <w:style w:type="table" w:customStyle="1" w:styleId="Tabelacomgrade33">
    <w:name w:val="Tabela com grade33"/>
    <w:basedOn w:val="Tabelanormal"/>
    <w:next w:val="Tabelacomgrade"/>
    <w:rsid w:val="00855141"/>
    <w:rPr>
      <w:rFonts w:ascii="Calibri" w:eastAsia="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07">
    <w:name w:val="Table Grid07"/>
    <w:rsid w:val="00855141"/>
    <w:rPr>
      <w:rFonts w:ascii="Calibri" w:eastAsia="MS Mincho" w:hAnsi="Calibri" w:cs="Arial"/>
      <w:sz w:val="22"/>
      <w:szCs w:val="22"/>
    </w:rPr>
    <w:tblPr>
      <w:tblCellMar>
        <w:top w:w="0" w:type="dxa"/>
        <w:left w:w="0" w:type="dxa"/>
        <w:bottom w:w="0" w:type="dxa"/>
        <w:right w:w="0" w:type="dxa"/>
      </w:tblCellMar>
    </w:tblPr>
  </w:style>
  <w:style w:type="table" w:customStyle="1" w:styleId="Tabelacomgrade116">
    <w:name w:val="Tabela com grade116"/>
    <w:basedOn w:val="Tabelanormal"/>
    <w:next w:val="Tabelacomgrade"/>
    <w:uiPriority w:val="39"/>
    <w:rsid w:val="00855141"/>
    <w:rPr>
      <w:rFonts w:ascii="Calibri" w:eastAsia="Calibri" w:hAnsi="Calibri" w:cs="Arial"/>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NormalTable02">
    <w:name w:val="Normal Table02"/>
    <w:uiPriority w:val="2"/>
    <w:semiHidden/>
    <w:unhideWhenUsed/>
    <w:qFormat/>
    <w:rsid w:val="00855141"/>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table" w:customStyle="1" w:styleId="NormalTable21">
    <w:name w:val="Normal Table21"/>
    <w:uiPriority w:val="2"/>
    <w:semiHidden/>
    <w:unhideWhenUsed/>
    <w:qFormat/>
    <w:rsid w:val="00855141"/>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table" w:customStyle="1" w:styleId="TableGrid11">
    <w:name w:val="Table Grid11"/>
    <w:rsid w:val="00855141"/>
    <w:rPr>
      <w:rFonts w:ascii="Calibri" w:eastAsia="MS Mincho" w:hAnsi="Calibri" w:cs="Arial"/>
      <w:kern w:val="2"/>
      <w:sz w:val="22"/>
      <w:szCs w:val="22"/>
      <w14:ligatures w14:val="standardContextual"/>
    </w:rPr>
    <w:tblPr>
      <w:tblCellMar>
        <w:top w:w="0" w:type="dxa"/>
        <w:left w:w="0" w:type="dxa"/>
        <w:bottom w:w="0" w:type="dxa"/>
        <w:right w:w="0" w:type="dxa"/>
      </w:tblCellMar>
    </w:tblPr>
  </w:style>
  <w:style w:type="table" w:customStyle="1" w:styleId="NormalTable11">
    <w:name w:val="Normal Table11"/>
    <w:uiPriority w:val="2"/>
    <w:semiHidden/>
    <w:qFormat/>
    <w:rsid w:val="00855141"/>
    <w:pPr>
      <w:widowControl w:val="0"/>
      <w:autoSpaceDE w:val="0"/>
      <w:autoSpaceDN w:val="0"/>
    </w:pPr>
    <w:rPr>
      <w:rFonts w:ascii="Calibri" w:eastAsia="Calibri" w:hAnsi="Calibri" w:cs="Arial"/>
      <w:sz w:val="22"/>
      <w:szCs w:val="22"/>
      <w:lang w:val="en-US" w:eastAsia="en-US"/>
    </w:rPr>
    <w:tblPr>
      <w:tblCellMar>
        <w:top w:w="0" w:type="dxa"/>
        <w:left w:w="0" w:type="dxa"/>
        <w:bottom w:w="0" w:type="dxa"/>
        <w:right w:w="0" w:type="dxa"/>
      </w:tblCellMar>
    </w:tblPr>
  </w:style>
  <w:style w:type="paragraph" w:customStyle="1" w:styleId="pf0">
    <w:name w:val="pf0"/>
    <w:basedOn w:val="Normal"/>
    <w:rsid w:val="00855141"/>
    <w:pPr>
      <w:spacing w:before="100" w:beforeAutospacing="1" w:after="100" w:afterAutospacing="1"/>
    </w:pPr>
    <w:rPr>
      <w:rFonts w:ascii="Times New Roman" w:hAnsi="Times New Roman" w:cs="Times New Roman"/>
      <w:sz w:val="24"/>
    </w:rPr>
  </w:style>
  <w:style w:type="character" w:customStyle="1" w:styleId="cf01">
    <w:name w:val="cf01"/>
    <w:basedOn w:val="Fontepargpadro"/>
    <w:rsid w:val="00855141"/>
    <w:rPr>
      <w:rFonts w:ascii="Segoe UI" w:hAnsi="Segoe UI" w:cs="Segoe UI" w:hint="default"/>
      <w:sz w:val="18"/>
      <w:szCs w:val="18"/>
    </w:rPr>
  </w:style>
  <w:style w:type="numbering" w:customStyle="1" w:styleId="Indentaoitem9">
    <w:name w:val="#Indentação_item9"/>
    <w:rsid w:val="00855141"/>
    <w:pPr>
      <w:numPr>
        <w:numId w:val="9"/>
      </w:numPr>
    </w:pPr>
  </w:style>
  <w:style w:type="table" w:customStyle="1" w:styleId="21">
    <w:name w:val="21"/>
    <w:basedOn w:val="Tabelanormal"/>
    <w:rsid w:val="00855141"/>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31">
    <w:name w:val="31"/>
    <w:basedOn w:val="Tabelanormal"/>
    <w:rsid w:val="00855141"/>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51">
    <w:name w:val="51"/>
    <w:basedOn w:val="Tabelanormal"/>
    <w:rsid w:val="00855141"/>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61">
    <w:name w:val="61"/>
    <w:basedOn w:val="Tabelanormal"/>
    <w:rsid w:val="00855141"/>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71">
    <w:name w:val="71"/>
    <w:basedOn w:val="Tabelanormal"/>
    <w:rsid w:val="00855141"/>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GradeColorida-nfase47">
    <w:name w:val="Grade Colorida - Ênfase 47"/>
    <w:basedOn w:val="Tabelanormal"/>
    <w:next w:val="GradeColorida-nfase4"/>
    <w:uiPriority w:val="73"/>
    <w:rsid w:val="00855141"/>
    <w:rPr>
      <w:rFonts w:ascii="Calibri" w:eastAsia="Calibri" w:hAnsi="Calibri" w:cs="Arial"/>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GradeMdia2-nfase17">
    <w:name w:val="Grade Média 2 - Ênfase 17"/>
    <w:basedOn w:val="Tabelanormal"/>
    <w:next w:val="GradeMdia2-nfase1"/>
    <w:uiPriority w:val="68"/>
    <w:rsid w:val="00855141"/>
    <w:rPr>
      <w:rFonts w:ascii="Calibri Light" w:eastAsia="MS Gothic" w:hAnsi="Calibri Light"/>
      <w:color w:val="000000"/>
      <w:sz w:val="22"/>
      <w:szCs w:val="22"/>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GradeMdia3-nfase47">
    <w:name w:val="Grade Média 3 - Ênfase 47"/>
    <w:basedOn w:val="Tabelanormal"/>
    <w:next w:val="GradeMdia3-nfase4"/>
    <w:uiPriority w:val="69"/>
    <w:rsid w:val="00855141"/>
    <w:rPr>
      <w:rFonts w:ascii="Calibri" w:eastAsia="Calibri" w:hAnsi="Calibri" w:cs="Arial"/>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SombreamentoClaro-nfase57">
    <w:name w:val="Sombreamento Claro - Ênfase 57"/>
    <w:basedOn w:val="Tabelanormal"/>
    <w:next w:val="SombreamentoClaro-nfase5"/>
    <w:uiPriority w:val="60"/>
    <w:rsid w:val="00855141"/>
    <w:rPr>
      <w:rFonts w:ascii="Calibri" w:eastAsia="Calibri" w:hAnsi="Calibri" w:cs="Arial"/>
      <w:color w:val="2F5496"/>
      <w:sz w:val="22"/>
      <w:szCs w:val="22"/>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Tabelacomgrade34">
    <w:name w:val="Tabela com grade34"/>
    <w:basedOn w:val="Tabelanormal"/>
    <w:next w:val="Tabelacomgrade"/>
    <w:uiPriority w:val="59"/>
    <w:rsid w:val="00855141"/>
    <w:rPr>
      <w:rFonts w:eastAsia="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deGrade1Clara-nfase217">
    <w:name w:val="Tabela de Grade 1 Clara - Ênfase 217"/>
    <w:basedOn w:val="Tabelanormal"/>
    <w:uiPriority w:val="46"/>
    <w:rsid w:val="00855141"/>
    <w:rPr>
      <w:rFonts w:ascii="Calibri" w:eastAsia="Calibri" w:hAnsi="Calibri" w:cs="Arial"/>
      <w:sz w:val="22"/>
      <w:szCs w:val="22"/>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deLista1Clara17">
    <w:name w:val="Tabela de Lista 1 Clara17"/>
    <w:basedOn w:val="Tabelanormal"/>
    <w:uiPriority w:val="46"/>
    <w:rsid w:val="00855141"/>
    <w:rPr>
      <w:rFonts w:ascii="Calibri" w:eastAsia="Calibri" w:hAnsi="Calibri" w:cs="Arial"/>
      <w:sz w:val="22"/>
      <w:szCs w:val="22"/>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deLista3-nfase117">
    <w:name w:val="Tabela de Lista 3 - Ênfase 117"/>
    <w:basedOn w:val="Tabelanormal"/>
    <w:uiPriority w:val="48"/>
    <w:rsid w:val="00855141"/>
    <w:rPr>
      <w:rFonts w:ascii="Calibri" w:eastAsia="Calibri" w:hAnsi="Calibri" w:cs="Arial"/>
      <w:sz w:val="22"/>
      <w:szCs w:val="22"/>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eladeLista3-nfase417">
    <w:name w:val="Tabela de Lista 3 - Ênfase 417"/>
    <w:basedOn w:val="Tabelanormal"/>
    <w:uiPriority w:val="48"/>
    <w:rsid w:val="00855141"/>
    <w:rPr>
      <w:rFonts w:ascii="Calibri" w:eastAsia="Calibri" w:hAnsi="Calibri" w:cs="Arial"/>
      <w:sz w:val="22"/>
      <w:szCs w:val="22"/>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NormalTable3">
    <w:name w:val="Normal Table3"/>
    <w:uiPriority w:val="2"/>
    <w:semiHidden/>
    <w:unhideWhenUsed/>
    <w:qFormat/>
    <w:rsid w:val="00855141"/>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character" w:customStyle="1" w:styleId="MenoPendente8">
    <w:name w:val="Menção Pendente8"/>
    <w:basedOn w:val="Fontepargpadro"/>
    <w:unhideWhenUsed/>
    <w:qFormat/>
    <w:rsid w:val="00855141"/>
    <w:rPr>
      <w:color w:val="605E5C"/>
      <w:shd w:val="clear" w:color="auto" w:fill="E1DFDD"/>
    </w:rPr>
  </w:style>
  <w:style w:type="numbering" w:customStyle="1" w:styleId="Semlista25">
    <w:name w:val="Sem lista25"/>
    <w:next w:val="Semlista"/>
    <w:uiPriority w:val="99"/>
    <w:semiHidden/>
    <w:unhideWhenUsed/>
    <w:rsid w:val="00A34B8C"/>
  </w:style>
  <w:style w:type="table" w:customStyle="1" w:styleId="Tabelacomgrade35">
    <w:name w:val="Tabela com grade35"/>
    <w:basedOn w:val="Tabelanormal"/>
    <w:next w:val="Tabelacomgrade"/>
    <w:uiPriority w:val="39"/>
    <w:rsid w:val="00A34B8C"/>
    <w:rPr>
      <w:rFonts w:ascii="Calibri" w:eastAsia="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08">
    <w:name w:val="Table Grid08"/>
    <w:rsid w:val="00A34B8C"/>
    <w:rPr>
      <w:rFonts w:ascii="Calibri" w:eastAsia="MS Mincho" w:hAnsi="Calibri" w:cs="Arial"/>
      <w:sz w:val="22"/>
      <w:szCs w:val="22"/>
    </w:rPr>
    <w:tblPr>
      <w:tblCellMar>
        <w:top w:w="0" w:type="dxa"/>
        <w:left w:w="0" w:type="dxa"/>
        <w:bottom w:w="0" w:type="dxa"/>
        <w:right w:w="0" w:type="dxa"/>
      </w:tblCellMar>
    </w:tblPr>
  </w:style>
  <w:style w:type="table" w:customStyle="1" w:styleId="Tabelacomgrade117">
    <w:name w:val="Tabela com grade117"/>
    <w:basedOn w:val="Tabelanormal"/>
    <w:next w:val="Tabelacomgrade"/>
    <w:uiPriority w:val="39"/>
    <w:rsid w:val="00A34B8C"/>
    <w:rPr>
      <w:rFonts w:ascii="Calibri" w:eastAsia="Calibri" w:hAnsi="Calibri" w:cs="Arial"/>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NormalTable03">
    <w:name w:val="Normal Table03"/>
    <w:uiPriority w:val="2"/>
    <w:semiHidden/>
    <w:unhideWhenUsed/>
    <w:qFormat/>
    <w:rsid w:val="00A34B8C"/>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table" w:customStyle="1" w:styleId="NormalTable22">
    <w:name w:val="Normal Table22"/>
    <w:uiPriority w:val="2"/>
    <w:semiHidden/>
    <w:unhideWhenUsed/>
    <w:qFormat/>
    <w:rsid w:val="00A34B8C"/>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character" w:customStyle="1" w:styleId="contentpasted4">
    <w:name w:val="contentpasted4"/>
    <w:basedOn w:val="Fontepargpadro"/>
    <w:rsid w:val="00A34B8C"/>
  </w:style>
  <w:style w:type="table" w:customStyle="1" w:styleId="GradeMdia3-nfase48">
    <w:name w:val="Grade Média 3 - Ênfase 48"/>
    <w:basedOn w:val="Tabelanormal"/>
    <w:next w:val="GradeMdia3-nfase4"/>
    <w:uiPriority w:val="69"/>
    <w:rsid w:val="00A34B8C"/>
    <w:rPr>
      <w:rFonts w:ascii="Calibri" w:eastAsia="Calibri" w:hAnsi="Calibri" w:cs="Arial"/>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GradeColorida-nfase48">
    <w:name w:val="Grade Colorida - Ênfase 48"/>
    <w:basedOn w:val="Tabelanormal"/>
    <w:next w:val="GradeColorida-nfase4"/>
    <w:uiPriority w:val="73"/>
    <w:rsid w:val="00A34B8C"/>
    <w:rPr>
      <w:rFonts w:ascii="Calibri" w:eastAsia="Calibri" w:hAnsi="Calibri" w:cs="Arial"/>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SombreamentoClaro-nfase58">
    <w:name w:val="Sombreamento Claro - Ênfase 58"/>
    <w:basedOn w:val="Tabelanormal"/>
    <w:next w:val="SombreamentoClaro-nfase5"/>
    <w:uiPriority w:val="60"/>
    <w:rsid w:val="00A34B8C"/>
    <w:rPr>
      <w:rFonts w:ascii="Calibri" w:eastAsia="Calibri" w:hAnsi="Calibri" w:cs="Arial"/>
      <w:color w:val="2F5496"/>
      <w:sz w:val="22"/>
      <w:szCs w:val="22"/>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Tabelacomgrade36">
    <w:name w:val="Tabela com grade36"/>
    <w:basedOn w:val="Tabelanormal"/>
    <w:next w:val="Tabelacomgrade"/>
    <w:uiPriority w:val="59"/>
    <w:rsid w:val="00A34B8C"/>
    <w:rPr>
      <w:rFonts w:eastAsia="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12">
    <w:name w:val="Normal Table12"/>
    <w:uiPriority w:val="2"/>
    <w:semiHidden/>
    <w:qFormat/>
    <w:rsid w:val="00A34B8C"/>
    <w:pPr>
      <w:widowControl w:val="0"/>
      <w:autoSpaceDE w:val="0"/>
      <w:autoSpaceDN w:val="0"/>
    </w:pPr>
    <w:rPr>
      <w:rFonts w:ascii="Calibri" w:eastAsia="Calibri" w:hAnsi="Calibri" w:cs="Arial"/>
      <w:sz w:val="22"/>
      <w:szCs w:val="22"/>
      <w:lang w:val="en-US" w:eastAsia="en-US"/>
    </w:rPr>
    <w:tblPr>
      <w:tblCellMar>
        <w:top w:w="0" w:type="dxa"/>
        <w:left w:w="0" w:type="dxa"/>
        <w:bottom w:w="0" w:type="dxa"/>
        <w:right w:w="0" w:type="dxa"/>
      </w:tblCellMar>
    </w:tblPr>
  </w:style>
  <w:style w:type="character" w:customStyle="1" w:styleId="w8qarf">
    <w:name w:val="w8qarf"/>
    <w:basedOn w:val="Fontepargpadro"/>
    <w:rsid w:val="00A34B8C"/>
  </w:style>
  <w:style w:type="character" w:customStyle="1" w:styleId="lrzxr">
    <w:name w:val="lrzxr"/>
    <w:basedOn w:val="Fontepargpadro"/>
    <w:rsid w:val="00A34B8C"/>
  </w:style>
  <w:style w:type="table" w:customStyle="1" w:styleId="NormalTable31">
    <w:name w:val="Normal Table31"/>
    <w:uiPriority w:val="2"/>
    <w:semiHidden/>
    <w:unhideWhenUsed/>
    <w:qFormat/>
    <w:rsid w:val="00A34B8C"/>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table" w:customStyle="1" w:styleId="NormalTable4">
    <w:name w:val="Normal Table4"/>
    <w:uiPriority w:val="2"/>
    <w:semiHidden/>
    <w:unhideWhenUsed/>
    <w:qFormat/>
    <w:rsid w:val="00A34B8C"/>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table" w:customStyle="1" w:styleId="TableNormal18">
    <w:name w:val="Table Normal18"/>
    <w:uiPriority w:val="2"/>
    <w:semiHidden/>
    <w:unhideWhenUsed/>
    <w:qFormat/>
    <w:rsid w:val="00A34B8C"/>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numbering" w:customStyle="1" w:styleId="Indentaoitem10">
    <w:name w:val="#Indentação_item10"/>
    <w:rsid w:val="00A34B8C"/>
    <w:pPr>
      <w:numPr>
        <w:numId w:val="30"/>
      </w:numPr>
    </w:pPr>
  </w:style>
  <w:style w:type="table" w:customStyle="1" w:styleId="22">
    <w:name w:val="22"/>
    <w:basedOn w:val="Tabelanormal"/>
    <w:rsid w:val="00A34B8C"/>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32">
    <w:name w:val="32"/>
    <w:basedOn w:val="Tabelanormal"/>
    <w:rsid w:val="00A34B8C"/>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52">
    <w:name w:val="52"/>
    <w:basedOn w:val="Tabelanormal"/>
    <w:rsid w:val="00A34B8C"/>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62">
    <w:name w:val="62"/>
    <w:basedOn w:val="Tabelanormal"/>
    <w:rsid w:val="00A34B8C"/>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72">
    <w:name w:val="72"/>
    <w:basedOn w:val="Tabelanormal"/>
    <w:rsid w:val="00A34B8C"/>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GradeMdia2-nfase18">
    <w:name w:val="Grade Média 2 - Ênfase 18"/>
    <w:basedOn w:val="Tabelanormal"/>
    <w:next w:val="GradeMdia2-nfase1"/>
    <w:uiPriority w:val="68"/>
    <w:rsid w:val="00A34B8C"/>
    <w:rPr>
      <w:rFonts w:ascii="Calibri Light" w:eastAsia="MS Gothic" w:hAnsi="Calibri Light"/>
      <w:color w:val="000000"/>
      <w:sz w:val="22"/>
      <w:szCs w:val="22"/>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TabeladeGrade1Clara-nfase218">
    <w:name w:val="Tabela de Grade 1 Clara - Ênfase 218"/>
    <w:basedOn w:val="Tabelanormal"/>
    <w:uiPriority w:val="46"/>
    <w:rsid w:val="00A34B8C"/>
    <w:rPr>
      <w:rFonts w:ascii="Calibri" w:eastAsia="Calibri" w:hAnsi="Calibri" w:cs="Arial"/>
      <w:sz w:val="22"/>
      <w:szCs w:val="22"/>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deLista1Clara18">
    <w:name w:val="Tabela de Lista 1 Clara18"/>
    <w:basedOn w:val="Tabelanormal"/>
    <w:uiPriority w:val="46"/>
    <w:rsid w:val="00A34B8C"/>
    <w:rPr>
      <w:rFonts w:ascii="Calibri" w:eastAsia="Calibri" w:hAnsi="Calibri" w:cs="Arial"/>
      <w:sz w:val="22"/>
      <w:szCs w:val="22"/>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deLista3-nfase118">
    <w:name w:val="Tabela de Lista 3 - Ênfase 118"/>
    <w:basedOn w:val="Tabelanormal"/>
    <w:uiPriority w:val="48"/>
    <w:rsid w:val="00A34B8C"/>
    <w:rPr>
      <w:rFonts w:ascii="Calibri" w:eastAsia="Calibri" w:hAnsi="Calibri" w:cs="Arial"/>
      <w:sz w:val="22"/>
      <w:szCs w:val="22"/>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eladeLista3-nfase418">
    <w:name w:val="Tabela de Lista 3 - Ênfase 418"/>
    <w:basedOn w:val="Tabelanormal"/>
    <w:uiPriority w:val="48"/>
    <w:rsid w:val="00A34B8C"/>
    <w:rPr>
      <w:rFonts w:ascii="Calibri" w:eastAsia="Calibri" w:hAnsi="Calibri" w:cs="Arial"/>
      <w:sz w:val="22"/>
      <w:szCs w:val="22"/>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NormalTable5">
    <w:name w:val="Normal Table5"/>
    <w:uiPriority w:val="2"/>
    <w:semiHidden/>
    <w:unhideWhenUsed/>
    <w:qFormat/>
    <w:rsid w:val="00A34B8C"/>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table" w:customStyle="1" w:styleId="TableGrid12">
    <w:name w:val="Table Grid12"/>
    <w:rsid w:val="00A34B8C"/>
    <w:rPr>
      <w:rFonts w:ascii="Calibri" w:eastAsia="MS Mincho" w:hAnsi="Calibri" w:cs="Arial"/>
      <w:kern w:val="2"/>
      <w:sz w:val="24"/>
      <w:szCs w:val="24"/>
      <w14:ligatures w14:val="standardContextual"/>
    </w:rPr>
    <w:tblPr>
      <w:tblCellMar>
        <w:top w:w="0" w:type="dxa"/>
        <w:left w:w="0" w:type="dxa"/>
        <w:bottom w:w="0" w:type="dxa"/>
        <w:right w:w="0" w:type="dxa"/>
      </w:tblCellMar>
    </w:tblPr>
  </w:style>
  <w:style w:type="numbering" w:customStyle="1" w:styleId="Semlista26">
    <w:name w:val="Sem lista26"/>
    <w:next w:val="Semlista"/>
    <w:uiPriority w:val="99"/>
    <w:semiHidden/>
    <w:unhideWhenUsed/>
    <w:rsid w:val="003E4DB2"/>
  </w:style>
  <w:style w:type="table" w:customStyle="1" w:styleId="Tabelacomgrade37">
    <w:name w:val="Tabela com grade37"/>
    <w:basedOn w:val="Tabelanormal"/>
    <w:next w:val="Tabelacomgrade"/>
    <w:uiPriority w:val="39"/>
    <w:rsid w:val="003E4DB2"/>
    <w:rPr>
      <w:rFonts w:asciiTheme="minorHAns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tema3">
    <w:name w:val="Tabela com tema3"/>
    <w:basedOn w:val="Tabelanormal"/>
    <w:next w:val="Tabelacomtema"/>
    <w:uiPriority w:val="99"/>
    <w:rsid w:val="003E4D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rpodetexto211">
    <w:name w:val="Corpo de texto 211"/>
    <w:basedOn w:val="Normal"/>
    <w:rsid w:val="003E4DB2"/>
    <w:pPr>
      <w:suppressAutoHyphens/>
      <w:spacing w:line="360" w:lineRule="auto"/>
      <w:ind w:firstLine="2268"/>
      <w:jc w:val="both"/>
    </w:pPr>
    <w:rPr>
      <w:rFonts w:ascii="Times New Roman" w:hAnsi="Times New Roman" w:cs="Times New Roman"/>
      <w:sz w:val="24"/>
      <w:szCs w:val="20"/>
    </w:rPr>
  </w:style>
  <w:style w:type="paragraph" w:customStyle="1" w:styleId="TextosemFormatao11">
    <w:name w:val="Texto sem Formatação11"/>
    <w:basedOn w:val="Normal"/>
    <w:rsid w:val="003E4DB2"/>
    <w:pPr>
      <w:widowControl w:val="0"/>
    </w:pPr>
    <w:rPr>
      <w:rFonts w:ascii="Courier New" w:hAnsi="Courier New" w:cs="Times New Roman"/>
      <w:szCs w:val="20"/>
    </w:rPr>
  </w:style>
  <w:style w:type="paragraph" w:customStyle="1" w:styleId="PargrafodaLista11">
    <w:name w:val="Parágrafo da Lista11"/>
    <w:basedOn w:val="Normal"/>
    <w:rsid w:val="003E4DB2"/>
    <w:pPr>
      <w:spacing w:after="200" w:line="276" w:lineRule="auto"/>
      <w:ind w:left="720"/>
      <w:contextualSpacing/>
    </w:pPr>
    <w:rPr>
      <w:rFonts w:ascii="Cambria" w:hAnsi="Cambria" w:cs="Times New Roman"/>
      <w:sz w:val="22"/>
      <w:szCs w:val="22"/>
      <w:lang w:eastAsia="en-US"/>
    </w:rPr>
  </w:style>
  <w:style w:type="character" w:customStyle="1" w:styleId="CharChar31">
    <w:name w:val="Char Char31"/>
    <w:rsid w:val="003E4DB2"/>
    <w:rPr>
      <w:b/>
      <w:sz w:val="22"/>
      <w:lang w:val="pt-BR" w:eastAsia="pt-BR"/>
    </w:rPr>
  </w:style>
  <w:style w:type="character" w:customStyle="1" w:styleId="CharChar111">
    <w:name w:val="Char Char111"/>
    <w:locked/>
    <w:rsid w:val="003E4DB2"/>
    <w:rPr>
      <w:sz w:val="24"/>
      <w:lang w:val="pt-BR" w:eastAsia="pt-BR"/>
    </w:rPr>
  </w:style>
  <w:style w:type="table" w:customStyle="1" w:styleId="TableNormal5">
    <w:name w:val="Table Normal5"/>
    <w:uiPriority w:val="2"/>
    <w:semiHidden/>
    <w:qFormat/>
    <w:rsid w:val="003E4DB2"/>
    <w:pPr>
      <w:widowControl w:val="0"/>
    </w:pPr>
    <w:rPr>
      <w:rFonts w:ascii="Calibri" w:hAnsi="Calibri"/>
      <w:sz w:val="22"/>
      <w:szCs w:val="22"/>
      <w:lang w:val="en-US" w:eastAsia="en-US"/>
    </w:rPr>
    <w:tblPr>
      <w:tblCellMar>
        <w:top w:w="0" w:type="dxa"/>
        <w:left w:w="0" w:type="dxa"/>
        <w:bottom w:w="0" w:type="dxa"/>
        <w:right w:w="0" w:type="dxa"/>
      </w:tblCellMar>
    </w:tblPr>
  </w:style>
  <w:style w:type="paragraph" w:customStyle="1" w:styleId="SubttuloTR">
    <w:name w:val="Subtítulo TR"/>
    <w:basedOn w:val="Normal"/>
    <w:link w:val="SubttuloTRChar"/>
    <w:qFormat/>
    <w:rsid w:val="003E4DB2"/>
    <w:pPr>
      <w:spacing w:line="360" w:lineRule="auto"/>
      <w:ind w:left="454" w:hanging="454"/>
    </w:pPr>
    <w:rPr>
      <w:rFonts w:ascii="Verdana" w:eastAsia="MS Mincho" w:hAnsi="Verdana" w:cs="Times New Roman"/>
      <w:b/>
      <w:szCs w:val="20"/>
    </w:rPr>
  </w:style>
  <w:style w:type="character" w:customStyle="1" w:styleId="SubttuloTRChar">
    <w:name w:val="Subtítulo TR Char"/>
    <w:link w:val="SubttuloTR"/>
    <w:locked/>
    <w:rsid w:val="003E4DB2"/>
    <w:rPr>
      <w:rFonts w:ascii="Verdana" w:eastAsia="MS Mincho" w:hAnsi="Verdana"/>
      <w:b/>
    </w:rPr>
  </w:style>
  <w:style w:type="character" w:customStyle="1" w:styleId="CharChar2">
    <w:name w:val="Char Char2"/>
    <w:locked/>
    <w:rsid w:val="003E4DB2"/>
    <w:rPr>
      <w:b/>
      <w:spacing w:val="10"/>
      <w:sz w:val="32"/>
      <w:lang w:val="pt-BR" w:eastAsia="pt-BR"/>
    </w:rPr>
  </w:style>
  <w:style w:type="character" w:customStyle="1" w:styleId="ListParagraphChar">
    <w:name w:val="List Paragraph Char"/>
    <w:link w:val="PargrafodaLista1"/>
    <w:locked/>
    <w:rsid w:val="003E4DB2"/>
    <w:rPr>
      <w:rFonts w:ascii="Ecofont_Spranq_eco_Sans" w:hAnsi="Ecofont_Spranq_eco_Sans" w:cs="Ecofont_Spranq_eco_Sans"/>
      <w:sz w:val="24"/>
      <w:szCs w:val="24"/>
    </w:rPr>
  </w:style>
  <w:style w:type="paragraph" w:customStyle="1" w:styleId="Style10">
    <w:name w:val="Style 1"/>
    <w:uiPriority w:val="99"/>
    <w:rsid w:val="003E4DB2"/>
    <w:pPr>
      <w:widowControl w:val="0"/>
      <w:autoSpaceDE w:val="0"/>
      <w:autoSpaceDN w:val="0"/>
      <w:adjustRightInd w:val="0"/>
    </w:pPr>
  </w:style>
  <w:style w:type="character" w:customStyle="1" w:styleId="CharacterStyle1">
    <w:name w:val="Character Style 1"/>
    <w:uiPriority w:val="99"/>
    <w:rsid w:val="003E4DB2"/>
    <w:rPr>
      <w:sz w:val="22"/>
    </w:rPr>
  </w:style>
  <w:style w:type="paragraph" w:customStyle="1" w:styleId="Style30">
    <w:name w:val="Style 3"/>
    <w:uiPriority w:val="99"/>
    <w:rsid w:val="003E4DB2"/>
    <w:pPr>
      <w:widowControl w:val="0"/>
      <w:autoSpaceDE w:val="0"/>
      <w:autoSpaceDN w:val="0"/>
      <w:adjustRightInd w:val="0"/>
    </w:pPr>
    <w:rPr>
      <w:rFonts w:ascii="Arial" w:hAnsi="Arial" w:cs="Arial"/>
      <w:sz w:val="24"/>
      <w:szCs w:val="24"/>
    </w:rPr>
  </w:style>
  <w:style w:type="character" w:customStyle="1" w:styleId="CharacterStyle2">
    <w:name w:val="Character Style 2"/>
    <w:uiPriority w:val="99"/>
    <w:rsid w:val="003E4DB2"/>
    <w:rPr>
      <w:rFonts w:ascii="Arial" w:hAnsi="Arial"/>
      <w:sz w:val="24"/>
    </w:rPr>
  </w:style>
  <w:style w:type="paragraph" w:customStyle="1" w:styleId="TCU-Epgrafe">
    <w:name w:val="TCU - Epígrafe"/>
    <w:basedOn w:val="Normal"/>
    <w:rsid w:val="003E4DB2"/>
    <w:pPr>
      <w:ind w:left="2835"/>
      <w:jc w:val="both"/>
    </w:pPr>
    <w:rPr>
      <w:rFonts w:ascii="Times New Roman" w:hAnsi="Times New Roman" w:cs="Times New Roman"/>
      <w:sz w:val="24"/>
      <w:szCs w:val="20"/>
    </w:rPr>
  </w:style>
  <w:style w:type="character" w:customStyle="1" w:styleId="fontstyle01">
    <w:name w:val="fontstyle01"/>
    <w:basedOn w:val="Fontepargpadro"/>
    <w:rsid w:val="003E4DB2"/>
    <w:rPr>
      <w:rFonts w:ascii="LiberationSerif-Bold" w:hAnsi="LiberationSerif-Bold" w:cs="Times New Roman"/>
      <w:b/>
      <w:bCs/>
      <w:color w:val="000000"/>
      <w:sz w:val="24"/>
      <w:szCs w:val="24"/>
    </w:rPr>
  </w:style>
  <w:style w:type="character" w:customStyle="1" w:styleId="cf11">
    <w:name w:val="cf11"/>
    <w:basedOn w:val="Fontepargpadro"/>
    <w:rsid w:val="003E4DB2"/>
    <w:rPr>
      <w:rFonts w:ascii="Segoe UI" w:hAnsi="Segoe UI" w:cs="Segoe UI"/>
      <w:i/>
      <w:iCs/>
      <w:sz w:val="22"/>
      <w:szCs w:val="22"/>
    </w:rPr>
  </w:style>
  <w:style w:type="numbering" w:customStyle="1" w:styleId="Estilo31">
    <w:name w:val="Estilo31"/>
    <w:rsid w:val="003E4DB2"/>
    <w:pPr>
      <w:numPr>
        <w:numId w:val="31"/>
      </w:numPr>
    </w:pPr>
  </w:style>
  <w:style w:type="numbering" w:customStyle="1" w:styleId="Semlista27">
    <w:name w:val="Sem lista27"/>
    <w:next w:val="Semlista"/>
    <w:uiPriority w:val="99"/>
    <w:semiHidden/>
    <w:unhideWhenUsed/>
    <w:rsid w:val="000F2F1F"/>
  </w:style>
  <w:style w:type="table" w:customStyle="1" w:styleId="Tabelacomgrade38">
    <w:name w:val="Tabela com grade38"/>
    <w:basedOn w:val="Tabelanormal"/>
    <w:next w:val="Tabelacomgrade"/>
    <w:uiPriority w:val="39"/>
    <w:rsid w:val="000F2F1F"/>
    <w:rPr>
      <w:rFonts w:asciiTheme="minorHAns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tema4">
    <w:name w:val="Tabela com tema4"/>
    <w:basedOn w:val="Tabelanormal"/>
    <w:next w:val="Tabelacomtema"/>
    <w:uiPriority w:val="99"/>
    <w:rsid w:val="000F2F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6">
    <w:name w:val="Table Normal6"/>
    <w:uiPriority w:val="2"/>
    <w:semiHidden/>
    <w:qFormat/>
    <w:rsid w:val="000F2F1F"/>
    <w:pPr>
      <w:widowControl w:val="0"/>
    </w:pPr>
    <w:rPr>
      <w:rFonts w:ascii="Calibri" w:hAnsi="Calibri"/>
      <w:sz w:val="22"/>
      <w:szCs w:val="22"/>
      <w:lang w:val="en-US" w:eastAsia="en-US"/>
    </w:rPr>
    <w:tblPr>
      <w:tblCellMar>
        <w:top w:w="0" w:type="dxa"/>
        <w:left w:w="0" w:type="dxa"/>
        <w:bottom w:w="0" w:type="dxa"/>
        <w:right w:w="0" w:type="dxa"/>
      </w:tblCellMar>
    </w:tblPr>
  </w:style>
  <w:style w:type="numbering" w:customStyle="1" w:styleId="Estilo32">
    <w:name w:val="Estilo32"/>
    <w:rsid w:val="000F2F1F"/>
    <w:pPr>
      <w:numPr>
        <w:numId w:val="8"/>
      </w:numPr>
    </w:pPr>
  </w:style>
  <w:style w:type="numbering" w:customStyle="1" w:styleId="Semlista28">
    <w:name w:val="Sem lista28"/>
    <w:next w:val="Semlista"/>
    <w:uiPriority w:val="99"/>
    <w:semiHidden/>
    <w:unhideWhenUsed/>
    <w:rsid w:val="003F0509"/>
  </w:style>
  <w:style w:type="table" w:customStyle="1" w:styleId="Tabelacomgrade39">
    <w:name w:val="Tabela com grade39"/>
    <w:basedOn w:val="Tabelanormal"/>
    <w:next w:val="Tabelacomgrade"/>
    <w:uiPriority w:val="59"/>
    <w:rsid w:val="003F0509"/>
    <w:rPr>
      <w:rFonts w:asciiTheme="minorHAns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tema5">
    <w:name w:val="Tabela com tema5"/>
    <w:basedOn w:val="Tabelanormal"/>
    <w:next w:val="Tabelacomtema"/>
    <w:uiPriority w:val="99"/>
    <w:rsid w:val="003F05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7">
    <w:name w:val="Table Normal7"/>
    <w:uiPriority w:val="2"/>
    <w:semiHidden/>
    <w:qFormat/>
    <w:rsid w:val="003F0509"/>
    <w:pPr>
      <w:widowControl w:val="0"/>
    </w:pPr>
    <w:rPr>
      <w:rFonts w:ascii="Calibri" w:hAnsi="Calibri"/>
      <w:sz w:val="22"/>
      <w:szCs w:val="22"/>
      <w:lang w:val="en-US" w:eastAsia="en-US"/>
    </w:rPr>
    <w:tblPr>
      <w:tblCellMar>
        <w:top w:w="0" w:type="dxa"/>
        <w:left w:w="0" w:type="dxa"/>
        <w:bottom w:w="0" w:type="dxa"/>
        <w:right w:w="0" w:type="dxa"/>
      </w:tblCellMar>
    </w:tblPr>
  </w:style>
  <w:style w:type="paragraph" w:customStyle="1" w:styleId="Nvel01-SemNumerao">
    <w:name w:val="Nível 01-Sem Numeração"/>
    <w:basedOn w:val="Normal"/>
    <w:link w:val="Nvel01-SemNumeraoChar"/>
    <w:autoRedefine/>
    <w:uiPriority w:val="1"/>
    <w:qFormat/>
    <w:rsid w:val="003F0509"/>
    <w:pPr>
      <w:keepNext/>
      <w:keepLines/>
      <w:jc w:val="both"/>
      <w:outlineLvl w:val="1"/>
    </w:pPr>
    <w:rPr>
      <w:rFonts w:ascii="Calibri" w:hAnsi="Calibri" w:cs="Calibri"/>
      <w:b/>
      <w:sz w:val="24"/>
      <w:lang w:eastAsia="en-US"/>
    </w:rPr>
  </w:style>
  <w:style w:type="character" w:customStyle="1" w:styleId="Nvel01-SemNumeraoChar">
    <w:name w:val="Nível 01-Sem Numeração Char"/>
    <w:basedOn w:val="Fontepargpadro"/>
    <w:link w:val="Nvel01-SemNumerao"/>
    <w:uiPriority w:val="1"/>
    <w:locked/>
    <w:rsid w:val="003F0509"/>
    <w:rPr>
      <w:rFonts w:ascii="Calibri" w:hAnsi="Calibri" w:cs="Calibri"/>
      <w:b/>
      <w:sz w:val="24"/>
      <w:szCs w:val="24"/>
      <w:lang w:eastAsia="en-US"/>
    </w:rPr>
  </w:style>
  <w:style w:type="numbering" w:customStyle="1" w:styleId="Estilo33">
    <w:name w:val="Estilo33"/>
    <w:rsid w:val="003F0509"/>
    <w:pPr>
      <w:numPr>
        <w:numId w:val="6"/>
      </w:numPr>
    </w:pPr>
  </w:style>
  <w:style w:type="numbering" w:customStyle="1" w:styleId="Semlista29">
    <w:name w:val="Sem lista29"/>
    <w:next w:val="Semlista"/>
    <w:uiPriority w:val="99"/>
    <w:semiHidden/>
    <w:unhideWhenUsed/>
    <w:rsid w:val="00C107B4"/>
  </w:style>
  <w:style w:type="table" w:customStyle="1" w:styleId="TableNormal8">
    <w:name w:val="Table Normal8"/>
    <w:uiPriority w:val="2"/>
    <w:semiHidden/>
    <w:unhideWhenUsed/>
    <w:qFormat/>
    <w:rsid w:val="00C107B4"/>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elacomgrade40">
    <w:name w:val="Tabela com grade40"/>
    <w:basedOn w:val="Tabelanormal"/>
    <w:next w:val="Tabelacomgrade"/>
    <w:uiPriority w:val="39"/>
    <w:rsid w:val="00C107B4"/>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0">
    <w:name w:val="Padrão"/>
    <w:qFormat/>
    <w:rsid w:val="00C107B4"/>
    <w:pPr>
      <w:tabs>
        <w:tab w:val="left" w:pos="708"/>
      </w:tabs>
      <w:suppressAutoHyphens/>
      <w:spacing w:after="160" w:line="256" w:lineRule="auto"/>
    </w:pPr>
    <w:rPr>
      <w:rFonts w:eastAsia="SimSun" w:cs="Mangal"/>
      <w:sz w:val="24"/>
      <w:szCs w:val="24"/>
      <w:lang w:eastAsia="zh-CN" w:bidi="hi-IN"/>
    </w:rPr>
  </w:style>
  <w:style w:type="numbering" w:customStyle="1" w:styleId="Semlista30">
    <w:name w:val="Sem lista30"/>
    <w:next w:val="Semlista"/>
    <w:uiPriority w:val="99"/>
    <w:semiHidden/>
    <w:unhideWhenUsed/>
    <w:rsid w:val="00B13BE2"/>
  </w:style>
  <w:style w:type="table" w:customStyle="1" w:styleId="TableNormal9">
    <w:name w:val="Table Normal9"/>
    <w:uiPriority w:val="2"/>
    <w:semiHidden/>
    <w:unhideWhenUsed/>
    <w:qFormat/>
    <w:rsid w:val="00B13BE2"/>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elacomgrade41">
    <w:name w:val="Tabela com grade41"/>
    <w:basedOn w:val="Tabelanormal"/>
    <w:next w:val="Tabelacomgrade"/>
    <w:uiPriority w:val="39"/>
    <w:rsid w:val="00B13BE2"/>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Opcional">
    <w:name w:val="Nivel 2-Opcional"/>
    <w:basedOn w:val="Normal"/>
    <w:autoRedefine/>
    <w:rsid w:val="00B13BE2"/>
    <w:pPr>
      <w:shd w:val="clear" w:color="auto" w:fill="76923C"/>
      <w:spacing w:before="120" w:after="120" w:line="276" w:lineRule="auto"/>
      <w:jc w:val="both"/>
    </w:pPr>
    <w:rPr>
      <w:rFonts w:eastAsia="Arial" w:cs="Arial"/>
      <w:i/>
      <w:color w:val="FF0000"/>
      <w:szCs w:val="20"/>
    </w:rPr>
  </w:style>
  <w:style w:type="paragraph" w:customStyle="1" w:styleId="Nvel02">
    <w:name w:val="Nível 02"/>
    <w:basedOn w:val="Nivel2-Opcional"/>
    <w:link w:val="Nvel02Char"/>
    <w:autoRedefine/>
    <w:qFormat/>
    <w:rsid w:val="00B13BE2"/>
    <w:pPr>
      <w:shd w:val="clear" w:color="auto" w:fill="auto"/>
    </w:pPr>
    <w:rPr>
      <w:i w:val="0"/>
      <w:iCs/>
      <w:color w:val="auto"/>
    </w:rPr>
  </w:style>
  <w:style w:type="character" w:customStyle="1" w:styleId="Nvel02Char">
    <w:name w:val="Nível 02 Char"/>
    <w:basedOn w:val="Fontepargpadro"/>
    <w:link w:val="Nvel02"/>
    <w:rsid w:val="00B13BE2"/>
    <w:rPr>
      <w:rFonts w:ascii="Arial" w:eastAsia="Arial" w:hAnsi="Arial" w:cs="Arial"/>
      <w:iCs/>
    </w:rPr>
  </w:style>
  <w:style w:type="paragraph" w:customStyle="1" w:styleId="Nvel2-Opcional">
    <w:name w:val="Nível 2-Opcional"/>
    <w:basedOn w:val="Nvel02"/>
    <w:link w:val="Nvel2-OpcionalChar"/>
    <w:qFormat/>
    <w:rsid w:val="00B13BE2"/>
    <w:rPr>
      <w:i/>
      <w:color w:val="FF0000"/>
    </w:rPr>
  </w:style>
  <w:style w:type="character" w:customStyle="1" w:styleId="Nvel2-OpcionalChar">
    <w:name w:val="Nível 2-Opcional Char"/>
    <w:basedOn w:val="Nvel02Char"/>
    <w:link w:val="Nvel2-Opcional"/>
    <w:rsid w:val="00B13BE2"/>
    <w:rPr>
      <w:rFonts w:ascii="Arial" w:eastAsia="Arial" w:hAnsi="Arial" w:cs="Arial"/>
      <w:i/>
      <w:iCs/>
      <w:color w:val="FF0000"/>
    </w:rPr>
  </w:style>
  <w:style w:type="paragraph" w:customStyle="1" w:styleId="Nvel3-Opcional">
    <w:name w:val="Nível 3-Opcional"/>
    <w:basedOn w:val="Nivel3"/>
    <w:link w:val="Nvel3-OpcionalChar"/>
    <w:qFormat/>
    <w:rsid w:val="00B13BE2"/>
    <w:rPr>
      <w:rFonts w:cs="Tahoma"/>
      <w:i/>
      <w:color w:val="FF0000"/>
      <w:szCs w:val="24"/>
    </w:rPr>
  </w:style>
  <w:style w:type="character" w:customStyle="1" w:styleId="Nvel3-OpcionalChar">
    <w:name w:val="Nível 3-Opcional Char"/>
    <w:basedOn w:val="Fontepargpadro"/>
    <w:link w:val="Nvel3-Opcional"/>
    <w:rsid w:val="00B13BE2"/>
    <w:rPr>
      <w:rFonts w:ascii="Arial" w:eastAsiaTheme="minorEastAsia" w:hAnsi="Arial" w:cs="Tahoma"/>
      <w:i/>
      <w:color w:val="FF0000"/>
      <w:szCs w:val="24"/>
    </w:rPr>
  </w:style>
  <w:style w:type="paragraph" w:customStyle="1" w:styleId="Nvel1-SemNumerao">
    <w:name w:val="Nível 1-Sem Numeração"/>
    <w:basedOn w:val="Normal"/>
    <w:link w:val="Nvel1-SemNumeraoChar"/>
    <w:autoRedefine/>
    <w:qFormat/>
    <w:rsid w:val="00B13BE2"/>
    <w:pPr>
      <w:spacing w:before="120" w:after="120" w:line="276" w:lineRule="auto"/>
      <w:jc w:val="both"/>
      <w:outlineLvl w:val="1"/>
    </w:pPr>
    <w:rPr>
      <w:rFonts w:eastAsia="Arial" w:cs="Arial"/>
      <w:b/>
      <w:szCs w:val="20"/>
      <w:lang w:eastAsia="en-US"/>
    </w:rPr>
  </w:style>
  <w:style w:type="character" w:customStyle="1" w:styleId="Nvel1-SemNumeraoChar">
    <w:name w:val="Nível 1-Sem Numeração Char"/>
    <w:basedOn w:val="Fontepargpadro"/>
    <w:link w:val="Nvel1-SemNumerao"/>
    <w:rsid w:val="00B13BE2"/>
    <w:rPr>
      <w:rFonts w:ascii="Arial" w:eastAsia="Arial" w:hAnsi="Arial" w:cs="Arial"/>
      <w:b/>
      <w:lang w:eastAsia="en-US"/>
    </w:rPr>
  </w:style>
  <w:style w:type="numbering" w:customStyle="1" w:styleId="Semlista31">
    <w:name w:val="Sem lista31"/>
    <w:next w:val="Semlista"/>
    <w:uiPriority w:val="99"/>
    <w:semiHidden/>
    <w:unhideWhenUsed/>
    <w:rsid w:val="00674D5D"/>
  </w:style>
  <w:style w:type="table" w:customStyle="1" w:styleId="TableNormal19">
    <w:name w:val="Table Normal19"/>
    <w:uiPriority w:val="2"/>
    <w:semiHidden/>
    <w:unhideWhenUsed/>
    <w:qFormat/>
    <w:rsid w:val="00674D5D"/>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elacomgrade42">
    <w:name w:val="Tabela com grade42"/>
    <w:basedOn w:val="Tabelanormal"/>
    <w:next w:val="Tabelacomgrade"/>
    <w:uiPriority w:val="39"/>
    <w:rsid w:val="00674D5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emlista32">
    <w:name w:val="Sem lista32"/>
    <w:next w:val="Semlista"/>
    <w:uiPriority w:val="99"/>
    <w:semiHidden/>
    <w:unhideWhenUsed/>
    <w:rsid w:val="004D445E"/>
  </w:style>
  <w:style w:type="table" w:customStyle="1" w:styleId="Tabelacomgrade43">
    <w:name w:val="Tabela com grade43"/>
    <w:basedOn w:val="Tabelanormal"/>
    <w:next w:val="Tabelacomgrade"/>
    <w:uiPriority w:val="59"/>
    <w:rsid w:val="004D445E"/>
    <w:rPr>
      <w:rFonts w:asciiTheme="minorHAnsi" w:hAnsiTheme="minorHAnsi" w:cs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emlista111">
    <w:name w:val="Sem lista111"/>
    <w:next w:val="Semlista"/>
    <w:uiPriority w:val="99"/>
    <w:semiHidden/>
    <w:unhideWhenUsed/>
    <w:rsid w:val="004D445E"/>
  </w:style>
  <w:style w:type="table" w:customStyle="1" w:styleId="TableNormal20">
    <w:name w:val="Table Normal20"/>
    <w:rsid w:val="004D445E"/>
    <w:pPr>
      <w:spacing w:after="160" w:line="259" w:lineRule="auto"/>
    </w:pPr>
    <w:rPr>
      <w:rFonts w:ascii="Calibri" w:eastAsia="Calibri" w:hAnsi="Calibri" w:cs="Calibri"/>
      <w:sz w:val="22"/>
      <w:szCs w:val="22"/>
    </w:rPr>
    <w:tblPr>
      <w:tblCellMar>
        <w:top w:w="0" w:type="dxa"/>
        <w:left w:w="0" w:type="dxa"/>
        <w:bottom w:w="0" w:type="dxa"/>
        <w:right w:w="0" w:type="dxa"/>
      </w:tblCellMar>
    </w:tblPr>
  </w:style>
  <w:style w:type="table" w:customStyle="1" w:styleId="TableNormal41">
    <w:name w:val="Table Normal41"/>
    <w:rsid w:val="004D445E"/>
    <w:pPr>
      <w:suppressAutoHyphens/>
      <w:spacing w:after="160" w:line="259" w:lineRule="auto"/>
      <w:ind w:leftChars="-1" w:left="-1" w:hangingChars="1" w:hanging="1"/>
      <w:textDirection w:val="btLr"/>
      <w:textAlignment w:val="top"/>
      <w:outlineLvl w:val="0"/>
    </w:pPr>
    <w:rPr>
      <w:rFonts w:ascii="Calibri" w:eastAsia="Calibri" w:hAnsi="Calibri" w:cs="Calibri"/>
      <w:position w:val="-1"/>
      <w:sz w:val="22"/>
      <w:szCs w:val="22"/>
    </w:rPr>
    <w:tblPr>
      <w:tblCellMar>
        <w:top w:w="0" w:type="dxa"/>
        <w:left w:w="0" w:type="dxa"/>
        <w:bottom w:w="0" w:type="dxa"/>
        <w:right w:w="0" w:type="dxa"/>
      </w:tblCellMar>
    </w:tblPr>
  </w:style>
  <w:style w:type="table" w:customStyle="1" w:styleId="TableNormal31">
    <w:name w:val="Table Normal31"/>
    <w:rsid w:val="004D445E"/>
    <w:pPr>
      <w:suppressAutoHyphens/>
      <w:spacing w:after="160" w:line="259" w:lineRule="auto"/>
      <w:ind w:leftChars="-1" w:left="-1" w:hangingChars="1" w:hanging="1"/>
      <w:textDirection w:val="btLr"/>
      <w:textAlignment w:val="top"/>
      <w:outlineLvl w:val="0"/>
    </w:pPr>
    <w:rPr>
      <w:rFonts w:ascii="Calibri" w:eastAsia="Calibri" w:hAnsi="Calibri" w:cs="Calibri"/>
      <w:position w:val="-1"/>
      <w:sz w:val="22"/>
      <w:szCs w:val="22"/>
    </w:rPr>
    <w:tblPr>
      <w:tblCellMar>
        <w:top w:w="0" w:type="dxa"/>
        <w:left w:w="0" w:type="dxa"/>
        <w:bottom w:w="0" w:type="dxa"/>
        <w:right w:w="0" w:type="dxa"/>
      </w:tblCellMar>
    </w:tblPr>
  </w:style>
  <w:style w:type="table" w:customStyle="1" w:styleId="TableNormal21">
    <w:name w:val="Table Normal21"/>
    <w:rsid w:val="004D445E"/>
    <w:pPr>
      <w:suppressAutoHyphens/>
      <w:spacing w:after="160" w:line="259" w:lineRule="auto"/>
      <w:ind w:leftChars="-1" w:left="-1" w:hangingChars="1" w:hanging="1"/>
      <w:textDirection w:val="btLr"/>
      <w:textAlignment w:val="top"/>
      <w:outlineLvl w:val="0"/>
    </w:pPr>
    <w:rPr>
      <w:rFonts w:ascii="Calibri" w:eastAsia="Calibri" w:hAnsi="Calibri" w:cs="Calibri"/>
      <w:position w:val="-1"/>
      <w:sz w:val="22"/>
      <w:szCs w:val="22"/>
    </w:rPr>
    <w:tblPr>
      <w:tblCellMar>
        <w:top w:w="0" w:type="dxa"/>
        <w:left w:w="0" w:type="dxa"/>
        <w:bottom w:w="0" w:type="dxa"/>
        <w:right w:w="0" w:type="dxa"/>
      </w:tblCellMar>
    </w:tblPr>
  </w:style>
  <w:style w:type="paragraph" w:customStyle="1" w:styleId="CitaoTCUCitaoAGU">
    <w:name w:val="Citação;TCU;Citação AGU"/>
    <w:basedOn w:val="Normal"/>
    <w:next w:val="Normal"/>
    <w:rsid w:val="004D445E"/>
    <w:pPr>
      <w:pBdr>
        <w:top w:val="single" w:sz="4" w:space="1" w:color="1F497D"/>
        <w:left w:val="single" w:sz="4" w:space="4" w:color="1F497D"/>
        <w:bottom w:val="single" w:sz="4" w:space="1" w:color="1F497D"/>
        <w:right w:val="single" w:sz="4" w:space="4" w:color="1F497D"/>
      </w:pBdr>
      <w:shd w:val="clear" w:color="auto" w:fill="FFFFCC"/>
      <w:suppressAutoHyphens/>
      <w:spacing w:before="120"/>
      <w:ind w:leftChars="-1" w:left="-1" w:hangingChars="1" w:hanging="1"/>
      <w:jc w:val="both"/>
      <w:textDirection w:val="btLr"/>
      <w:textAlignment w:val="top"/>
      <w:outlineLvl w:val="0"/>
    </w:pPr>
    <w:rPr>
      <w:rFonts w:eastAsia="Calibri"/>
      <w:i/>
      <w:iCs/>
      <w:color w:val="000000"/>
      <w:position w:val="-1"/>
    </w:rPr>
  </w:style>
  <w:style w:type="character" w:customStyle="1" w:styleId="CitaoCharTCUCharCitaoAGUChar">
    <w:name w:val="Citação Char;TCU Char;Citação AGU Char"/>
    <w:rsid w:val="004D445E"/>
    <w:rPr>
      <w:rFonts w:ascii="Arial" w:eastAsia="Calibri" w:hAnsi="Arial" w:cs="Tahoma"/>
      <w:i/>
      <w:iCs/>
      <w:color w:val="000000"/>
      <w:w w:val="100"/>
      <w:position w:val="-1"/>
      <w:sz w:val="20"/>
      <w:szCs w:val="24"/>
      <w:effect w:val="none"/>
      <w:shd w:val="clear" w:color="auto" w:fill="FFFFCC"/>
      <w:vertAlign w:val="baseline"/>
      <w:cs w:val="0"/>
      <w:em w:val="none"/>
    </w:rPr>
  </w:style>
  <w:style w:type="paragraph" w:customStyle="1" w:styleId="PargrafodaListaSegundoListIParagraphTexto">
    <w:name w:val="Parágrafo da Lista;Segundo;List I Paragraph;Texto"/>
    <w:basedOn w:val="Normal"/>
    <w:rsid w:val="004D445E"/>
    <w:pPr>
      <w:suppressAutoHyphens/>
      <w:spacing w:after="160" w:line="259" w:lineRule="auto"/>
      <w:ind w:leftChars="-1" w:left="720" w:hangingChars="1" w:hanging="1"/>
      <w:contextualSpacing/>
      <w:textDirection w:val="btLr"/>
      <w:textAlignment w:val="top"/>
      <w:outlineLvl w:val="0"/>
    </w:pPr>
    <w:rPr>
      <w:rFonts w:ascii="Calibri" w:eastAsia="Calibri" w:hAnsi="Calibri" w:cs="Calibri"/>
      <w:position w:val="-1"/>
      <w:sz w:val="22"/>
      <w:szCs w:val="22"/>
    </w:rPr>
  </w:style>
  <w:style w:type="table" w:customStyle="1" w:styleId="Tabelacomgrade118">
    <w:name w:val="Tabela com grade118"/>
    <w:basedOn w:val="Tabelanormal"/>
    <w:next w:val="Tabelacomgrade"/>
    <w:rsid w:val="004D445E"/>
    <w:pPr>
      <w:suppressAutoHyphens/>
      <w:ind w:leftChars="-1" w:left="-1" w:hangingChars="1" w:hanging="1"/>
      <w:textDirection w:val="btLr"/>
      <w:textAlignment w:val="top"/>
      <w:outlineLvl w:val="0"/>
    </w:pPr>
    <w:rPr>
      <w:rFonts w:ascii="Calibri" w:eastAsia="Calibri" w:hAnsi="Calibri" w:cs="Calibri"/>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0">
    <w:name w:val="Table Normal110"/>
    <w:qFormat/>
    <w:rsid w:val="004D445E"/>
    <w:pPr>
      <w:widowControl w:val="0"/>
      <w:suppressAutoHyphens/>
      <w:autoSpaceDE w:val="0"/>
      <w:autoSpaceDN w:val="0"/>
      <w:spacing w:after="160" w:line="1" w:lineRule="atLeast"/>
      <w:ind w:leftChars="-1" w:left="-1" w:hangingChars="1" w:hanging="1"/>
      <w:textDirection w:val="btLr"/>
      <w:textAlignment w:val="top"/>
      <w:outlineLvl w:val="0"/>
    </w:pPr>
    <w:rPr>
      <w:rFonts w:ascii="Calibri" w:eastAsia="Calibri" w:hAnsi="Calibri" w:cs="Calibri"/>
      <w:position w:val="-1"/>
      <w:sz w:val="22"/>
      <w:szCs w:val="22"/>
      <w:lang w:val="en-US"/>
    </w:rPr>
    <w:tblPr>
      <w:tblInd w:w="0" w:type="dxa"/>
      <w:tblCellMar>
        <w:top w:w="0" w:type="dxa"/>
        <w:left w:w="0" w:type="dxa"/>
        <w:bottom w:w="0" w:type="dxa"/>
        <w:right w:w="0" w:type="dxa"/>
      </w:tblCellMar>
    </w:tblPr>
  </w:style>
  <w:style w:type="character" w:customStyle="1" w:styleId="WW-Absatz-Standardschriftart11111">
    <w:name w:val="WW-Absatz-Standardschriftart11111"/>
    <w:rsid w:val="004D445E"/>
    <w:rPr>
      <w:w w:val="100"/>
      <w:position w:val="-1"/>
      <w:effect w:val="none"/>
      <w:vertAlign w:val="baseline"/>
      <w:cs w:val="0"/>
      <w:em w:val="none"/>
    </w:rPr>
  </w:style>
  <w:style w:type="table" w:customStyle="1" w:styleId="25">
    <w:name w:val="25"/>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115" w:type="dxa"/>
        <w:bottom w:w="0" w:type="dxa"/>
        <w:right w:w="115" w:type="dxa"/>
      </w:tblCellMar>
    </w:tblPr>
  </w:style>
  <w:style w:type="table" w:customStyle="1" w:styleId="24">
    <w:name w:val="24"/>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108" w:type="dxa"/>
        <w:bottom w:w="0" w:type="dxa"/>
        <w:right w:w="108" w:type="dxa"/>
      </w:tblCellMar>
    </w:tblPr>
  </w:style>
  <w:style w:type="table" w:customStyle="1" w:styleId="23">
    <w:name w:val="23"/>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115" w:type="dxa"/>
        <w:bottom w:w="0" w:type="dxa"/>
        <w:right w:w="115" w:type="dxa"/>
      </w:tblCellMar>
    </w:tblPr>
  </w:style>
  <w:style w:type="table" w:customStyle="1" w:styleId="221">
    <w:name w:val="221"/>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0" w:type="dxa"/>
        <w:bottom w:w="0" w:type="dxa"/>
        <w:right w:w="0" w:type="dxa"/>
      </w:tblCellMar>
    </w:tblPr>
  </w:style>
  <w:style w:type="table" w:customStyle="1" w:styleId="211">
    <w:name w:val="211"/>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0" w:type="dxa"/>
        <w:bottom w:w="0" w:type="dxa"/>
        <w:right w:w="0" w:type="dxa"/>
      </w:tblCellMar>
    </w:tblPr>
  </w:style>
  <w:style w:type="table" w:customStyle="1" w:styleId="20">
    <w:name w:val="20"/>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0" w:type="dxa"/>
        <w:bottom w:w="0" w:type="dxa"/>
        <w:right w:w="0" w:type="dxa"/>
      </w:tblCellMar>
    </w:tblPr>
  </w:style>
  <w:style w:type="table" w:customStyle="1" w:styleId="19">
    <w:name w:val="19"/>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0" w:type="dxa"/>
        <w:bottom w:w="0" w:type="dxa"/>
        <w:right w:w="0" w:type="dxa"/>
      </w:tblCellMar>
    </w:tblPr>
  </w:style>
  <w:style w:type="table" w:customStyle="1" w:styleId="18">
    <w:name w:val="18"/>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115" w:type="dxa"/>
        <w:bottom w:w="0" w:type="dxa"/>
        <w:right w:w="115" w:type="dxa"/>
      </w:tblCellMar>
    </w:tblPr>
  </w:style>
  <w:style w:type="table" w:customStyle="1" w:styleId="17">
    <w:name w:val="17"/>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100" w:type="dxa"/>
        <w:left w:w="100" w:type="dxa"/>
        <w:bottom w:w="100" w:type="dxa"/>
        <w:right w:w="100" w:type="dxa"/>
      </w:tblCellMar>
    </w:tblPr>
  </w:style>
  <w:style w:type="table" w:customStyle="1" w:styleId="16">
    <w:name w:val="16"/>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100" w:type="dxa"/>
        <w:left w:w="100" w:type="dxa"/>
        <w:bottom w:w="100" w:type="dxa"/>
        <w:right w:w="100" w:type="dxa"/>
      </w:tblCellMar>
    </w:tblPr>
  </w:style>
  <w:style w:type="table" w:customStyle="1" w:styleId="15">
    <w:name w:val="15"/>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100" w:type="dxa"/>
        <w:left w:w="100" w:type="dxa"/>
        <w:bottom w:w="100" w:type="dxa"/>
        <w:right w:w="100" w:type="dxa"/>
      </w:tblCellMar>
    </w:tblPr>
  </w:style>
  <w:style w:type="table" w:customStyle="1" w:styleId="14">
    <w:name w:val="14"/>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100" w:type="dxa"/>
        <w:left w:w="100" w:type="dxa"/>
        <w:bottom w:w="100" w:type="dxa"/>
        <w:right w:w="100" w:type="dxa"/>
      </w:tblCellMar>
    </w:tblPr>
  </w:style>
  <w:style w:type="table" w:customStyle="1" w:styleId="13">
    <w:name w:val="13"/>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70" w:type="dxa"/>
        <w:bottom w:w="0" w:type="dxa"/>
        <w:right w:w="70" w:type="dxa"/>
      </w:tblCellMar>
    </w:tblPr>
  </w:style>
  <w:style w:type="table" w:customStyle="1" w:styleId="12">
    <w:name w:val="12"/>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0" w:type="dxa"/>
        <w:bottom w:w="0" w:type="dxa"/>
        <w:right w:w="0" w:type="dxa"/>
      </w:tblCellMar>
    </w:tblPr>
  </w:style>
  <w:style w:type="table" w:customStyle="1" w:styleId="11">
    <w:name w:val="11"/>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0" w:type="dxa"/>
        <w:bottom w:w="0" w:type="dxa"/>
        <w:right w:w="0" w:type="dxa"/>
      </w:tblCellMar>
    </w:tblPr>
  </w:style>
  <w:style w:type="table" w:customStyle="1" w:styleId="10">
    <w:name w:val="10"/>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0" w:type="dxa"/>
        <w:bottom w:w="0" w:type="dxa"/>
        <w:right w:w="0" w:type="dxa"/>
      </w:tblCellMar>
    </w:tblPr>
  </w:style>
  <w:style w:type="table" w:customStyle="1" w:styleId="9">
    <w:name w:val="9"/>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0" w:type="dxa"/>
        <w:bottom w:w="0" w:type="dxa"/>
        <w:right w:w="0" w:type="dxa"/>
      </w:tblCellMar>
    </w:tblPr>
  </w:style>
  <w:style w:type="table" w:customStyle="1" w:styleId="8">
    <w:name w:val="8"/>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0" w:type="dxa"/>
        <w:bottom w:w="0" w:type="dxa"/>
        <w:right w:w="0" w:type="dxa"/>
      </w:tblCellMar>
    </w:tblPr>
  </w:style>
  <w:style w:type="table" w:customStyle="1" w:styleId="73">
    <w:name w:val="73"/>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0" w:type="dxa"/>
        <w:bottom w:w="0" w:type="dxa"/>
        <w:right w:w="0" w:type="dxa"/>
      </w:tblCellMar>
    </w:tblPr>
  </w:style>
  <w:style w:type="table" w:customStyle="1" w:styleId="63">
    <w:name w:val="63"/>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0" w:type="dxa"/>
        <w:bottom w:w="0" w:type="dxa"/>
        <w:right w:w="0" w:type="dxa"/>
      </w:tblCellMar>
    </w:tblPr>
  </w:style>
  <w:style w:type="table" w:customStyle="1" w:styleId="53">
    <w:name w:val="53"/>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0" w:type="dxa"/>
        <w:bottom w:w="0" w:type="dxa"/>
        <w:right w:w="0" w:type="dxa"/>
      </w:tblCellMar>
    </w:tblPr>
  </w:style>
  <w:style w:type="table" w:customStyle="1" w:styleId="4">
    <w:name w:val="4"/>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0" w:type="dxa"/>
        <w:bottom w:w="0" w:type="dxa"/>
        <w:right w:w="0" w:type="dxa"/>
      </w:tblCellMar>
    </w:tblPr>
  </w:style>
  <w:style w:type="table" w:customStyle="1" w:styleId="33">
    <w:name w:val="33"/>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0" w:type="dxa"/>
        <w:bottom w:w="0" w:type="dxa"/>
        <w:right w:w="0" w:type="dxa"/>
      </w:tblCellMar>
    </w:tblPr>
  </w:style>
  <w:style w:type="table" w:customStyle="1" w:styleId="26">
    <w:name w:val="26"/>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0" w:type="dxa"/>
        <w:bottom w:w="0" w:type="dxa"/>
        <w:right w:w="0" w:type="dxa"/>
      </w:tblCellMar>
    </w:tblPr>
  </w:style>
  <w:style w:type="table" w:customStyle="1" w:styleId="1">
    <w:name w:val="1"/>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0" w:type="dxa"/>
        <w:bottom w:w="0" w:type="dxa"/>
        <w:right w:w="0" w:type="dxa"/>
      </w:tblCellMar>
    </w:tblPr>
  </w:style>
  <w:style w:type="numbering" w:customStyle="1" w:styleId="Semlista112">
    <w:name w:val="Sem lista112"/>
    <w:next w:val="Semlista"/>
    <w:qFormat/>
    <w:rsid w:val="004D445E"/>
  </w:style>
  <w:style w:type="paragraph" w:customStyle="1" w:styleId="texto">
    <w:name w:val="texto"/>
    <w:rsid w:val="004D445E"/>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autoSpaceDE w:val="0"/>
      <w:autoSpaceDN w:val="0"/>
      <w:spacing w:after="160" w:line="240" w:lineRule="atLeast"/>
      <w:ind w:leftChars="-1" w:left="170" w:hangingChars="1" w:hanging="170"/>
      <w:jc w:val="both"/>
      <w:textDirection w:val="btLr"/>
      <w:textAlignment w:val="baseline"/>
      <w:outlineLvl w:val="0"/>
    </w:pPr>
    <w:rPr>
      <w:kern w:val="3"/>
      <w:position w:val="-1"/>
      <w:sz w:val="22"/>
      <w:szCs w:val="22"/>
      <w:lang w:eastAsia="zh-CN"/>
    </w:rPr>
  </w:style>
  <w:style w:type="paragraph" w:customStyle="1" w:styleId="TableHeading">
    <w:name w:val="Table Heading"/>
    <w:basedOn w:val="TableContents"/>
    <w:rsid w:val="004D445E"/>
    <w:pPr>
      <w:autoSpaceDN w:val="0"/>
      <w:spacing w:after="160" w:line="1" w:lineRule="atLeast"/>
      <w:ind w:leftChars="-1" w:left="-1" w:hangingChars="1" w:hanging="1"/>
      <w:jc w:val="center"/>
      <w:textDirection w:val="btLr"/>
      <w:textAlignment w:val="baseline"/>
      <w:outlineLvl w:val="0"/>
    </w:pPr>
    <w:rPr>
      <w:rFonts w:ascii="Times New Roman" w:eastAsia="SimSun" w:hAnsi="Times New Roman" w:cs="Tahoma"/>
      <w:b/>
      <w:bCs/>
      <w:kern w:val="3"/>
      <w:position w:val="-1"/>
      <w:sz w:val="24"/>
    </w:rPr>
  </w:style>
  <w:style w:type="paragraph" w:customStyle="1" w:styleId="Quotations">
    <w:name w:val="Quotations"/>
    <w:basedOn w:val="Standard"/>
    <w:rsid w:val="004D445E"/>
    <w:pPr>
      <w:widowControl w:val="0"/>
      <w:suppressAutoHyphens w:val="0"/>
      <w:spacing w:after="283" w:line="1" w:lineRule="atLeast"/>
      <w:ind w:leftChars="-1" w:left="567" w:right="567" w:hangingChars="1" w:hanging="1"/>
      <w:textDirection w:val="btLr"/>
      <w:outlineLvl w:val="0"/>
    </w:pPr>
    <w:rPr>
      <w:rFonts w:ascii="Times New Roman" w:eastAsia="SimSun" w:hAnsi="Times New Roman" w:cs="Tahoma"/>
      <w:position w:val="-1"/>
      <w:sz w:val="24"/>
      <w:szCs w:val="24"/>
      <w:lang w:val="pt-BR" w:eastAsia="zh-CN" w:bidi="hi-IN"/>
    </w:rPr>
  </w:style>
  <w:style w:type="paragraph" w:customStyle="1" w:styleId="Heading">
    <w:name w:val="Heading"/>
    <w:basedOn w:val="Standard"/>
    <w:next w:val="Textbody0"/>
    <w:rsid w:val="004D445E"/>
    <w:pPr>
      <w:keepNext/>
      <w:widowControl w:val="0"/>
      <w:suppressAutoHyphens w:val="0"/>
      <w:spacing w:before="240" w:after="120" w:line="1" w:lineRule="atLeast"/>
      <w:ind w:leftChars="-1" w:left="-1" w:hangingChars="1" w:hanging="1"/>
      <w:textDirection w:val="btLr"/>
      <w:outlineLvl w:val="0"/>
    </w:pPr>
    <w:rPr>
      <w:rFonts w:ascii="Arial" w:eastAsia="MS Mincho" w:hAnsi="Arial" w:cs="Tahoma"/>
      <w:position w:val="-1"/>
      <w:sz w:val="28"/>
      <w:szCs w:val="28"/>
      <w:lang w:val="pt-BR" w:eastAsia="zh-CN" w:bidi="hi-IN"/>
    </w:rPr>
  </w:style>
  <w:style w:type="paragraph" w:customStyle="1" w:styleId="EPTabela">
    <w:name w:val="EP Tabela"/>
    <w:basedOn w:val="Normal"/>
    <w:rsid w:val="004D445E"/>
    <w:pPr>
      <w:widowControl w:val="0"/>
      <w:autoSpaceDN w:val="0"/>
      <w:ind w:leftChars="-1" w:left="-1" w:hangingChars="1" w:hanging="1"/>
      <w:jc w:val="center"/>
      <w:textDirection w:val="btLr"/>
      <w:textAlignment w:val="baseline"/>
      <w:outlineLvl w:val="0"/>
    </w:pPr>
    <w:rPr>
      <w:rFonts w:ascii="Times New Roman" w:eastAsia="SimSun" w:hAnsi="Times New Roman" w:cs="Arial"/>
      <w:b/>
      <w:kern w:val="3"/>
      <w:position w:val="-1"/>
      <w:sz w:val="22"/>
      <w:lang w:eastAsia="ar-SA" w:bidi="hi-IN"/>
    </w:rPr>
  </w:style>
  <w:style w:type="paragraph" w:customStyle="1" w:styleId="EPConteudotabela">
    <w:name w:val="EP Conteudotabela"/>
    <w:basedOn w:val="Normal"/>
    <w:rsid w:val="004D445E"/>
    <w:pPr>
      <w:widowControl w:val="0"/>
      <w:tabs>
        <w:tab w:val="left" w:pos="-302"/>
      </w:tabs>
      <w:autoSpaceDN w:val="0"/>
      <w:spacing w:line="100" w:lineRule="atLeast"/>
      <w:ind w:leftChars="-1" w:left="23" w:hangingChars="1" w:hanging="1"/>
      <w:textDirection w:val="btLr"/>
      <w:textAlignment w:val="baseline"/>
      <w:outlineLvl w:val="0"/>
    </w:pPr>
    <w:rPr>
      <w:rFonts w:ascii="Times New Roman" w:eastAsia="SimSun" w:hAnsi="Times New Roman" w:cs="Arial"/>
      <w:kern w:val="3"/>
      <w:position w:val="-1"/>
      <w:sz w:val="24"/>
      <w:lang w:eastAsia="ar-SA" w:bidi="hi-IN"/>
    </w:rPr>
  </w:style>
  <w:style w:type="paragraph" w:customStyle="1" w:styleId="western">
    <w:name w:val="western"/>
    <w:basedOn w:val="Normal"/>
    <w:rsid w:val="004D445E"/>
    <w:pPr>
      <w:autoSpaceDN w:val="0"/>
      <w:spacing w:before="100" w:after="119"/>
      <w:ind w:leftChars="-1" w:left="-1" w:hangingChars="1" w:hanging="1"/>
      <w:textDirection w:val="btLr"/>
      <w:textAlignment w:val="baseline"/>
      <w:outlineLvl w:val="0"/>
    </w:pPr>
    <w:rPr>
      <w:rFonts w:ascii="Times New Roman" w:hAnsi="Times New Roman" w:cs="Times New Roman"/>
      <w:position w:val="-1"/>
      <w:sz w:val="24"/>
    </w:rPr>
  </w:style>
  <w:style w:type="paragraph" w:customStyle="1" w:styleId="Table">
    <w:name w:val="Table"/>
    <w:basedOn w:val="Legenda"/>
    <w:rsid w:val="004D445E"/>
    <w:pPr>
      <w:widowControl w:val="0"/>
      <w:suppressLineNumbers/>
      <w:autoSpaceDN w:val="0"/>
      <w:spacing w:before="120" w:line="1" w:lineRule="atLeast"/>
      <w:ind w:leftChars="-1" w:left="-1" w:hangingChars="1" w:hanging="1"/>
      <w:jc w:val="left"/>
      <w:textDirection w:val="btLr"/>
      <w:textAlignment w:val="baseline"/>
      <w:outlineLvl w:val="0"/>
    </w:pPr>
    <w:rPr>
      <w:rFonts w:ascii="Times New Roman" w:eastAsia="SimSun" w:hAnsi="Times New Roman" w:cs="Mangal"/>
      <w:b w:val="0"/>
      <w:bCs w:val="0"/>
      <w:i/>
      <w:iCs/>
      <w:color w:val="auto"/>
      <w:kern w:val="3"/>
      <w:position w:val="-1"/>
      <w:sz w:val="24"/>
      <w:szCs w:val="24"/>
      <w:lang w:eastAsia="zh-CN" w:bidi="hi-IN"/>
    </w:rPr>
  </w:style>
  <w:style w:type="paragraph" w:customStyle="1" w:styleId="Illustration">
    <w:name w:val="Illustration"/>
    <w:basedOn w:val="Legenda"/>
    <w:rsid w:val="004D445E"/>
    <w:pPr>
      <w:widowControl w:val="0"/>
      <w:suppressLineNumbers/>
      <w:autoSpaceDN w:val="0"/>
      <w:spacing w:before="120" w:line="1" w:lineRule="atLeast"/>
      <w:ind w:leftChars="-1" w:left="-1" w:hangingChars="1" w:hanging="1"/>
      <w:jc w:val="left"/>
      <w:textDirection w:val="btLr"/>
      <w:textAlignment w:val="baseline"/>
      <w:outlineLvl w:val="0"/>
    </w:pPr>
    <w:rPr>
      <w:rFonts w:ascii="Times New Roman" w:eastAsia="SimSun" w:hAnsi="Times New Roman" w:cs="Mangal"/>
      <w:b w:val="0"/>
      <w:bCs w:val="0"/>
      <w:i/>
      <w:iCs/>
      <w:color w:val="auto"/>
      <w:kern w:val="3"/>
      <w:position w:val="-1"/>
      <w:sz w:val="24"/>
      <w:szCs w:val="24"/>
      <w:lang w:eastAsia="zh-CN" w:bidi="hi-IN"/>
    </w:rPr>
  </w:style>
  <w:style w:type="paragraph" w:customStyle="1" w:styleId="Footnote">
    <w:name w:val="Footnote"/>
    <w:basedOn w:val="Standard"/>
    <w:rsid w:val="004D445E"/>
    <w:pPr>
      <w:widowControl w:val="0"/>
      <w:suppressLineNumbers/>
      <w:suppressAutoHyphens w:val="0"/>
      <w:spacing w:after="160" w:line="1" w:lineRule="atLeast"/>
      <w:ind w:leftChars="-1" w:left="339" w:hangingChars="1" w:hanging="339"/>
      <w:textDirection w:val="btLr"/>
      <w:outlineLvl w:val="0"/>
    </w:pPr>
    <w:rPr>
      <w:rFonts w:ascii="Times New Roman" w:eastAsia="SimSun" w:hAnsi="Times New Roman" w:cs="Tahoma"/>
      <w:position w:val="-1"/>
      <w:lang w:val="pt-BR" w:eastAsia="zh-CN" w:bidi="hi-IN"/>
    </w:rPr>
  </w:style>
  <w:style w:type="paragraph" w:customStyle="1" w:styleId="Framecontents">
    <w:name w:val="Frame contents"/>
    <w:basedOn w:val="Standard"/>
    <w:rsid w:val="004D445E"/>
    <w:pPr>
      <w:widowControl w:val="0"/>
      <w:suppressAutoHyphens w:val="0"/>
      <w:spacing w:after="160" w:line="1" w:lineRule="atLeast"/>
      <w:ind w:leftChars="-1" w:left="-1" w:hangingChars="1" w:hanging="1"/>
      <w:textDirection w:val="btLr"/>
      <w:outlineLvl w:val="0"/>
    </w:pPr>
    <w:rPr>
      <w:rFonts w:ascii="Times New Roman" w:eastAsia="SimSun" w:hAnsi="Times New Roman" w:cs="Tahoma"/>
      <w:position w:val="-1"/>
      <w:sz w:val="24"/>
      <w:szCs w:val="24"/>
      <w:lang w:val="pt-BR" w:eastAsia="zh-CN" w:bidi="hi-IN"/>
    </w:rPr>
  </w:style>
  <w:style w:type="character" w:customStyle="1" w:styleId="BulletSymbols">
    <w:name w:val="Bullet Symbols"/>
    <w:rsid w:val="004D445E"/>
    <w:rPr>
      <w:rFonts w:ascii="OpenSymbol" w:eastAsia="OpenSymbol" w:hAnsi="OpenSymbol" w:cs="OpenSymbol"/>
      <w:w w:val="100"/>
      <w:position w:val="-1"/>
      <w:effect w:val="none"/>
      <w:vertAlign w:val="baseline"/>
      <w:cs w:val="0"/>
      <w:em w:val="none"/>
    </w:rPr>
  </w:style>
  <w:style w:type="character" w:customStyle="1" w:styleId="NumberingSymbols">
    <w:name w:val="Numbering Symbols"/>
    <w:rsid w:val="004D445E"/>
    <w:rPr>
      <w:rFonts w:ascii="Arial" w:eastAsia="Arial" w:hAnsi="Arial" w:cs="Arial"/>
      <w:b/>
      <w:bCs/>
      <w:color w:val="auto"/>
      <w:w w:val="100"/>
      <w:position w:val="-1"/>
      <w:sz w:val="24"/>
      <w:szCs w:val="24"/>
      <w:effect w:val="none"/>
      <w:vertAlign w:val="baseline"/>
      <w:cs w:val="0"/>
      <w:em w:val="none"/>
    </w:rPr>
  </w:style>
  <w:style w:type="character" w:customStyle="1" w:styleId="FootnoteSymbol">
    <w:name w:val="Footnote Symbol"/>
    <w:rsid w:val="004D445E"/>
    <w:rPr>
      <w:w w:val="100"/>
      <w:position w:val="-1"/>
      <w:effect w:val="none"/>
      <w:vertAlign w:val="baseline"/>
      <w:cs w:val="0"/>
      <w:em w:val="none"/>
    </w:rPr>
  </w:style>
  <w:style w:type="character" w:customStyle="1" w:styleId="Footnoteanchor">
    <w:name w:val="Footnote anchor"/>
    <w:rsid w:val="004D445E"/>
    <w:rPr>
      <w:w w:val="100"/>
      <w:position w:val="0"/>
      <w:effect w:val="none"/>
      <w:vertAlign w:val="superscript"/>
      <w:cs w:val="0"/>
      <w:em w:val="none"/>
    </w:rPr>
  </w:style>
  <w:style w:type="table" w:customStyle="1" w:styleId="TableNormal51">
    <w:name w:val="Table Normal51"/>
    <w:rsid w:val="004D445E"/>
    <w:pPr>
      <w:suppressAutoHyphens/>
      <w:spacing w:after="160" w:line="259" w:lineRule="auto"/>
      <w:ind w:leftChars="-1" w:left="-1" w:hangingChars="1" w:hanging="1"/>
      <w:textDirection w:val="btLr"/>
      <w:textAlignment w:val="top"/>
      <w:outlineLvl w:val="0"/>
    </w:pPr>
    <w:rPr>
      <w:rFonts w:ascii="Calibri" w:eastAsia="Calibri" w:hAnsi="Calibri" w:cs="Calibri"/>
      <w:position w:val="-1"/>
      <w:sz w:val="22"/>
      <w:szCs w:val="22"/>
    </w:rPr>
    <w:tblPr>
      <w:tblCellMar>
        <w:top w:w="0" w:type="dxa"/>
        <w:left w:w="0" w:type="dxa"/>
        <w:bottom w:w="0" w:type="dxa"/>
        <w:right w:w="0" w:type="dxa"/>
      </w:tblCellMar>
    </w:tblPr>
  </w:style>
  <w:style w:type="table" w:customStyle="1" w:styleId="Tabelacomgrade119">
    <w:name w:val="Tabela com grade119"/>
    <w:basedOn w:val="Tabelanormal"/>
    <w:next w:val="Tabelacomgrade"/>
    <w:rsid w:val="004D445E"/>
    <w:pPr>
      <w:suppressAutoHyphens/>
      <w:spacing w:line="1" w:lineRule="atLeast"/>
      <w:ind w:leftChars="-1" w:left="-1" w:hangingChars="1" w:hanging="1"/>
      <w:textDirection w:val="btLr"/>
      <w:textAlignment w:val="top"/>
      <w:outlineLvl w:val="0"/>
    </w:pPr>
    <w:rPr>
      <w:rFonts w:ascii="Calibri" w:eastAsia="Calibri" w:hAnsi="Calibri" w:cs="Calibri"/>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44">
    <w:name w:val="Tabela com grade44"/>
    <w:basedOn w:val="Tabelanormal"/>
    <w:next w:val="Tabelacomgrade"/>
    <w:rsid w:val="00E973E0"/>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45">
    <w:name w:val="Tabela com grade45"/>
    <w:basedOn w:val="Tabelanormal"/>
    <w:next w:val="Tabelacomgrade"/>
    <w:rsid w:val="00E578FC"/>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Estilo34">
    <w:name w:val="Estilo34"/>
    <w:rsid w:val="00E578FC"/>
  </w:style>
  <w:style w:type="numbering" w:customStyle="1" w:styleId="Semlista33">
    <w:name w:val="Sem lista33"/>
    <w:next w:val="Semlista"/>
    <w:uiPriority w:val="99"/>
    <w:semiHidden/>
    <w:unhideWhenUsed/>
    <w:rsid w:val="00B8098E"/>
  </w:style>
  <w:style w:type="table" w:customStyle="1" w:styleId="Tabelacomgrade46">
    <w:name w:val="Tabela com grade46"/>
    <w:basedOn w:val="Tabelanormal"/>
    <w:next w:val="Tabelacomgrade"/>
    <w:uiPriority w:val="39"/>
    <w:rsid w:val="00B8098E"/>
    <w:rPr>
      <w:rFonts w:ascii="Calibri" w:eastAsia="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04">
    <w:name w:val="Normal Table04"/>
    <w:uiPriority w:val="2"/>
    <w:semiHidden/>
    <w:unhideWhenUsed/>
    <w:qFormat/>
    <w:rsid w:val="00B8098E"/>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table" w:customStyle="1" w:styleId="NormalTable13">
    <w:name w:val="Normal Table13"/>
    <w:uiPriority w:val="2"/>
    <w:semiHidden/>
    <w:qFormat/>
    <w:rsid w:val="00B8098E"/>
    <w:pPr>
      <w:widowControl w:val="0"/>
      <w:autoSpaceDE w:val="0"/>
      <w:autoSpaceDN w:val="0"/>
    </w:pPr>
    <w:rPr>
      <w:rFonts w:ascii="Calibri" w:eastAsia="Calibri" w:hAnsi="Calibri" w:cs="Arial"/>
      <w:sz w:val="22"/>
      <w:szCs w:val="22"/>
      <w:lang w:val="en-US" w:eastAsia="en-US"/>
    </w:rPr>
    <w:tblPr>
      <w:tblCellMar>
        <w:top w:w="0" w:type="dxa"/>
        <w:left w:w="0" w:type="dxa"/>
        <w:bottom w:w="0" w:type="dxa"/>
        <w:right w:w="0" w:type="dxa"/>
      </w:tblCellMar>
    </w:tblPr>
  </w:style>
  <w:style w:type="numbering" w:customStyle="1" w:styleId="Indentaoitem11">
    <w:name w:val="#Indentação_item11"/>
    <w:rsid w:val="00B8098E"/>
    <w:pPr>
      <w:numPr>
        <w:numId w:val="2"/>
      </w:numPr>
    </w:pPr>
  </w:style>
  <w:style w:type="table" w:customStyle="1" w:styleId="Tabelacomgrade310">
    <w:name w:val="Tabela com grade310"/>
    <w:basedOn w:val="Tabelanormal"/>
    <w:next w:val="Tabelacomgrade"/>
    <w:uiPriority w:val="59"/>
    <w:rsid w:val="00B8098E"/>
    <w:rPr>
      <w:rFonts w:eastAsia="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23">
    <w:name w:val="Normal Table23"/>
    <w:uiPriority w:val="2"/>
    <w:semiHidden/>
    <w:unhideWhenUsed/>
    <w:qFormat/>
    <w:rsid w:val="00B8098E"/>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character" w:customStyle="1" w:styleId="nfaseIntensa1">
    <w:name w:val="Ênfase Intensa1"/>
    <w:basedOn w:val="Fontepargpadro"/>
    <w:uiPriority w:val="21"/>
    <w:qFormat/>
    <w:rsid w:val="00B8098E"/>
    <w:rPr>
      <w:i/>
      <w:iCs/>
      <w:color w:val="5B9BD5"/>
    </w:rPr>
  </w:style>
  <w:style w:type="character" w:customStyle="1" w:styleId="markim8uvbu9f">
    <w:name w:val="markim8uvbu9f"/>
    <w:basedOn w:val="Fontepargpadro"/>
    <w:rsid w:val="00B8098E"/>
  </w:style>
  <w:style w:type="character" w:customStyle="1" w:styleId="scxw65321810">
    <w:name w:val="scxw65321810"/>
    <w:basedOn w:val="Fontepargpadro"/>
    <w:rsid w:val="00B8098E"/>
  </w:style>
  <w:style w:type="table" w:customStyle="1" w:styleId="TabelaSimples11">
    <w:name w:val="Tabela Simples 11"/>
    <w:basedOn w:val="Tabelanormal"/>
    <w:uiPriority w:val="41"/>
    <w:rsid w:val="00B8098E"/>
    <w:rPr>
      <w:rFonts w:ascii="Calibri" w:eastAsia="Calibri" w:hAnsi="Calibri" w:cs="Arial"/>
      <w:sz w:val="22"/>
      <w:szCs w:val="22"/>
      <w:lang w:eastAsia="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ontentcontrol">
    <w:name w:val="contentcontrol"/>
    <w:basedOn w:val="Fontepargpadro"/>
    <w:rsid w:val="00B8098E"/>
  </w:style>
  <w:style w:type="character" w:customStyle="1" w:styleId="tabrun">
    <w:name w:val="tabrun"/>
    <w:basedOn w:val="Fontepargpadro"/>
    <w:rsid w:val="00B8098E"/>
  </w:style>
  <w:style w:type="character" w:customStyle="1" w:styleId="tableaderchars">
    <w:name w:val="tableaderchars"/>
    <w:basedOn w:val="Fontepargpadro"/>
    <w:rsid w:val="00B8098E"/>
  </w:style>
  <w:style w:type="character" w:customStyle="1" w:styleId="FontStyle66">
    <w:name w:val="Font Style66"/>
    <w:uiPriority w:val="99"/>
    <w:rsid w:val="00B8098E"/>
    <w:rPr>
      <w:rFonts w:ascii="Times New Roman" w:hAnsi="Times New Roman"/>
      <w:b/>
      <w:sz w:val="22"/>
    </w:rPr>
  </w:style>
  <w:style w:type="character" w:customStyle="1" w:styleId="FontStyle67">
    <w:name w:val="Font Style67"/>
    <w:uiPriority w:val="99"/>
    <w:rsid w:val="00B8098E"/>
    <w:rPr>
      <w:rFonts w:ascii="Times New Roman" w:hAnsi="Times New Roman"/>
      <w:sz w:val="22"/>
    </w:rPr>
  </w:style>
  <w:style w:type="paragraph" w:customStyle="1" w:styleId="Contedodetabela">
    <w:name w:val="Conteúdo de tabela"/>
    <w:basedOn w:val="Normal"/>
    <w:uiPriority w:val="99"/>
    <w:rsid w:val="00B8098E"/>
    <w:pPr>
      <w:widowControl w:val="0"/>
      <w:suppressLineNumbers/>
      <w:suppressAutoHyphens/>
      <w:spacing w:line="360" w:lineRule="auto"/>
      <w:jc w:val="both"/>
    </w:pPr>
    <w:rPr>
      <w:rFonts w:ascii="Verdana" w:hAnsi="Verdana" w:cs="Times New Roman"/>
      <w:kern w:val="1"/>
    </w:rPr>
  </w:style>
  <w:style w:type="paragraph" w:customStyle="1" w:styleId="PadroNumerado">
    <w:name w:val="Padrão Numerado"/>
    <w:basedOn w:val="Normal"/>
    <w:rsid w:val="00B8098E"/>
    <w:pPr>
      <w:widowControl w:val="0"/>
      <w:numPr>
        <w:numId w:val="43"/>
      </w:numPr>
      <w:suppressAutoHyphens/>
      <w:spacing w:line="360" w:lineRule="auto"/>
      <w:jc w:val="both"/>
    </w:pPr>
    <w:rPr>
      <w:rFonts w:ascii="Verdana" w:hAnsi="Verdana" w:cs="Times New Roman"/>
      <w:kern w:val="1"/>
    </w:rPr>
  </w:style>
  <w:style w:type="character" w:customStyle="1" w:styleId="name">
    <w:name w:val="name"/>
    <w:basedOn w:val="Fontepargpadro"/>
    <w:rsid w:val="00B8098E"/>
    <w:rPr>
      <w:rFonts w:cs="Times New Roman"/>
    </w:rPr>
  </w:style>
  <w:style w:type="character" w:customStyle="1" w:styleId="value">
    <w:name w:val="value"/>
    <w:basedOn w:val="Fontepargpadro"/>
    <w:rsid w:val="00B8098E"/>
    <w:rPr>
      <w:rFonts w:cs="Times New Roman"/>
    </w:rPr>
  </w:style>
  <w:style w:type="character" w:customStyle="1" w:styleId="Meno10">
    <w:name w:val="Menção10"/>
    <w:basedOn w:val="Fontepargpadro"/>
    <w:uiPriority w:val="99"/>
    <w:unhideWhenUsed/>
    <w:rsid w:val="00B8098E"/>
    <w:rPr>
      <w:color w:val="2B579A"/>
      <w:shd w:val="clear" w:color="auto" w:fill="E6E6E6"/>
    </w:rPr>
  </w:style>
  <w:style w:type="character" w:customStyle="1" w:styleId="font281">
    <w:name w:val="font281"/>
    <w:basedOn w:val="Fontepargpadro"/>
    <w:rsid w:val="00B8098E"/>
    <w:rPr>
      <w:rFonts w:ascii="Times New Roman" w:hAnsi="Times New Roman" w:cs="Times New Roman" w:hint="default"/>
      <w:b/>
      <w:bCs/>
      <w:i w:val="0"/>
      <w:iCs w:val="0"/>
      <w:strike w:val="0"/>
      <w:dstrike w:val="0"/>
      <w:color w:val="000000"/>
      <w:sz w:val="16"/>
      <w:szCs w:val="16"/>
      <w:u w:val="none"/>
      <w:effect w:val="none"/>
    </w:rPr>
  </w:style>
  <w:style w:type="character" w:customStyle="1" w:styleId="font271">
    <w:name w:val="font271"/>
    <w:basedOn w:val="Fontepargpadro"/>
    <w:rsid w:val="00B8098E"/>
    <w:rPr>
      <w:rFonts w:ascii="Times New Roman" w:hAnsi="Times New Roman" w:cs="Times New Roman" w:hint="default"/>
      <w:b w:val="0"/>
      <w:bCs w:val="0"/>
      <w:i w:val="0"/>
      <w:iCs w:val="0"/>
      <w:strike w:val="0"/>
      <w:dstrike w:val="0"/>
      <w:color w:val="000000"/>
      <w:sz w:val="16"/>
      <w:szCs w:val="16"/>
      <w:u w:val="none"/>
      <w:effect w:val="none"/>
    </w:rPr>
  </w:style>
  <w:style w:type="character" w:customStyle="1" w:styleId="font371">
    <w:name w:val="font371"/>
    <w:basedOn w:val="Fontepargpadro"/>
    <w:rsid w:val="00B8098E"/>
    <w:rPr>
      <w:rFonts w:ascii="Times New Roman" w:hAnsi="Times New Roman" w:cs="Times New Roman" w:hint="default"/>
      <w:b/>
      <w:bCs/>
      <w:i w:val="0"/>
      <w:iCs w:val="0"/>
      <w:strike w:val="0"/>
      <w:dstrike w:val="0"/>
      <w:color w:val="000000"/>
      <w:sz w:val="16"/>
      <w:szCs w:val="16"/>
      <w:u w:val="none"/>
      <w:effect w:val="none"/>
    </w:rPr>
  </w:style>
  <w:style w:type="character" w:customStyle="1" w:styleId="font381">
    <w:name w:val="font381"/>
    <w:basedOn w:val="Fontepargpadro"/>
    <w:rsid w:val="00B8098E"/>
    <w:rPr>
      <w:rFonts w:ascii="Times New Roman" w:hAnsi="Times New Roman" w:cs="Times New Roman" w:hint="default"/>
      <w:b w:val="0"/>
      <w:bCs w:val="0"/>
      <w:i w:val="0"/>
      <w:iCs w:val="0"/>
      <w:strike w:val="0"/>
      <w:dstrike w:val="0"/>
      <w:color w:val="000000"/>
      <w:sz w:val="16"/>
      <w:szCs w:val="16"/>
      <w:u w:val="none"/>
      <w:effect w:val="none"/>
    </w:rPr>
  </w:style>
  <w:style w:type="character" w:customStyle="1" w:styleId="wacimagecontainer">
    <w:name w:val="wacimagecontainer"/>
    <w:basedOn w:val="Fontepargpadro"/>
    <w:rsid w:val="00B8098E"/>
  </w:style>
  <w:style w:type="character" w:customStyle="1" w:styleId="wacimageborder">
    <w:name w:val="wacimageborder"/>
    <w:basedOn w:val="Fontepargpadro"/>
    <w:rsid w:val="00B8098E"/>
  </w:style>
  <w:style w:type="character" w:customStyle="1" w:styleId="font421">
    <w:name w:val="font421"/>
    <w:basedOn w:val="Fontepargpadro"/>
    <w:rsid w:val="00B8098E"/>
    <w:rPr>
      <w:rFonts w:ascii="Times New Roman" w:hAnsi="Times New Roman" w:cs="Times New Roman" w:hint="default"/>
      <w:b/>
      <w:bCs/>
      <w:i w:val="0"/>
      <w:iCs w:val="0"/>
      <w:strike w:val="0"/>
      <w:dstrike w:val="0"/>
      <w:color w:val="auto"/>
      <w:sz w:val="16"/>
      <w:szCs w:val="16"/>
      <w:u w:val="none"/>
      <w:effect w:val="none"/>
    </w:rPr>
  </w:style>
  <w:style w:type="character" w:customStyle="1" w:styleId="font411">
    <w:name w:val="font411"/>
    <w:basedOn w:val="Fontepargpadro"/>
    <w:rsid w:val="00B8098E"/>
    <w:rPr>
      <w:rFonts w:ascii="Times New Roman" w:hAnsi="Times New Roman" w:cs="Times New Roman" w:hint="default"/>
      <w:b w:val="0"/>
      <w:bCs w:val="0"/>
      <w:i w:val="0"/>
      <w:iCs w:val="0"/>
      <w:strike w:val="0"/>
      <w:dstrike w:val="0"/>
      <w:color w:val="auto"/>
      <w:sz w:val="16"/>
      <w:szCs w:val="16"/>
      <w:u w:val="none"/>
      <w:effect w:val="none"/>
    </w:rPr>
  </w:style>
  <w:style w:type="character" w:customStyle="1" w:styleId="font291">
    <w:name w:val="font291"/>
    <w:basedOn w:val="Fontepargpadro"/>
    <w:rsid w:val="00B8098E"/>
    <w:rPr>
      <w:rFonts w:ascii="Times New Roman" w:hAnsi="Times New Roman" w:cs="Times New Roman" w:hint="default"/>
      <w:b w:val="0"/>
      <w:bCs w:val="0"/>
      <w:i w:val="0"/>
      <w:iCs w:val="0"/>
      <w:strike w:val="0"/>
      <w:dstrike w:val="0"/>
      <w:color w:val="auto"/>
      <w:sz w:val="16"/>
      <w:szCs w:val="16"/>
      <w:u w:val="none"/>
      <w:effect w:val="none"/>
    </w:rPr>
  </w:style>
  <w:style w:type="character" w:customStyle="1" w:styleId="scxw118257651">
    <w:name w:val="scxw118257651"/>
    <w:basedOn w:val="Fontepargpadro"/>
    <w:rsid w:val="00B8098E"/>
  </w:style>
  <w:style w:type="character" w:customStyle="1" w:styleId="Ttulo1Char1">
    <w:name w:val="Título 1 Char1"/>
    <w:aliases w:val="Titulo 1 Char1,Heading 1 Char Char1,Heading I Char1,Título 11 Char1,h1 Char1,Part Char1,ExHeading 1 Char1,H1 Char Char1,Título 1 anexo Char1,H1 Char2"/>
    <w:basedOn w:val="Fontepargpadro"/>
    <w:rsid w:val="00B8098E"/>
    <w:rPr>
      <w:rFonts w:ascii="Calibri Light" w:eastAsia="MS Gothic" w:hAnsi="Calibri Light" w:cs="Times New Roman"/>
      <w:color w:val="2E74B5"/>
      <w:sz w:val="40"/>
      <w:szCs w:val="40"/>
    </w:rPr>
  </w:style>
  <w:style w:type="character" w:customStyle="1" w:styleId="linebreakblob">
    <w:name w:val="linebreakblob"/>
    <w:basedOn w:val="Fontepargpadro"/>
    <w:rsid w:val="00B8098E"/>
  </w:style>
  <w:style w:type="character" w:customStyle="1" w:styleId="scxw173703585">
    <w:name w:val="scxw173703585"/>
    <w:basedOn w:val="Fontepargpadro"/>
    <w:rsid w:val="00B8098E"/>
  </w:style>
  <w:style w:type="table" w:customStyle="1" w:styleId="NormalTable32">
    <w:name w:val="Normal Table32"/>
    <w:uiPriority w:val="2"/>
    <w:semiHidden/>
    <w:qFormat/>
    <w:rsid w:val="00B8098E"/>
    <w:pPr>
      <w:widowControl w:val="0"/>
      <w:autoSpaceDE w:val="0"/>
      <w:autoSpaceDN w:val="0"/>
    </w:pPr>
    <w:rPr>
      <w:rFonts w:ascii="Calibri" w:eastAsia="Calibri" w:hAnsi="Calibri" w:cs="Arial"/>
      <w:sz w:val="22"/>
      <w:szCs w:val="22"/>
      <w:lang w:val="en-US" w:eastAsia="en-US"/>
    </w:rPr>
    <w:tblPr>
      <w:tblCellMar>
        <w:top w:w="0" w:type="dxa"/>
        <w:left w:w="0" w:type="dxa"/>
        <w:bottom w:w="0" w:type="dxa"/>
        <w:right w:w="0" w:type="dxa"/>
      </w:tblCellMar>
    </w:tblPr>
  </w:style>
  <w:style w:type="table" w:customStyle="1" w:styleId="NormalTable41">
    <w:name w:val="Normal Table41"/>
    <w:uiPriority w:val="2"/>
    <w:semiHidden/>
    <w:qFormat/>
    <w:rsid w:val="00B8098E"/>
    <w:pPr>
      <w:widowControl w:val="0"/>
      <w:autoSpaceDE w:val="0"/>
      <w:autoSpaceDN w:val="0"/>
    </w:pPr>
    <w:rPr>
      <w:rFonts w:ascii="Calibri" w:eastAsia="Calibri" w:hAnsi="Calibri" w:cs="Arial"/>
      <w:sz w:val="22"/>
      <w:szCs w:val="22"/>
      <w:lang w:val="en-US" w:eastAsia="en-US"/>
    </w:rPr>
    <w:tblPr>
      <w:tblCellMar>
        <w:top w:w="0" w:type="dxa"/>
        <w:left w:w="0" w:type="dxa"/>
        <w:bottom w:w="0" w:type="dxa"/>
        <w:right w:w="0" w:type="dxa"/>
      </w:tblCellMar>
    </w:tblPr>
  </w:style>
  <w:style w:type="table" w:customStyle="1" w:styleId="NormalTable51">
    <w:name w:val="Normal Table51"/>
    <w:uiPriority w:val="2"/>
    <w:semiHidden/>
    <w:qFormat/>
    <w:rsid w:val="00B8098E"/>
    <w:pPr>
      <w:widowControl w:val="0"/>
      <w:autoSpaceDE w:val="0"/>
      <w:autoSpaceDN w:val="0"/>
    </w:pPr>
    <w:rPr>
      <w:rFonts w:ascii="Calibri" w:eastAsia="Calibri" w:hAnsi="Calibri" w:cs="Arial"/>
      <w:sz w:val="22"/>
      <w:szCs w:val="22"/>
      <w:lang w:val="en-US" w:eastAsia="en-US"/>
    </w:rPr>
    <w:tblPr>
      <w:tblCellMar>
        <w:top w:w="0" w:type="dxa"/>
        <w:left w:w="0" w:type="dxa"/>
        <w:bottom w:w="0" w:type="dxa"/>
        <w:right w:w="0" w:type="dxa"/>
      </w:tblCellMar>
    </w:tblPr>
  </w:style>
  <w:style w:type="table" w:customStyle="1" w:styleId="Tabelacomgrade120">
    <w:name w:val="Tabela com grade120"/>
    <w:basedOn w:val="Tabelanormal"/>
    <w:next w:val="Tabelacomgrade"/>
    <w:uiPriority w:val="39"/>
    <w:rsid w:val="00B8098E"/>
    <w:rPr>
      <w:rFonts w:ascii="Calibri" w:eastAsia="Calibri" w:hAnsi="Calibri" w:cs="Arial"/>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3">
    <w:name w:val="Table Grid13"/>
    <w:rsid w:val="00B8098E"/>
    <w:rPr>
      <w:rFonts w:ascii="Calibri" w:eastAsia="MS Mincho" w:hAnsi="Calibri" w:cs="Arial"/>
      <w:kern w:val="2"/>
      <w:sz w:val="22"/>
      <w:szCs w:val="22"/>
      <w14:ligatures w14:val="standardContextual"/>
    </w:rPr>
    <w:tblPr>
      <w:tblCellMar>
        <w:top w:w="0" w:type="dxa"/>
        <w:left w:w="0" w:type="dxa"/>
        <w:bottom w:w="0" w:type="dxa"/>
        <w:right w:w="0" w:type="dxa"/>
      </w:tblCellMar>
    </w:tblPr>
  </w:style>
  <w:style w:type="numbering" w:customStyle="1" w:styleId="Listaatual1">
    <w:name w:val="Lista atual1"/>
    <w:uiPriority w:val="99"/>
    <w:rsid w:val="00B8098E"/>
    <w:pPr>
      <w:numPr>
        <w:numId w:val="44"/>
      </w:numPr>
    </w:pPr>
  </w:style>
  <w:style w:type="character" w:customStyle="1" w:styleId="Heading2Char">
    <w:name w:val="Heading 2 Char"/>
    <w:basedOn w:val="Fontepargpadro"/>
    <w:uiPriority w:val="9"/>
    <w:rsid w:val="00B8098E"/>
    <w:rPr>
      <w:rFonts w:ascii="Calibri Light" w:eastAsia="MS Mincho" w:hAnsi="Calibri Light" w:cs="MS Gothic"/>
      <w:color w:val="2E74B5"/>
      <w:sz w:val="32"/>
      <w:szCs w:val="32"/>
    </w:rPr>
  </w:style>
  <w:style w:type="table" w:customStyle="1" w:styleId="TableNormal111">
    <w:name w:val="Table Normal111"/>
    <w:uiPriority w:val="2"/>
    <w:semiHidden/>
    <w:unhideWhenUsed/>
    <w:qFormat/>
    <w:rsid w:val="00B8098E"/>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table" w:customStyle="1" w:styleId="TableNormal22">
    <w:name w:val="Table Normal22"/>
    <w:uiPriority w:val="2"/>
    <w:semiHidden/>
    <w:qFormat/>
    <w:rsid w:val="00B8098E"/>
    <w:pPr>
      <w:widowControl w:val="0"/>
      <w:autoSpaceDE w:val="0"/>
      <w:autoSpaceDN w:val="0"/>
    </w:pPr>
    <w:rPr>
      <w:rFonts w:ascii="Calibri" w:eastAsia="Calibri" w:hAnsi="Calibri" w:cs="Arial"/>
      <w:sz w:val="22"/>
      <w:szCs w:val="22"/>
      <w:lang w:val="en-US" w:eastAsia="en-US"/>
    </w:rPr>
    <w:tblPr>
      <w:tblCellMar>
        <w:top w:w="0" w:type="dxa"/>
        <w:left w:w="0" w:type="dxa"/>
        <w:bottom w:w="0" w:type="dxa"/>
        <w:right w:w="0" w:type="dxa"/>
      </w:tblCellMar>
    </w:tblPr>
  </w:style>
  <w:style w:type="character" w:customStyle="1" w:styleId="scxw243178371">
    <w:name w:val="scxw243178371"/>
    <w:basedOn w:val="Fontepargpadro"/>
    <w:rsid w:val="00B8098E"/>
  </w:style>
  <w:style w:type="character" w:styleId="nfaseIntensa">
    <w:name w:val="Intense Emphasis"/>
    <w:basedOn w:val="Fontepargpadro"/>
    <w:uiPriority w:val="21"/>
    <w:qFormat/>
    <w:rsid w:val="00B8098E"/>
    <w:rPr>
      <w:i/>
      <w:iCs/>
      <w:color w:val="4F81BD" w:themeColor="accent1"/>
    </w:rPr>
  </w:style>
  <w:style w:type="character" w:customStyle="1" w:styleId="MenoPendente9">
    <w:name w:val="Menção Pendente9"/>
    <w:basedOn w:val="Fontepargpadro"/>
    <w:uiPriority w:val="99"/>
    <w:semiHidden/>
    <w:unhideWhenUsed/>
    <w:rsid w:val="007F5AC5"/>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uiPriority="99" w:qFormat="1"/>
    <w:lsdException w:name="footer" w:uiPriority="99" w:qFormat="1"/>
    <w:lsdException w:name="caption" w:uiPriority="35" w:qFormat="1"/>
    <w:lsdException w:name="footnote reference" w:uiPriority="99"/>
    <w:lsdException w:name="annotation reference" w:uiPriority="99" w:qFormat="1"/>
    <w:lsdException w:name="line number" w:uiPriority="99"/>
    <w:lsdException w:name="page number" w:uiPriority="99"/>
    <w:lsdException w:name="endnote reference" w:uiPriority="99"/>
    <w:lsdException w:name="endnote text" w:uiPriority="99"/>
    <w:lsdException w:name="List" w:uiPriority="99"/>
    <w:lsdException w:name="List Bullet" w:uiPriority="99"/>
    <w:lsdException w:name="List Number" w:semiHidden="0" w:unhideWhenUsed="0"/>
    <w:lsdException w:name="List 2" w:uiPriority="99"/>
    <w:lsdException w:name="List 4" w:semiHidden="0" w:unhideWhenUsed="0"/>
    <w:lsdException w:name="List 5" w:semiHidden="0" w:unhideWhenUsed="0"/>
    <w:lsdException w:name="List Bullet 2" w:uiPriority="99"/>
    <w:lsdException w:name="Title" w:semiHidden="0" w:uiPriority="99" w:unhideWhenUsed="0" w:qFormat="1"/>
    <w:lsdException w:name="Default Paragraph Font" w:uiPriority="1"/>
    <w:lsdException w:name="Body Text" w:uiPriority="99" w:qFormat="1"/>
    <w:lsdException w:name="Body Text Indent" w:uiPriority="99"/>
    <w:lsdException w:name="List Continue" w:uiPriority="99"/>
    <w:lsdException w:name="Subtitle" w:semiHidden="0" w:uiPriority="11" w:unhideWhenUsed="0" w:qFormat="1"/>
    <w:lsdException w:name="Salutation" w:semiHidden="0" w:unhideWhenUsed="0"/>
    <w:lsdException w:name="Date" w:semiHidden="0" w:unhideWhenUsed="0"/>
    <w:lsdException w:name="Body Text First Indent" w:semiHidden="0" w:uiPriority="99" w:unhideWhenUsed="0" w:qFormat="1"/>
    <w:lsdException w:name="Body Text First Indent 2" w:uiPriority="99"/>
    <w:lsdException w:name="Body Text 2" w:uiPriority="99" w:qFormat="1"/>
    <w:lsdException w:name="Body Text 3" w:uiPriority="99"/>
    <w:lsdException w:name="Body Text Indent 2" w:uiPriority="99"/>
    <w:lsdException w:name="Body Text Indent 3" w:uiPriority="99"/>
    <w:lsdException w:name="Block Text" w:uiPriority="99"/>
    <w:lsdException w:name="Hyperlink" w:uiPriority="99"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qFormat="1"/>
    <w:lsdException w:name="HTML Preformatted" w:uiPriority="99"/>
    <w:lsdException w:name="annotation subject" w:uiPriority="99" w:qFormat="1"/>
    <w:lsdException w:name="No List" w:uiPriority="99"/>
    <w:lsdException w:name="Balloon Text" w:uiPriority="99" w:qFormat="1"/>
    <w:lsdException w:name="Table Grid" w:semiHidden="0" w:uiPriority="3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2B0C"/>
    <w:rPr>
      <w:rFonts w:ascii="Arial" w:hAnsi="Arial" w:cs="Tahoma"/>
      <w:szCs w:val="24"/>
    </w:rPr>
  </w:style>
  <w:style w:type="paragraph" w:styleId="Ttulo1">
    <w:name w:val="heading 1"/>
    <w:aliases w:val="Titulo 1,Heading I,Título 11,h1,Part,ExHeading 1,H1 Char,Título 1 anexo,H1,1 ghost,g,título 1,EMENTA,2 headline"/>
    <w:basedOn w:val="Normal"/>
    <w:next w:val="Normal"/>
    <w:link w:val="Ttulo1Char"/>
    <w:uiPriority w:val="9"/>
    <w:qFormat/>
    <w:rsid w:val="00D964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qFormat/>
    <w:rsid w:val="007E4081"/>
    <w:pPr>
      <w:keepNext/>
      <w:jc w:val="right"/>
      <w:outlineLvl w:val="2"/>
    </w:pPr>
    <w:rPr>
      <w:rFonts w:ascii="Tahoma" w:eastAsia="Courier New" w:hAnsi="Tahoma" w:cs="Arial"/>
      <w:sz w:val="28"/>
      <w:szCs w:val="20"/>
    </w:rPr>
  </w:style>
  <w:style w:type="paragraph" w:styleId="Ttulo4">
    <w:name w:val="heading 4"/>
    <w:basedOn w:val="Normal"/>
    <w:next w:val="Normal"/>
    <w:link w:val="Ttulo4Char"/>
    <w:uiPriority w:val="9"/>
    <w:qFormat/>
    <w:rsid w:val="007E4081"/>
    <w:pPr>
      <w:keepNext/>
      <w:jc w:val="right"/>
      <w:outlineLvl w:val="3"/>
    </w:pPr>
    <w:rPr>
      <w:rFonts w:ascii="Helvetica" w:eastAsia="Courier New" w:hAnsi="Helvetica" w:cs="Arial"/>
      <w:b/>
      <w:sz w:val="16"/>
      <w:szCs w:val="20"/>
    </w:rPr>
  </w:style>
  <w:style w:type="paragraph" w:styleId="Ttulo5">
    <w:name w:val="heading 5"/>
    <w:basedOn w:val="Normal"/>
    <w:next w:val="Normal"/>
    <w:link w:val="Ttulo5Char"/>
    <w:uiPriority w:val="9"/>
    <w:qFormat/>
    <w:rsid w:val="007E4081"/>
    <w:pPr>
      <w:keepNext/>
      <w:ind w:right="50"/>
      <w:jc w:val="center"/>
      <w:outlineLvl w:val="4"/>
    </w:pPr>
    <w:rPr>
      <w:rFonts w:eastAsia="Courier New" w:cs="Arial"/>
      <w:sz w:val="24"/>
      <w:szCs w:val="20"/>
    </w:rPr>
  </w:style>
  <w:style w:type="paragraph" w:styleId="Ttulo6">
    <w:name w:val="heading 6"/>
    <w:basedOn w:val="Normal"/>
    <w:next w:val="Normal"/>
    <w:link w:val="Ttulo6Char"/>
    <w:uiPriority w:val="9"/>
    <w:qFormat/>
    <w:rsid w:val="007E4081"/>
    <w:pPr>
      <w:keepNext/>
      <w:ind w:right="50"/>
      <w:jc w:val="both"/>
      <w:outlineLvl w:val="5"/>
    </w:pPr>
    <w:rPr>
      <w:rFonts w:eastAsia="Courier New" w:cs="Arial"/>
      <w:b/>
      <w:sz w:val="24"/>
      <w:szCs w:val="20"/>
    </w:rPr>
  </w:style>
  <w:style w:type="paragraph" w:styleId="Ttulo7">
    <w:name w:val="heading 7"/>
    <w:basedOn w:val="Normal"/>
    <w:next w:val="Normal"/>
    <w:link w:val="Ttulo7Char"/>
    <w:uiPriority w:val="9"/>
    <w:qFormat/>
    <w:rsid w:val="007E4081"/>
    <w:pPr>
      <w:keepNext/>
      <w:outlineLvl w:val="6"/>
    </w:pPr>
    <w:rPr>
      <w:rFonts w:eastAsia="Courier New" w:cs="Arial"/>
      <w:b/>
      <w:color w:val="000000"/>
      <w:szCs w:val="20"/>
    </w:rPr>
  </w:style>
  <w:style w:type="paragraph" w:styleId="Ttulo8">
    <w:name w:val="heading 8"/>
    <w:basedOn w:val="Normal"/>
    <w:next w:val="Normal"/>
    <w:link w:val="Ttulo8Char"/>
    <w:uiPriority w:val="9"/>
    <w:qFormat/>
    <w:rsid w:val="007E4081"/>
    <w:pPr>
      <w:keepNext/>
      <w:pBdr>
        <w:top w:val="single" w:sz="4" w:space="1" w:color="auto"/>
        <w:left w:val="single" w:sz="4" w:space="1" w:color="auto"/>
        <w:bottom w:val="single" w:sz="4" w:space="1" w:color="auto"/>
        <w:right w:val="single" w:sz="4" w:space="1" w:color="auto"/>
      </w:pBdr>
      <w:jc w:val="both"/>
      <w:outlineLvl w:val="7"/>
    </w:pPr>
    <w:rPr>
      <w:rFonts w:ascii="Helvetica" w:eastAsia="Courier New" w:hAnsi="Helvetica" w:cs="Arial"/>
      <w:color w:val="FF0000"/>
      <w:sz w:val="24"/>
      <w:szCs w:val="20"/>
    </w:rPr>
  </w:style>
  <w:style w:type="paragraph" w:styleId="Ttulo9">
    <w:name w:val="heading 9"/>
    <w:basedOn w:val="Normal"/>
    <w:next w:val="Normal"/>
    <w:link w:val="Ttulo9Char"/>
    <w:uiPriority w:val="9"/>
    <w:qFormat/>
    <w:rsid w:val="007E4081"/>
    <w:pPr>
      <w:keepNext/>
      <w:autoSpaceDE w:val="0"/>
      <w:autoSpaceDN w:val="0"/>
      <w:jc w:val="center"/>
      <w:outlineLvl w:val="8"/>
    </w:pPr>
    <w:rPr>
      <w:rFonts w:ascii="Helvetica" w:eastAsia="Courier New" w:hAnsi="Helvetica" w:cs="Arial"/>
      <w:sz w:val="32"/>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DOCs_Paragrafo-1,List I Paragraph,SheParágrafo da Lista,™Item Lista,Texto,Marcadores PDTI,Normal com bullets,Segundo"/>
    <w:basedOn w:val="Normal"/>
    <w:link w:val="PargrafodaListaChar"/>
    <w:uiPriority w:val="34"/>
    <w:qFormat/>
    <w:rsid w:val="004773FC"/>
    <w:pPr>
      <w:ind w:left="720"/>
      <w:contextualSpacing/>
    </w:pPr>
  </w:style>
  <w:style w:type="paragraph" w:styleId="NormalWeb">
    <w:name w:val="Normal (Web)"/>
    <w:basedOn w:val="Normal"/>
    <w:uiPriority w:val="99"/>
    <w:qFormat/>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qFormat/>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uiPriority w:val="9"/>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qFormat/>
    <w:rsid w:val="00BF1A7F"/>
    <w:rPr>
      <w:color w:val="000080"/>
      <w:u w:val="single"/>
    </w:rPr>
  </w:style>
  <w:style w:type="paragraph" w:styleId="Citao">
    <w:name w:val="Quote"/>
    <w:aliases w:val="Nota,TCU,Citação AGU,NotaExplicativa"/>
    <w:basedOn w:val="Normal"/>
    <w:next w:val="Normal"/>
    <w:link w:val="CitaoChar"/>
    <w:uiPriority w:val="99"/>
    <w:qFormat/>
    <w:rsid w:val="009E36A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aliases w:val="Nota Char,TCU Char,Citação AGU Char,NotaExplicativa Char"/>
    <w:link w:val="Citao"/>
    <w:uiPriority w:val="99"/>
    <w:qFormat/>
    <w:rsid w:val="009E36A5"/>
    <w:rPr>
      <w:rFonts w:ascii="Arial" w:eastAsia="Calibri" w:hAnsi="Arial"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9E36A5"/>
    <w:rPr>
      <w:szCs w:val="20"/>
    </w:rPr>
  </w:style>
  <w:style w:type="character" w:customStyle="1" w:styleId="citao2Char">
    <w:name w:val="citação 2 Char"/>
    <w:basedOn w:val="CitaoChar"/>
    <w:link w:val="citao2"/>
    <w:rsid w:val="009E36A5"/>
    <w:rPr>
      <w:rFonts w:ascii="Arial" w:eastAsia="Calibri" w:hAnsi="Arial" w:cs="Tahoma"/>
      <w:i/>
      <w:iCs/>
      <w:color w:val="000000"/>
      <w:szCs w:val="24"/>
      <w:shd w:val="clear" w:color="auto" w:fill="FFFFCC"/>
      <w:lang w:eastAsia="en-US"/>
    </w:rPr>
  </w:style>
  <w:style w:type="paragraph" w:styleId="Cabealho">
    <w:name w:val="header"/>
    <w:aliases w:val="hd,he,Cabeçalho superior,Heading 1a,h,HeaderNN,foote,encabezado"/>
    <w:basedOn w:val="Normal"/>
    <w:link w:val="CabealhoChar"/>
    <w:uiPriority w:val="99"/>
    <w:qFormat/>
    <w:rsid w:val="000F104D"/>
    <w:pPr>
      <w:tabs>
        <w:tab w:val="center" w:pos="4252"/>
        <w:tab w:val="right" w:pos="8504"/>
      </w:tabs>
    </w:pPr>
  </w:style>
  <w:style w:type="character" w:customStyle="1" w:styleId="CabealhoChar">
    <w:name w:val="Cabeçalho Char"/>
    <w:aliases w:val="hd Char,he Char,Cabeçalho superior Char,Heading 1a Char,h Char,HeaderNN Char,foote Char,encabezado Char"/>
    <w:link w:val="Cabealho"/>
    <w:uiPriority w:val="99"/>
    <w:qFormat/>
    <w:rsid w:val="000F104D"/>
    <w:rPr>
      <w:rFonts w:ascii="Ecofont_Spranq_eco_Sans" w:hAnsi="Ecofont_Spranq_eco_Sans" w:cs="Tahoma"/>
      <w:sz w:val="24"/>
      <w:szCs w:val="24"/>
    </w:rPr>
  </w:style>
  <w:style w:type="paragraph" w:styleId="Rodap">
    <w:name w:val="footer"/>
    <w:basedOn w:val="Normal"/>
    <w:link w:val="RodapChar"/>
    <w:uiPriority w:val="99"/>
    <w:qFormat/>
    <w:rsid w:val="000F104D"/>
    <w:pPr>
      <w:tabs>
        <w:tab w:val="center" w:pos="4252"/>
        <w:tab w:val="right" w:pos="8504"/>
      </w:tabs>
    </w:pPr>
  </w:style>
  <w:style w:type="character" w:customStyle="1" w:styleId="RodapChar">
    <w:name w:val="Rodapé Char"/>
    <w:link w:val="Rodap"/>
    <w:uiPriority w:val="99"/>
    <w:qFormat/>
    <w:rsid w:val="000F104D"/>
    <w:rPr>
      <w:rFonts w:ascii="Ecofont_Spranq_eco_Sans" w:hAnsi="Ecofont_Spranq_eco_Sans" w:cs="Tahoma"/>
      <w:sz w:val="24"/>
      <w:szCs w:val="24"/>
    </w:rPr>
  </w:style>
  <w:style w:type="paragraph" w:customStyle="1" w:styleId="em0020ementa">
    <w:name w:val="em_0020ementa"/>
    <w:basedOn w:val="Normal"/>
    <w:rsid w:val="000F104D"/>
    <w:pPr>
      <w:ind w:left="4160"/>
      <w:jc w:val="both"/>
    </w:pPr>
    <w:rPr>
      <w:rFonts w:ascii="Times New Roman" w:hAnsi="Times New Roman" w:cs="Times New Roman"/>
      <w:sz w:val="28"/>
      <w:szCs w:val="28"/>
    </w:rPr>
  </w:style>
  <w:style w:type="character" w:customStyle="1" w:styleId="cp0020corpodespachochar1">
    <w:name w:val="cp_0020corpodespacho__char1"/>
    <w:rsid w:val="000F104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0F104D"/>
    <w:rPr>
      <w:rFonts w:ascii="Times New Roman" w:hAnsi="Times New Roman" w:cs="Times New Roman" w:hint="default"/>
      <w:strike w:val="0"/>
      <w:dstrike w:val="0"/>
      <w:sz w:val="28"/>
      <w:szCs w:val="28"/>
      <w:u w:val="none"/>
      <w:effect w:val="none"/>
    </w:rPr>
  </w:style>
  <w:style w:type="character" w:styleId="Refdecomentrio">
    <w:name w:val="annotation reference"/>
    <w:basedOn w:val="Fontepargpadro"/>
    <w:uiPriority w:val="99"/>
    <w:unhideWhenUsed/>
    <w:qFormat/>
    <w:rsid w:val="00342AA1"/>
    <w:rPr>
      <w:sz w:val="16"/>
      <w:szCs w:val="16"/>
    </w:rPr>
  </w:style>
  <w:style w:type="paragraph" w:styleId="Textodecomentrio">
    <w:name w:val="annotation text"/>
    <w:aliases w:val="Comment Text Char"/>
    <w:basedOn w:val="Normal"/>
    <w:link w:val="TextodecomentrioChar"/>
    <w:uiPriority w:val="99"/>
    <w:unhideWhenUsed/>
    <w:qFormat/>
    <w:rsid w:val="00342AA1"/>
    <w:rPr>
      <w:szCs w:val="20"/>
    </w:rPr>
  </w:style>
  <w:style w:type="character" w:customStyle="1" w:styleId="TextodecomentrioChar">
    <w:name w:val="Texto de comentário Char"/>
    <w:aliases w:val="Comment Text Char Char"/>
    <w:basedOn w:val="Fontepargpadro"/>
    <w:link w:val="Textodecomentrio"/>
    <w:uiPriority w:val="99"/>
    <w:qFormat/>
    <w:rsid w:val="00342AA1"/>
    <w:rPr>
      <w:rFonts w:ascii="Ecofont_Spranq_eco_Sans" w:hAnsi="Ecofont_Spranq_eco_Sans" w:cs="Tahoma"/>
    </w:rPr>
  </w:style>
  <w:style w:type="paragraph" w:styleId="Assuntodocomentrio">
    <w:name w:val="annotation subject"/>
    <w:basedOn w:val="Textodecomentrio"/>
    <w:next w:val="Textodecomentrio"/>
    <w:link w:val="AssuntodocomentrioChar"/>
    <w:uiPriority w:val="99"/>
    <w:unhideWhenUsed/>
    <w:qFormat/>
    <w:rsid w:val="00342AA1"/>
    <w:rPr>
      <w:b/>
      <w:bCs/>
    </w:rPr>
  </w:style>
  <w:style w:type="character" w:customStyle="1" w:styleId="AssuntodocomentrioChar">
    <w:name w:val="Assunto do comentário Char"/>
    <w:basedOn w:val="TextodecomentrioChar"/>
    <w:link w:val="Assuntodocomentrio"/>
    <w:uiPriority w:val="99"/>
    <w:rsid w:val="00342AA1"/>
    <w:rPr>
      <w:rFonts w:ascii="Ecofont_Spranq_eco_Sans" w:hAnsi="Ecofont_Spranq_eco_Sans" w:cs="Tahoma"/>
      <w:b/>
      <w:bCs/>
    </w:rPr>
  </w:style>
  <w:style w:type="paragraph" w:styleId="Reviso">
    <w:name w:val="Revision"/>
    <w:hidden/>
    <w:uiPriority w:val="99"/>
    <w:rsid w:val="00961A98"/>
    <w:rPr>
      <w:rFonts w:ascii="Ecofont_Spranq_eco_Sans" w:hAnsi="Ecofont_Spranq_eco_Sans" w:cs="Tahoma"/>
      <w:sz w:val="24"/>
      <w:szCs w:val="24"/>
    </w:rPr>
  </w:style>
  <w:style w:type="paragraph" w:customStyle="1" w:styleId="Nivel01">
    <w:name w:val="Nivel 01"/>
    <w:basedOn w:val="Ttulo1"/>
    <w:next w:val="Normal"/>
    <w:link w:val="Nivel01Char"/>
    <w:qFormat/>
    <w:rsid w:val="001274AB"/>
    <w:pPr>
      <w:numPr>
        <w:numId w:val="28"/>
      </w:numPr>
      <w:spacing w:after="120" w:line="276" w:lineRule="auto"/>
      <w:ind w:right="-15"/>
      <w:jc w:val="both"/>
    </w:pPr>
    <w:rPr>
      <w:rFonts w:ascii="Arial" w:hAnsi="Arial" w:cs="Times New Roman"/>
      <w:color w:val="000000"/>
      <w:sz w:val="20"/>
      <w:szCs w:val="20"/>
    </w:rPr>
  </w:style>
  <w:style w:type="character" w:customStyle="1" w:styleId="Ttulo1Char">
    <w:name w:val="Título 1 Char"/>
    <w:aliases w:val="Titulo 1 Char,Heading I Char,Título 11 Char,h1 Char,Part Char,ExHeading 1 Char,H1 Char Char,Título 1 anexo Char,H1 Char1,1 ghost Char,g Char,título 1 Char,EMENTA Char,2 headline Char"/>
    <w:basedOn w:val="Fontepargpadro"/>
    <w:link w:val="Ttulo1"/>
    <w:uiPriority w:val="9"/>
    <w:rsid w:val="00D96479"/>
    <w:rPr>
      <w:rFonts w:asciiTheme="majorHAnsi" w:eastAsiaTheme="majorEastAsia" w:hAnsiTheme="majorHAnsi" w:cstheme="majorBidi"/>
      <w:b/>
      <w:bCs/>
      <w:color w:val="365F91" w:themeColor="accent1" w:themeShade="BF"/>
      <w:sz w:val="28"/>
      <w:szCs w:val="28"/>
    </w:rPr>
  </w:style>
  <w:style w:type="character" w:customStyle="1" w:styleId="Nivel01Char">
    <w:name w:val="Nivel 01 Char"/>
    <w:basedOn w:val="Ttulo1Char"/>
    <w:link w:val="Nivel01"/>
    <w:rsid w:val="001274AB"/>
    <w:rPr>
      <w:rFonts w:ascii="Arial" w:eastAsiaTheme="majorEastAsia" w:hAnsi="Arial" w:cstheme="majorBidi"/>
      <w:b/>
      <w:bCs/>
      <w:color w:val="000000"/>
      <w:sz w:val="28"/>
      <w:szCs w:val="28"/>
    </w:rPr>
  </w:style>
  <w:style w:type="table" w:styleId="Tabelacomgrade">
    <w:name w:val="Table Grid"/>
    <w:basedOn w:val="Tabelanormal"/>
    <w:uiPriority w:val="39"/>
    <w:rsid w:val="000B56AB"/>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10">
    <w:name w:val="Nivel1"/>
    <w:basedOn w:val="Ttulo1"/>
    <w:link w:val="Nivel1Char"/>
    <w:qFormat/>
    <w:rsid w:val="006113BA"/>
    <w:pPr>
      <w:spacing w:line="276" w:lineRule="auto"/>
      <w:ind w:left="357" w:hanging="357"/>
      <w:jc w:val="both"/>
    </w:pPr>
    <w:rPr>
      <w:rFonts w:ascii="Arial" w:hAnsi="Arial" w:cs="Arial"/>
      <w:bCs w:val="0"/>
      <w:color w:val="000000"/>
      <w:sz w:val="20"/>
      <w:szCs w:val="20"/>
    </w:rPr>
  </w:style>
  <w:style w:type="character" w:styleId="Forte">
    <w:name w:val="Strong"/>
    <w:basedOn w:val="Fontepargpadro"/>
    <w:uiPriority w:val="22"/>
    <w:qFormat/>
    <w:rsid w:val="00873EE6"/>
    <w:rPr>
      <w:b/>
      <w:bCs/>
    </w:rPr>
  </w:style>
  <w:style w:type="paragraph" w:customStyle="1" w:styleId="PADRO">
    <w:name w:val="PADRÃO"/>
    <w:rsid w:val="002A046D"/>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styleId="nfase">
    <w:name w:val="Emphasis"/>
    <w:basedOn w:val="Fontepargpadro"/>
    <w:uiPriority w:val="20"/>
    <w:qFormat/>
    <w:rsid w:val="002F48A7"/>
    <w:rPr>
      <w:i/>
      <w:iCs/>
    </w:rPr>
  </w:style>
  <w:style w:type="paragraph" w:customStyle="1" w:styleId="paragraph">
    <w:name w:val="paragraph"/>
    <w:basedOn w:val="Normal"/>
    <w:rsid w:val="00935224"/>
    <w:pPr>
      <w:spacing w:before="100" w:beforeAutospacing="1" w:after="100" w:afterAutospacing="1"/>
    </w:pPr>
    <w:rPr>
      <w:rFonts w:ascii="Times New Roman" w:hAnsi="Times New Roman" w:cs="Times New Roman"/>
      <w:sz w:val="24"/>
    </w:rPr>
  </w:style>
  <w:style w:type="character" w:customStyle="1" w:styleId="normaltextrun">
    <w:name w:val="normaltextrun"/>
    <w:basedOn w:val="Fontepargpadro"/>
    <w:rsid w:val="00935224"/>
  </w:style>
  <w:style w:type="character" w:customStyle="1" w:styleId="eop">
    <w:name w:val="eop"/>
    <w:basedOn w:val="Fontepargpadro"/>
    <w:rsid w:val="003D47AF"/>
  </w:style>
  <w:style w:type="character" w:customStyle="1" w:styleId="spellingerror">
    <w:name w:val="spellingerror"/>
    <w:basedOn w:val="Fontepargpadro"/>
    <w:rsid w:val="003D47AF"/>
  </w:style>
  <w:style w:type="character" w:customStyle="1" w:styleId="QuoteChar">
    <w:name w:val="Quote Char"/>
    <w:basedOn w:val="Fontepargpadro"/>
    <w:link w:val="Citao1"/>
    <w:rsid w:val="00B929CF"/>
    <w:rPr>
      <w:rFonts w:ascii="Ecofont_Spranq_eco_Sans" w:eastAsia="Calibri" w:hAnsi="Ecofont_Spranq_eco_Sans" w:cs="Tahoma"/>
      <w:i/>
      <w:iCs/>
      <w:color w:val="000000"/>
      <w:shd w:val="clear" w:color="auto" w:fill="FFFFCC"/>
      <w:lang w:eastAsia="en-US"/>
    </w:rPr>
  </w:style>
  <w:style w:type="paragraph" w:customStyle="1" w:styleId="Citao1">
    <w:name w:val="Citação1"/>
    <w:basedOn w:val="Normal"/>
    <w:next w:val="Normal"/>
    <w:link w:val="QuoteChar"/>
    <w:qFormat/>
    <w:rsid w:val="00B929C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Cs w:val="20"/>
      <w:lang w:eastAsia="en-US"/>
    </w:rPr>
  </w:style>
  <w:style w:type="character" w:customStyle="1" w:styleId="Manoel">
    <w:name w:val="Manoel"/>
    <w:qFormat/>
    <w:rsid w:val="00A87694"/>
    <w:rPr>
      <w:rFonts w:ascii="Arial" w:hAnsi="Arial" w:cs="Arial"/>
      <w:color w:val="7030A0"/>
      <w:sz w:val="20"/>
    </w:rPr>
  </w:style>
  <w:style w:type="character" w:customStyle="1" w:styleId="ListLabel12">
    <w:name w:val="ListLabel 12"/>
    <w:rsid w:val="001F28BE"/>
    <w:rPr>
      <w:b/>
    </w:rPr>
  </w:style>
  <w:style w:type="paragraph" w:customStyle="1" w:styleId="texto1">
    <w:name w:val="texto1"/>
    <w:basedOn w:val="Normal"/>
    <w:rsid w:val="001F28BE"/>
    <w:pPr>
      <w:spacing w:before="100" w:beforeAutospacing="1" w:after="100" w:afterAutospacing="1"/>
    </w:pPr>
    <w:rPr>
      <w:rFonts w:ascii="Times New Roman" w:hAnsi="Times New Roman" w:cs="Times New Roman"/>
      <w:sz w:val="24"/>
    </w:rPr>
  </w:style>
  <w:style w:type="paragraph" w:customStyle="1" w:styleId="GradeColorida-nfase11">
    <w:name w:val="Grade Colorida - Ênfase 11"/>
    <w:basedOn w:val="Normal"/>
    <w:next w:val="Normal"/>
    <w:link w:val="GradeColorida-nfase1Char"/>
    <w:uiPriority w:val="29"/>
    <w:qFormat/>
    <w:rsid w:val="001F28BE"/>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eastAsia="en-US"/>
    </w:rPr>
  </w:style>
  <w:style w:type="character" w:customStyle="1" w:styleId="GradeColorida-nfase1Char">
    <w:name w:val="Grade Colorida - Ênfase 1 Char"/>
    <w:link w:val="GradeColorida-nfase11"/>
    <w:uiPriority w:val="29"/>
    <w:rsid w:val="001F28BE"/>
    <w:rPr>
      <w:rFonts w:ascii="Arial" w:eastAsia="Calibri" w:hAnsi="Arial"/>
      <w:i/>
      <w:iCs/>
      <w:color w:val="000000"/>
      <w:szCs w:val="24"/>
      <w:shd w:val="clear" w:color="auto" w:fill="FFFFCC"/>
      <w:lang w:eastAsia="en-US"/>
    </w:rPr>
  </w:style>
  <w:style w:type="paragraph" w:customStyle="1" w:styleId="xwestern">
    <w:name w:val="x_western"/>
    <w:basedOn w:val="Normal"/>
    <w:rsid w:val="001F28BE"/>
    <w:pPr>
      <w:spacing w:before="100" w:beforeAutospacing="1" w:after="100" w:afterAutospacing="1"/>
    </w:pPr>
    <w:rPr>
      <w:rFonts w:ascii="Times New Roman" w:hAnsi="Times New Roman" w:cs="Times New Roman"/>
      <w:sz w:val="24"/>
    </w:rPr>
  </w:style>
  <w:style w:type="paragraph" w:customStyle="1" w:styleId="TCU-Ac-item9-0">
    <w:name w:val="TCU - Ac - item 9 - §§_0"/>
    <w:basedOn w:val="Normal"/>
    <w:qFormat/>
    <w:rsid w:val="001F28BE"/>
    <w:pPr>
      <w:ind w:firstLine="1134"/>
      <w:jc w:val="both"/>
    </w:pPr>
    <w:rPr>
      <w:rFonts w:ascii="Times New Roman" w:hAnsi="Times New Roman" w:cs="Times New Roman"/>
      <w:sz w:val="24"/>
      <w:szCs w:val="22"/>
      <w:lang w:eastAsia="en-US"/>
    </w:rPr>
  </w:style>
  <w:style w:type="paragraph" w:customStyle="1" w:styleId="Normal1">
    <w:name w:val="Normal_1"/>
    <w:qFormat/>
    <w:rsid w:val="001F28BE"/>
    <w:rPr>
      <w:sz w:val="24"/>
      <w:szCs w:val="22"/>
      <w:lang w:eastAsia="en-US"/>
    </w:rPr>
  </w:style>
  <w:style w:type="paragraph" w:styleId="Corpodetexto">
    <w:name w:val="Body Text"/>
    <w:basedOn w:val="Normal"/>
    <w:link w:val="CorpodetextoChar"/>
    <w:uiPriority w:val="99"/>
    <w:unhideWhenUsed/>
    <w:qFormat/>
    <w:rsid w:val="001F28BE"/>
    <w:pPr>
      <w:spacing w:before="100" w:beforeAutospacing="1" w:after="100" w:afterAutospacing="1"/>
    </w:pPr>
    <w:rPr>
      <w:rFonts w:ascii="Times New Roman" w:hAnsi="Times New Roman" w:cs="Times New Roman"/>
      <w:sz w:val="24"/>
    </w:rPr>
  </w:style>
  <w:style w:type="character" w:customStyle="1" w:styleId="CorpodetextoChar">
    <w:name w:val="Corpo de texto Char"/>
    <w:basedOn w:val="Fontepargpadro"/>
    <w:link w:val="Corpodetexto"/>
    <w:uiPriority w:val="99"/>
    <w:qFormat/>
    <w:rsid w:val="001F28BE"/>
    <w:rPr>
      <w:sz w:val="24"/>
      <w:szCs w:val="24"/>
    </w:rPr>
  </w:style>
  <w:style w:type="paragraph" w:customStyle="1" w:styleId="tcu-ac-item9-1linha">
    <w:name w:val="tcu_-__ac_-_item_9_-_1ª_linha"/>
    <w:basedOn w:val="Normal"/>
    <w:rsid w:val="001F28BE"/>
    <w:pPr>
      <w:spacing w:before="100" w:beforeAutospacing="1" w:after="100" w:afterAutospacing="1"/>
    </w:pPr>
    <w:rPr>
      <w:rFonts w:ascii="Times New Roman" w:hAnsi="Times New Roman" w:cs="Times New Roman"/>
      <w:sz w:val="24"/>
    </w:rPr>
  </w:style>
  <w:style w:type="paragraph" w:customStyle="1" w:styleId="textojustificadorecuoprimeiralinha">
    <w:name w:val="texto_justificado_recuo_primeira_linha"/>
    <w:basedOn w:val="Normal"/>
    <w:rsid w:val="001F28BE"/>
    <w:pPr>
      <w:spacing w:before="100" w:beforeAutospacing="1" w:after="100" w:afterAutospacing="1"/>
    </w:pPr>
    <w:rPr>
      <w:rFonts w:ascii="Times New Roman" w:hAnsi="Times New Roman" w:cs="Times New Roman"/>
      <w:sz w:val="24"/>
    </w:rPr>
  </w:style>
  <w:style w:type="character" w:customStyle="1" w:styleId="highlight">
    <w:name w:val="highlight"/>
    <w:basedOn w:val="Fontepargpadro"/>
    <w:rsid w:val="001F28BE"/>
  </w:style>
  <w:style w:type="paragraph" w:customStyle="1" w:styleId="textojustificado">
    <w:name w:val="texto_justificado"/>
    <w:basedOn w:val="Normal"/>
    <w:rsid w:val="001F28BE"/>
    <w:pPr>
      <w:spacing w:before="100" w:beforeAutospacing="1" w:after="100" w:afterAutospacing="1"/>
    </w:pPr>
    <w:rPr>
      <w:rFonts w:ascii="Times New Roman" w:hAnsi="Times New Roman" w:cs="Times New Roman"/>
      <w:sz w:val="24"/>
    </w:rPr>
  </w:style>
  <w:style w:type="character" w:customStyle="1" w:styleId="Nivel1Char">
    <w:name w:val="Nivel1 Char"/>
    <w:basedOn w:val="Ttulo1Char"/>
    <w:link w:val="Nivel10"/>
    <w:rsid w:val="00080710"/>
    <w:rPr>
      <w:rFonts w:ascii="Arial" w:eastAsiaTheme="majorEastAsia" w:hAnsi="Arial" w:cs="Arial"/>
      <w:b/>
      <w:bCs w:val="0"/>
      <w:color w:val="000000"/>
      <w:sz w:val="28"/>
      <w:szCs w:val="28"/>
    </w:rPr>
  </w:style>
  <w:style w:type="paragraph" w:customStyle="1" w:styleId="PargrafodaLista1">
    <w:name w:val="Parágrafo da Lista1"/>
    <w:basedOn w:val="Normal"/>
    <w:link w:val="ListParagraphChar"/>
    <w:qFormat/>
    <w:rsid w:val="00096B41"/>
    <w:pPr>
      <w:ind w:left="720"/>
    </w:pPr>
    <w:rPr>
      <w:rFonts w:ascii="Ecofont_Spranq_eco_Sans" w:hAnsi="Ecofont_Spranq_eco_Sans" w:cs="Ecofont_Spranq_eco_Sans"/>
      <w:sz w:val="24"/>
    </w:rPr>
  </w:style>
  <w:style w:type="paragraph" w:customStyle="1" w:styleId="textbody">
    <w:name w:val="textbody"/>
    <w:basedOn w:val="Normal"/>
    <w:rsid w:val="00E87F71"/>
    <w:pPr>
      <w:spacing w:before="100" w:beforeAutospacing="1" w:after="100" w:afterAutospacing="1"/>
    </w:pPr>
    <w:rPr>
      <w:rFonts w:ascii="Times New Roman" w:hAnsi="Times New Roman" w:cs="Times New Roman"/>
      <w:sz w:val="24"/>
    </w:rPr>
  </w:style>
  <w:style w:type="character" w:customStyle="1" w:styleId="PargrafodaListaChar">
    <w:name w:val="Parágrafo da Lista Char"/>
    <w:aliases w:val="DOCs_Paragrafo-1 Char,List I Paragraph Char,SheParágrafo da Lista Char,™Item Lista Char,Texto Char,Marcadores PDTI Char,Normal com bullets Char,Segundo Char"/>
    <w:link w:val="PargrafodaLista"/>
    <w:uiPriority w:val="34"/>
    <w:qFormat/>
    <w:rsid w:val="005E0067"/>
    <w:rPr>
      <w:rFonts w:ascii="Arial" w:hAnsi="Arial" w:cs="Tahoma"/>
      <w:szCs w:val="24"/>
    </w:rPr>
  </w:style>
  <w:style w:type="character" w:customStyle="1" w:styleId="Ttulo3Char">
    <w:name w:val="Título 3 Char"/>
    <w:basedOn w:val="Fontepargpadro"/>
    <w:link w:val="Ttulo3"/>
    <w:uiPriority w:val="9"/>
    <w:rsid w:val="007E4081"/>
    <w:rPr>
      <w:rFonts w:ascii="Tahoma" w:eastAsia="Courier New" w:hAnsi="Tahoma" w:cs="Arial"/>
      <w:sz w:val="28"/>
    </w:rPr>
  </w:style>
  <w:style w:type="character" w:customStyle="1" w:styleId="Ttulo4Char">
    <w:name w:val="Título 4 Char"/>
    <w:basedOn w:val="Fontepargpadro"/>
    <w:link w:val="Ttulo4"/>
    <w:uiPriority w:val="9"/>
    <w:rsid w:val="007E4081"/>
    <w:rPr>
      <w:rFonts w:ascii="Helvetica" w:eastAsia="Courier New" w:hAnsi="Helvetica" w:cs="Arial"/>
      <w:b/>
      <w:sz w:val="16"/>
    </w:rPr>
  </w:style>
  <w:style w:type="character" w:customStyle="1" w:styleId="Ttulo5Char">
    <w:name w:val="Título 5 Char"/>
    <w:basedOn w:val="Fontepargpadro"/>
    <w:link w:val="Ttulo5"/>
    <w:uiPriority w:val="9"/>
    <w:rsid w:val="007E4081"/>
    <w:rPr>
      <w:rFonts w:ascii="Arial" w:eastAsia="Courier New" w:hAnsi="Arial" w:cs="Arial"/>
      <w:sz w:val="24"/>
    </w:rPr>
  </w:style>
  <w:style w:type="character" w:customStyle="1" w:styleId="Ttulo6Char">
    <w:name w:val="Título 6 Char"/>
    <w:basedOn w:val="Fontepargpadro"/>
    <w:link w:val="Ttulo6"/>
    <w:uiPriority w:val="9"/>
    <w:rsid w:val="007E4081"/>
    <w:rPr>
      <w:rFonts w:ascii="Arial" w:eastAsia="Courier New" w:hAnsi="Arial" w:cs="Arial"/>
      <w:b/>
      <w:sz w:val="24"/>
    </w:rPr>
  </w:style>
  <w:style w:type="character" w:customStyle="1" w:styleId="Ttulo7Char">
    <w:name w:val="Título 7 Char"/>
    <w:basedOn w:val="Fontepargpadro"/>
    <w:link w:val="Ttulo7"/>
    <w:uiPriority w:val="9"/>
    <w:rsid w:val="007E4081"/>
    <w:rPr>
      <w:rFonts w:ascii="Arial" w:eastAsia="Courier New" w:hAnsi="Arial" w:cs="Arial"/>
      <w:b/>
      <w:color w:val="000000"/>
    </w:rPr>
  </w:style>
  <w:style w:type="character" w:customStyle="1" w:styleId="Ttulo8Char">
    <w:name w:val="Título 8 Char"/>
    <w:basedOn w:val="Fontepargpadro"/>
    <w:link w:val="Ttulo8"/>
    <w:uiPriority w:val="9"/>
    <w:rsid w:val="007E4081"/>
    <w:rPr>
      <w:rFonts w:ascii="Helvetica" w:eastAsia="Courier New" w:hAnsi="Helvetica" w:cs="Arial"/>
      <w:color w:val="FF0000"/>
      <w:sz w:val="24"/>
    </w:rPr>
  </w:style>
  <w:style w:type="character" w:customStyle="1" w:styleId="Ttulo9Char">
    <w:name w:val="Título 9 Char"/>
    <w:basedOn w:val="Fontepargpadro"/>
    <w:link w:val="Ttulo9"/>
    <w:uiPriority w:val="9"/>
    <w:rsid w:val="007E4081"/>
    <w:rPr>
      <w:rFonts w:ascii="Helvetica" w:eastAsia="Courier New" w:hAnsi="Helvetica" w:cs="Arial"/>
      <w:sz w:val="32"/>
    </w:rPr>
  </w:style>
  <w:style w:type="paragraph" w:customStyle="1" w:styleId="Cabealhoencabezado">
    <w:name w:val="Cabeçalho.encabezado"/>
    <w:basedOn w:val="Normal"/>
    <w:uiPriority w:val="99"/>
    <w:rsid w:val="007E4081"/>
    <w:pPr>
      <w:tabs>
        <w:tab w:val="center" w:pos="4419"/>
        <w:tab w:val="right" w:pos="8838"/>
      </w:tabs>
      <w:autoSpaceDE w:val="0"/>
      <w:autoSpaceDN w:val="0"/>
    </w:pPr>
    <w:rPr>
      <w:rFonts w:ascii="Helvetica" w:eastAsia="Courier New" w:hAnsi="Helvetica" w:cs="Arial"/>
      <w:sz w:val="24"/>
      <w:szCs w:val="20"/>
    </w:rPr>
  </w:style>
  <w:style w:type="paragraph" w:styleId="Recuodecorpodetexto">
    <w:name w:val="Body Text Indent"/>
    <w:basedOn w:val="Normal"/>
    <w:link w:val="RecuodecorpodetextoChar"/>
    <w:uiPriority w:val="99"/>
    <w:rsid w:val="007E4081"/>
    <w:pPr>
      <w:tabs>
        <w:tab w:val="left" w:pos="0"/>
      </w:tabs>
      <w:spacing w:line="360" w:lineRule="auto"/>
      <w:ind w:firstLine="3969"/>
      <w:jc w:val="both"/>
    </w:pPr>
    <w:rPr>
      <w:rFonts w:eastAsia="Courier New" w:cs="Arial"/>
      <w:sz w:val="28"/>
      <w:szCs w:val="20"/>
    </w:rPr>
  </w:style>
  <w:style w:type="character" w:customStyle="1" w:styleId="RecuodecorpodetextoChar">
    <w:name w:val="Recuo de corpo de texto Char"/>
    <w:basedOn w:val="Fontepargpadro"/>
    <w:link w:val="Recuodecorpodetexto"/>
    <w:uiPriority w:val="99"/>
    <w:rsid w:val="007E4081"/>
    <w:rPr>
      <w:rFonts w:ascii="Arial" w:eastAsia="Courier New" w:hAnsi="Arial" w:cs="Arial"/>
      <w:sz w:val="28"/>
    </w:rPr>
  </w:style>
  <w:style w:type="paragraph" w:customStyle="1" w:styleId="PADRAO">
    <w:name w:val="PADRAO"/>
    <w:basedOn w:val="Normal"/>
    <w:rsid w:val="007E4081"/>
    <w:pPr>
      <w:autoSpaceDE w:val="0"/>
      <w:autoSpaceDN w:val="0"/>
      <w:jc w:val="both"/>
    </w:pPr>
    <w:rPr>
      <w:rFonts w:ascii="Lucida Console" w:eastAsia="Courier New" w:hAnsi="Lucida Console" w:cs="Arial"/>
      <w:sz w:val="24"/>
      <w:szCs w:val="20"/>
    </w:rPr>
  </w:style>
  <w:style w:type="paragraph" w:styleId="Recuodecorpodetexto2">
    <w:name w:val="Body Text Indent 2"/>
    <w:basedOn w:val="Normal"/>
    <w:link w:val="Recuodecorpodetexto2Char"/>
    <w:uiPriority w:val="99"/>
    <w:rsid w:val="007E4081"/>
    <w:pPr>
      <w:ind w:firstLine="2127"/>
      <w:jc w:val="both"/>
    </w:pPr>
    <w:rPr>
      <w:rFonts w:eastAsia="Courier New" w:cs="Arial"/>
      <w:sz w:val="24"/>
      <w:szCs w:val="20"/>
    </w:rPr>
  </w:style>
  <w:style w:type="character" w:customStyle="1" w:styleId="Recuodecorpodetexto2Char">
    <w:name w:val="Recuo de corpo de texto 2 Char"/>
    <w:basedOn w:val="Fontepargpadro"/>
    <w:link w:val="Recuodecorpodetexto2"/>
    <w:uiPriority w:val="99"/>
    <w:rsid w:val="007E4081"/>
    <w:rPr>
      <w:rFonts w:ascii="Arial" w:eastAsia="Courier New" w:hAnsi="Arial" w:cs="Arial"/>
      <w:sz w:val="24"/>
    </w:rPr>
  </w:style>
  <w:style w:type="paragraph" w:styleId="Corpodetexto3">
    <w:name w:val="Body Text 3"/>
    <w:basedOn w:val="Normal"/>
    <w:link w:val="Corpodetexto3Char"/>
    <w:uiPriority w:val="99"/>
    <w:rsid w:val="007E4081"/>
    <w:pPr>
      <w:spacing w:before="240"/>
      <w:ind w:right="50"/>
      <w:jc w:val="both"/>
    </w:pPr>
    <w:rPr>
      <w:rFonts w:eastAsia="Courier New" w:cs="Arial"/>
      <w:sz w:val="24"/>
      <w:szCs w:val="20"/>
    </w:rPr>
  </w:style>
  <w:style w:type="character" w:customStyle="1" w:styleId="Corpodetexto3Char">
    <w:name w:val="Corpo de texto 3 Char"/>
    <w:basedOn w:val="Fontepargpadro"/>
    <w:link w:val="Corpodetexto3"/>
    <w:uiPriority w:val="99"/>
    <w:rsid w:val="007E4081"/>
    <w:rPr>
      <w:rFonts w:ascii="Arial" w:eastAsia="Courier New" w:hAnsi="Arial" w:cs="Arial"/>
      <w:sz w:val="24"/>
    </w:rPr>
  </w:style>
  <w:style w:type="paragraph" w:styleId="Lista">
    <w:name w:val="List"/>
    <w:basedOn w:val="Normal"/>
    <w:uiPriority w:val="99"/>
    <w:rsid w:val="007E4081"/>
    <w:pPr>
      <w:autoSpaceDE w:val="0"/>
      <w:autoSpaceDN w:val="0"/>
      <w:ind w:left="283" w:hanging="283"/>
    </w:pPr>
    <w:rPr>
      <w:rFonts w:ascii="Helvetica" w:eastAsia="Courier New" w:hAnsi="Helvetica" w:cs="Arial"/>
      <w:sz w:val="24"/>
      <w:szCs w:val="20"/>
    </w:rPr>
  </w:style>
  <w:style w:type="paragraph" w:styleId="Corpodetexto2">
    <w:name w:val="Body Text 2"/>
    <w:basedOn w:val="Normal"/>
    <w:link w:val="Corpodetexto2Char"/>
    <w:uiPriority w:val="99"/>
    <w:qFormat/>
    <w:rsid w:val="007E4081"/>
    <w:pPr>
      <w:pBdr>
        <w:top w:val="single" w:sz="4" w:space="1" w:color="auto"/>
        <w:left w:val="single" w:sz="4" w:space="4" w:color="auto"/>
        <w:bottom w:val="single" w:sz="4" w:space="1" w:color="auto"/>
        <w:right w:val="single" w:sz="4" w:space="4" w:color="auto"/>
      </w:pBdr>
      <w:jc w:val="both"/>
    </w:pPr>
    <w:rPr>
      <w:rFonts w:eastAsia="Courier New" w:cs="Arial"/>
      <w:sz w:val="24"/>
      <w:szCs w:val="20"/>
    </w:rPr>
  </w:style>
  <w:style w:type="character" w:customStyle="1" w:styleId="Corpodetexto2Char">
    <w:name w:val="Corpo de texto 2 Char"/>
    <w:basedOn w:val="Fontepargpadro"/>
    <w:link w:val="Corpodetexto2"/>
    <w:uiPriority w:val="99"/>
    <w:rsid w:val="007E4081"/>
    <w:rPr>
      <w:rFonts w:ascii="Arial" w:eastAsia="Courier New" w:hAnsi="Arial" w:cs="Arial"/>
      <w:sz w:val="24"/>
    </w:rPr>
  </w:style>
  <w:style w:type="paragraph" w:styleId="Ttulo">
    <w:name w:val="Title"/>
    <w:basedOn w:val="Normal"/>
    <w:link w:val="TtuloChar"/>
    <w:uiPriority w:val="99"/>
    <w:qFormat/>
    <w:rsid w:val="007E4081"/>
    <w:pPr>
      <w:jc w:val="center"/>
    </w:pPr>
    <w:rPr>
      <w:rFonts w:eastAsia="Courier New" w:cs="Arial"/>
      <w:b/>
      <w:spacing w:val="10"/>
      <w:sz w:val="32"/>
      <w:szCs w:val="20"/>
    </w:rPr>
  </w:style>
  <w:style w:type="character" w:customStyle="1" w:styleId="TtuloChar">
    <w:name w:val="Título Char"/>
    <w:basedOn w:val="Fontepargpadro"/>
    <w:link w:val="Ttulo"/>
    <w:uiPriority w:val="99"/>
    <w:rsid w:val="007E4081"/>
    <w:rPr>
      <w:rFonts w:ascii="Arial" w:eastAsia="Courier New" w:hAnsi="Arial" w:cs="Arial"/>
      <w:b/>
      <w:spacing w:val="10"/>
      <w:sz w:val="32"/>
    </w:rPr>
  </w:style>
  <w:style w:type="paragraph" w:customStyle="1" w:styleId="Cabealhoencabezado1">
    <w:name w:val="Cabeçalho.encabezado1"/>
    <w:basedOn w:val="Normal"/>
    <w:rsid w:val="007E4081"/>
    <w:pPr>
      <w:tabs>
        <w:tab w:val="center" w:pos="4419"/>
        <w:tab w:val="right" w:pos="8838"/>
      </w:tabs>
      <w:autoSpaceDE w:val="0"/>
      <w:autoSpaceDN w:val="0"/>
    </w:pPr>
    <w:rPr>
      <w:rFonts w:ascii="Helvetica" w:eastAsia="Courier New" w:hAnsi="Helvetica" w:cs="Arial"/>
      <w:sz w:val="24"/>
      <w:szCs w:val="20"/>
    </w:rPr>
  </w:style>
  <w:style w:type="paragraph" w:styleId="TextosemFormatao">
    <w:name w:val="Plain Text"/>
    <w:basedOn w:val="Normal"/>
    <w:link w:val="TextosemFormataoChar"/>
    <w:uiPriority w:val="99"/>
    <w:rsid w:val="007E4081"/>
    <w:rPr>
      <w:rFonts w:ascii="Arial Black" w:eastAsia="Courier New" w:hAnsi="Arial Black" w:cs="Arial"/>
      <w:szCs w:val="20"/>
    </w:rPr>
  </w:style>
  <w:style w:type="character" w:customStyle="1" w:styleId="TextosemFormataoChar">
    <w:name w:val="Texto sem Formatação Char"/>
    <w:basedOn w:val="Fontepargpadro"/>
    <w:link w:val="TextosemFormatao"/>
    <w:uiPriority w:val="99"/>
    <w:rsid w:val="007E4081"/>
    <w:rPr>
      <w:rFonts w:ascii="Arial Black" w:eastAsia="Courier New" w:hAnsi="Arial Black" w:cs="Arial"/>
    </w:rPr>
  </w:style>
  <w:style w:type="character" w:styleId="Nmerodepgina">
    <w:name w:val="page number"/>
    <w:uiPriority w:val="99"/>
    <w:rsid w:val="007E4081"/>
  </w:style>
  <w:style w:type="paragraph" w:customStyle="1" w:styleId="xl27">
    <w:name w:val="xl27"/>
    <w:basedOn w:val="Normal"/>
    <w:rsid w:val="007E40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Helvetica" w:eastAsia="MS Mincho" w:hAnsi="Helvetica" w:cs="Helvetica"/>
      <w:sz w:val="24"/>
    </w:rPr>
  </w:style>
  <w:style w:type="paragraph" w:customStyle="1" w:styleId="Estilo1">
    <w:name w:val="Estilo1"/>
    <w:basedOn w:val="Normal"/>
    <w:autoRedefine/>
    <w:rsid w:val="007E4081"/>
    <w:pPr>
      <w:spacing w:line="360" w:lineRule="auto"/>
      <w:ind w:left="708"/>
    </w:pPr>
    <w:rPr>
      <w:rFonts w:eastAsia="Courier New" w:cs="Arial"/>
      <w:sz w:val="24"/>
    </w:rPr>
  </w:style>
  <w:style w:type="paragraph" w:customStyle="1" w:styleId="Estilo2">
    <w:name w:val="Estilo2"/>
    <w:basedOn w:val="Normal"/>
    <w:autoRedefine/>
    <w:rsid w:val="007E4081"/>
    <w:pPr>
      <w:spacing w:line="360" w:lineRule="auto"/>
      <w:ind w:left="708"/>
      <w:jc w:val="both"/>
    </w:pPr>
    <w:rPr>
      <w:rFonts w:ascii="AGNHAI+TimesNewRoman,Bold" w:eastAsia="Courier New" w:hAnsi="AGNHAI+TimesNewRoman,Bold" w:cs="Arial"/>
      <w:sz w:val="36"/>
    </w:rPr>
  </w:style>
  <w:style w:type="paragraph" w:customStyle="1" w:styleId="Ivanildes">
    <w:name w:val="Ivanildes"/>
    <w:basedOn w:val="Normal"/>
    <w:autoRedefine/>
    <w:rsid w:val="007E4081"/>
    <w:pPr>
      <w:spacing w:line="360" w:lineRule="auto"/>
      <w:ind w:left="708"/>
    </w:pPr>
    <w:rPr>
      <w:rFonts w:ascii="TimesNewRoman,Bold" w:eastAsia="Courier New" w:hAnsi="TimesNewRoman,Bold" w:cs="Arial"/>
      <w:sz w:val="36"/>
    </w:rPr>
  </w:style>
  <w:style w:type="paragraph" w:customStyle="1" w:styleId="PargrafodaLista2">
    <w:name w:val="Parágrafo da Lista2"/>
    <w:basedOn w:val="Normal"/>
    <w:rsid w:val="007E4081"/>
    <w:pPr>
      <w:ind w:left="720"/>
      <w:contextualSpacing/>
    </w:pPr>
    <w:rPr>
      <w:rFonts w:eastAsia="Arial" w:cs="Arial"/>
      <w:szCs w:val="20"/>
    </w:rPr>
  </w:style>
  <w:style w:type="paragraph" w:styleId="Textodenotaderodap">
    <w:name w:val="footnote text"/>
    <w:basedOn w:val="Normal"/>
    <w:link w:val="TextodenotaderodapChar"/>
    <w:uiPriority w:val="99"/>
    <w:unhideWhenUsed/>
    <w:rsid w:val="007E4081"/>
    <w:pPr>
      <w:spacing w:after="200" w:line="276" w:lineRule="auto"/>
    </w:pPr>
    <w:rPr>
      <w:rFonts w:ascii="Arial Unicode MS" w:eastAsia="Arial" w:hAnsi="Arial Unicode MS" w:cs="Arial"/>
      <w:szCs w:val="20"/>
    </w:rPr>
  </w:style>
  <w:style w:type="character" w:customStyle="1" w:styleId="TextodenotaderodapChar">
    <w:name w:val="Texto de nota de rodapé Char"/>
    <w:basedOn w:val="Fontepargpadro"/>
    <w:link w:val="Textodenotaderodap"/>
    <w:uiPriority w:val="99"/>
    <w:rsid w:val="007E4081"/>
    <w:rPr>
      <w:rFonts w:ascii="Arial Unicode MS" w:eastAsia="Arial" w:hAnsi="Arial Unicode MS" w:cs="Arial"/>
    </w:rPr>
  </w:style>
  <w:style w:type="character" w:styleId="Refdenotaderodap">
    <w:name w:val="footnote reference"/>
    <w:uiPriority w:val="99"/>
    <w:unhideWhenUsed/>
    <w:rsid w:val="007E4081"/>
    <w:rPr>
      <w:vertAlign w:val="superscript"/>
    </w:rPr>
  </w:style>
  <w:style w:type="paragraph" w:customStyle="1" w:styleId="Corpodetexto21">
    <w:name w:val="Corpo de texto 21"/>
    <w:basedOn w:val="Normal"/>
    <w:rsid w:val="007E4081"/>
    <w:pPr>
      <w:suppressAutoHyphens/>
      <w:spacing w:line="360" w:lineRule="auto"/>
      <w:ind w:firstLine="2268"/>
      <w:jc w:val="both"/>
    </w:pPr>
    <w:rPr>
      <w:rFonts w:eastAsia="Arial" w:cs="Arial"/>
      <w:sz w:val="24"/>
      <w:szCs w:val="20"/>
    </w:rPr>
  </w:style>
  <w:style w:type="paragraph" w:styleId="Lista2">
    <w:name w:val="List 2"/>
    <w:basedOn w:val="Normal"/>
    <w:uiPriority w:val="99"/>
    <w:rsid w:val="007E4081"/>
    <w:pPr>
      <w:ind w:left="566" w:hanging="283"/>
    </w:pPr>
    <w:rPr>
      <w:rFonts w:eastAsia="Arial" w:cs="Arial"/>
      <w:szCs w:val="20"/>
    </w:rPr>
  </w:style>
  <w:style w:type="paragraph" w:styleId="Commarcadores2">
    <w:name w:val="List Bullet 2"/>
    <w:basedOn w:val="Normal"/>
    <w:uiPriority w:val="99"/>
    <w:rsid w:val="007E4081"/>
    <w:pPr>
      <w:numPr>
        <w:numId w:val="6"/>
      </w:numPr>
    </w:pPr>
    <w:rPr>
      <w:rFonts w:eastAsia="Arial" w:cs="Arial"/>
      <w:szCs w:val="20"/>
    </w:rPr>
  </w:style>
  <w:style w:type="paragraph" w:styleId="Listadecontinuao">
    <w:name w:val="List Continue"/>
    <w:basedOn w:val="Normal"/>
    <w:uiPriority w:val="99"/>
    <w:rsid w:val="007E4081"/>
    <w:pPr>
      <w:spacing w:after="120"/>
      <w:ind w:left="283"/>
    </w:pPr>
    <w:rPr>
      <w:rFonts w:eastAsia="Arial" w:cs="Arial"/>
      <w:szCs w:val="20"/>
    </w:rPr>
  </w:style>
  <w:style w:type="paragraph" w:customStyle="1" w:styleId="Item">
    <w:name w:val="Item"/>
    <w:basedOn w:val="Normal"/>
    <w:rsid w:val="007E4081"/>
    <w:pPr>
      <w:overflowPunct w:val="0"/>
      <w:autoSpaceDE w:val="0"/>
      <w:autoSpaceDN w:val="0"/>
      <w:adjustRightInd w:val="0"/>
      <w:spacing w:before="480"/>
      <w:textAlignment w:val="baseline"/>
    </w:pPr>
    <w:rPr>
      <w:rFonts w:ascii="Helvetica" w:eastAsia="Arial" w:hAnsi="Helvetica" w:cs="Arial"/>
      <w:b/>
      <w:sz w:val="24"/>
      <w:szCs w:val="20"/>
    </w:rPr>
  </w:style>
  <w:style w:type="paragraph" w:customStyle="1" w:styleId="Prembulo">
    <w:name w:val="Preâmbulo"/>
    <w:basedOn w:val="Normal"/>
    <w:link w:val="PrembuloChar"/>
    <w:rsid w:val="007E4081"/>
    <w:pPr>
      <w:overflowPunct w:val="0"/>
      <w:autoSpaceDE w:val="0"/>
      <w:autoSpaceDN w:val="0"/>
      <w:adjustRightInd w:val="0"/>
      <w:spacing w:before="240"/>
      <w:ind w:firstLine="1418"/>
      <w:jc w:val="both"/>
      <w:textAlignment w:val="baseline"/>
    </w:pPr>
    <w:rPr>
      <w:rFonts w:ascii="Helvetica" w:eastAsia="Arial" w:hAnsi="Helvetica" w:cs="Arial"/>
      <w:sz w:val="24"/>
      <w:szCs w:val="20"/>
    </w:rPr>
  </w:style>
  <w:style w:type="paragraph" w:customStyle="1" w:styleId="TextosemFormatao1">
    <w:name w:val="Texto sem Formatação1"/>
    <w:basedOn w:val="Normal"/>
    <w:rsid w:val="007E4081"/>
    <w:pPr>
      <w:widowControl w:val="0"/>
    </w:pPr>
    <w:rPr>
      <w:rFonts w:ascii="Arial Black" w:eastAsia="Arial" w:hAnsi="Arial Black" w:cs="Arial"/>
      <w:szCs w:val="20"/>
    </w:rPr>
  </w:style>
  <w:style w:type="character" w:customStyle="1" w:styleId="hlhilite">
    <w:name w:val="hl hilite"/>
    <w:rsid w:val="007E4081"/>
  </w:style>
  <w:style w:type="paragraph" w:customStyle="1" w:styleId="alnea0">
    <w:name w:val="alínea"/>
    <w:basedOn w:val="Normal"/>
    <w:rsid w:val="007E4081"/>
    <w:pPr>
      <w:overflowPunct w:val="0"/>
      <w:autoSpaceDE w:val="0"/>
      <w:autoSpaceDN w:val="0"/>
      <w:adjustRightInd w:val="0"/>
      <w:spacing w:before="240"/>
      <w:ind w:firstLine="1701"/>
      <w:jc w:val="both"/>
      <w:textAlignment w:val="baseline"/>
    </w:pPr>
    <w:rPr>
      <w:rFonts w:ascii="Helvetica" w:eastAsia="Arial" w:hAnsi="Helvetica" w:cs="Arial"/>
      <w:sz w:val="24"/>
      <w:szCs w:val="20"/>
    </w:rPr>
  </w:style>
  <w:style w:type="paragraph" w:customStyle="1" w:styleId="Inciso0">
    <w:name w:val="Inciso"/>
    <w:basedOn w:val="Normal"/>
    <w:rsid w:val="007E4081"/>
    <w:pPr>
      <w:overflowPunct w:val="0"/>
      <w:autoSpaceDE w:val="0"/>
      <w:autoSpaceDN w:val="0"/>
      <w:adjustRightInd w:val="0"/>
      <w:spacing w:before="240"/>
      <w:ind w:firstLine="1418"/>
      <w:jc w:val="both"/>
      <w:textAlignment w:val="baseline"/>
    </w:pPr>
    <w:rPr>
      <w:rFonts w:ascii="Helvetica" w:eastAsia="Arial" w:hAnsi="Helvetica" w:cs="Arial"/>
      <w:sz w:val="24"/>
      <w:szCs w:val="20"/>
    </w:rPr>
  </w:style>
  <w:style w:type="paragraph" w:customStyle="1" w:styleId="data">
    <w:name w:val="data"/>
    <w:basedOn w:val="Normal"/>
    <w:rsid w:val="007E4081"/>
    <w:pPr>
      <w:tabs>
        <w:tab w:val="left" w:pos="2304"/>
      </w:tabs>
      <w:overflowPunct w:val="0"/>
      <w:autoSpaceDE w:val="0"/>
      <w:autoSpaceDN w:val="0"/>
      <w:adjustRightInd w:val="0"/>
      <w:spacing w:before="360"/>
      <w:jc w:val="center"/>
      <w:textAlignment w:val="baseline"/>
    </w:pPr>
    <w:rPr>
      <w:rFonts w:ascii="Helvetica" w:eastAsia="Arial" w:hAnsi="Helvetica" w:cs="Arial"/>
      <w:sz w:val="24"/>
      <w:szCs w:val="20"/>
    </w:rPr>
  </w:style>
  <w:style w:type="paragraph" w:customStyle="1" w:styleId="WW-Recuodecorpodetexto3">
    <w:name w:val="WW-Recuo de corpo de texto 3"/>
    <w:basedOn w:val="Normal"/>
    <w:rsid w:val="007E4081"/>
    <w:pPr>
      <w:suppressAutoHyphens/>
      <w:ind w:left="709" w:firstLine="1"/>
      <w:jc w:val="both"/>
    </w:pPr>
    <w:rPr>
      <w:rFonts w:ascii="Helvetica" w:eastAsia="Arial" w:hAnsi="Helvetica" w:cs="Arial"/>
      <w:i/>
      <w:sz w:val="24"/>
      <w:szCs w:val="20"/>
    </w:rPr>
  </w:style>
  <w:style w:type="character" w:customStyle="1" w:styleId="headerproduto">
    <w:name w:val="header_produto"/>
    <w:rsid w:val="007E4081"/>
  </w:style>
  <w:style w:type="character" w:customStyle="1" w:styleId="texto111">
    <w:name w:val="texto111"/>
    <w:rsid w:val="007E4081"/>
    <w:rPr>
      <w:rFonts w:ascii="TimesNewRoman" w:hAnsi="TimesNewRoman" w:hint="default"/>
      <w:color w:val="666666"/>
      <w:sz w:val="22"/>
      <w:szCs w:val="22"/>
    </w:rPr>
  </w:style>
  <w:style w:type="character" w:customStyle="1" w:styleId="style21">
    <w:name w:val="style21"/>
    <w:rsid w:val="007E4081"/>
    <w:rPr>
      <w:rFonts w:ascii="TimesNewRoman" w:hAnsi="TimesNewRoman" w:hint="default"/>
      <w:color w:val="003366"/>
      <w:sz w:val="20"/>
      <w:szCs w:val="20"/>
    </w:rPr>
  </w:style>
  <w:style w:type="character" w:customStyle="1" w:styleId="camerastext1">
    <w:name w:val="camerastext1"/>
    <w:rsid w:val="007E4081"/>
    <w:rPr>
      <w:rFonts w:ascii="TimesNewRoman" w:hAnsi="TimesNewRoman" w:hint="default"/>
      <w:color w:val="666666"/>
      <w:sz w:val="22"/>
      <w:szCs w:val="22"/>
    </w:rPr>
  </w:style>
  <w:style w:type="paragraph" w:customStyle="1" w:styleId="ContratoTitulo">
    <w:name w:val="ContratoTitulo"/>
    <w:basedOn w:val="Normal"/>
    <w:next w:val="Normal"/>
    <w:rsid w:val="007E4081"/>
    <w:pPr>
      <w:numPr>
        <w:numId w:val="5"/>
      </w:numPr>
      <w:spacing w:after="240"/>
      <w:ind w:left="1701" w:hanging="283"/>
    </w:pPr>
    <w:rPr>
      <w:rFonts w:ascii="Helvetica" w:eastAsia="Arial" w:hAnsi="Helvetica" w:cs="Arial"/>
      <w:b/>
      <w:sz w:val="24"/>
      <w:szCs w:val="20"/>
    </w:rPr>
  </w:style>
  <w:style w:type="character" w:customStyle="1" w:styleId="HeaderChar">
    <w:name w:val="Header Char"/>
    <w:locked/>
    <w:rsid w:val="007E4081"/>
    <w:rPr>
      <w:sz w:val="24"/>
      <w:lang w:val="pt-BR" w:eastAsia="pt-BR" w:bidi="ar-SA"/>
    </w:rPr>
  </w:style>
  <w:style w:type="paragraph" w:customStyle="1" w:styleId="reservado3">
    <w:name w:val="reservado3"/>
    <w:basedOn w:val="Normal"/>
    <w:uiPriority w:val="99"/>
    <w:rsid w:val="007E4081"/>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Helvetica" w:eastAsia="Arial" w:hAnsi="Helvetica" w:cs="Arial"/>
      <w:spacing w:val="-3"/>
      <w:sz w:val="24"/>
      <w:szCs w:val="20"/>
      <w:lang w:val="en-US"/>
    </w:rPr>
  </w:style>
  <w:style w:type="paragraph" w:customStyle="1" w:styleId="Blockquote">
    <w:name w:val="Blockquote"/>
    <w:basedOn w:val="Normal"/>
    <w:rsid w:val="007E4081"/>
    <w:pPr>
      <w:spacing w:before="100" w:after="100"/>
      <w:ind w:left="360" w:right="360"/>
    </w:pPr>
    <w:rPr>
      <w:rFonts w:eastAsia="Arial" w:cs="Arial"/>
      <w:snapToGrid w:val="0"/>
      <w:sz w:val="24"/>
      <w:szCs w:val="20"/>
    </w:rPr>
  </w:style>
  <w:style w:type="paragraph" w:customStyle="1" w:styleId="ObjetivoTtulo">
    <w:name w:val="ObjetivoTítulo"/>
    <w:basedOn w:val="Normal"/>
    <w:autoRedefine/>
    <w:rsid w:val="007E4081"/>
    <w:pPr>
      <w:spacing w:before="120"/>
      <w:jc w:val="center"/>
    </w:pPr>
    <w:rPr>
      <w:rFonts w:ascii="Helvetica" w:eastAsia="Arial" w:hAnsi="Helvetica" w:cs="Helvetica"/>
      <w:b/>
      <w:color w:val="808080"/>
      <w:sz w:val="28"/>
      <w:szCs w:val="28"/>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customStyle="1" w:styleId="TextoItem">
    <w:name w:val="Texto Item"/>
    <w:basedOn w:val="Normal"/>
    <w:rsid w:val="007E4081"/>
    <w:pPr>
      <w:spacing w:before="60" w:after="60"/>
      <w:ind w:firstLine="720"/>
      <w:jc w:val="both"/>
      <w:outlineLvl w:val="1"/>
    </w:pPr>
    <w:rPr>
      <w:rFonts w:ascii="Helvetica" w:eastAsia="Arial" w:hAnsi="Helvetica" w:cs="Arial"/>
      <w:sz w:val="24"/>
    </w:rPr>
  </w:style>
  <w:style w:type="paragraph" w:styleId="Textodenotadefim">
    <w:name w:val="endnote text"/>
    <w:basedOn w:val="Normal"/>
    <w:link w:val="TextodenotadefimChar"/>
    <w:uiPriority w:val="99"/>
    <w:rsid w:val="007E4081"/>
    <w:rPr>
      <w:rFonts w:ascii="Times" w:eastAsia="Times" w:hAnsi="Times" w:cs="Arial"/>
      <w:szCs w:val="20"/>
      <w:lang w:eastAsia="en-US"/>
    </w:rPr>
  </w:style>
  <w:style w:type="character" w:customStyle="1" w:styleId="TextodenotadefimChar">
    <w:name w:val="Texto de nota de fim Char"/>
    <w:basedOn w:val="Fontepargpadro"/>
    <w:link w:val="Textodenotadefim"/>
    <w:uiPriority w:val="99"/>
    <w:rsid w:val="007E4081"/>
    <w:rPr>
      <w:rFonts w:ascii="Times" w:eastAsia="Times" w:hAnsi="Times" w:cs="Arial"/>
      <w:lang w:eastAsia="en-US"/>
    </w:rPr>
  </w:style>
  <w:style w:type="character" w:styleId="Refdenotadefim">
    <w:name w:val="endnote reference"/>
    <w:uiPriority w:val="99"/>
    <w:rsid w:val="007E4081"/>
    <w:rPr>
      <w:rFonts w:cs="Arial"/>
      <w:vertAlign w:val="superscript"/>
    </w:rPr>
  </w:style>
  <w:style w:type="paragraph" w:customStyle="1" w:styleId="Default">
    <w:name w:val="Default"/>
    <w:rsid w:val="007E4081"/>
    <w:pPr>
      <w:autoSpaceDE w:val="0"/>
      <w:autoSpaceDN w:val="0"/>
      <w:adjustRightInd w:val="0"/>
    </w:pPr>
    <w:rPr>
      <w:rFonts w:ascii="Symbol" w:eastAsia="Times" w:hAnsi="Symbol" w:cs="Symbol"/>
      <w:color w:val="000000"/>
      <w:sz w:val="24"/>
      <w:szCs w:val="24"/>
    </w:rPr>
  </w:style>
  <w:style w:type="paragraph" w:styleId="Recuodecorpodetexto3">
    <w:name w:val="Body Text Indent 3"/>
    <w:basedOn w:val="Default"/>
    <w:next w:val="Default"/>
    <w:link w:val="Recuodecorpodetexto3Char"/>
    <w:uiPriority w:val="99"/>
    <w:rsid w:val="007E4081"/>
    <w:rPr>
      <w:rFonts w:cs="Arial"/>
      <w:color w:val="auto"/>
    </w:rPr>
  </w:style>
  <w:style w:type="character" w:customStyle="1" w:styleId="Recuodecorpodetexto3Char">
    <w:name w:val="Recuo de corpo de texto 3 Char"/>
    <w:basedOn w:val="Fontepargpadro"/>
    <w:link w:val="Recuodecorpodetexto3"/>
    <w:uiPriority w:val="99"/>
    <w:rsid w:val="007E4081"/>
    <w:rPr>
      <w:rFonts w:ascii="Symbol" w:eastAsia="Times" w:hAnsi="Symbol" w:cs="Arial"/>
      <w:sz w:val="24"/>
      <w:szCs w:val="24"/>
    </w:rPr>
  </w:style>
  <w:style w:type="paragraph" w:customStyle="1" w:styleId="Contrato">
    <w:name w:val="Contrato"/>
    <w:basedOn w:val="Normal"/>
    <w:rsid w:val="007E4081"/>
    <w:pPr>
      <w:tabs>
        <w:tab w:val="num" w:pos="360"/>
        <w:tab w:val="num" w:pos="926"/>
      </w:tabs>
      <w:spacing w:after="240"/>
      <w:ind w:left="926" w:hanging="360"/>
      <w:jc w:val="both"/>
    </w:pPr>
    <w:rPr>
      <w:rFonts w:eastAsia="Arial" w:cs="Arial"/>
      <w:sz w:val="24"/>
      <w:szCs w:val="20"/>
    </w:rPr>
  </w:style>
  <w:style w:type="paragraph" w:customStyle="1" w:styleId="Solon1">
    <w:name w:val="Solon1"/>
    <w:basedOn w:val="Normal"/>
    <w:rsid w:val="007E4081"/>
    <w:pPr>
      <w:numPr>
        <w:numId w:val="4"/>
      </w:numPr>
      <w:tabs>
        <w:tab w:val="left" w:pos="1134"/>
        <w:tab w:val="num" w:pos="1209"/>
      </w:tabs>
      <w:spacing w:after="240"/>
      <w:ind w:left="1209"/>
      <w:jc w:val="both"/>
    </w:pPr>
    <w:rPr>
      <w:rFonts w:eastAsia="Arial" w:cs="Arial"/>
      <w:sz w:val="24"/>
      <w:szCs w:val="20"/>
    </w:rPr>
  </w:style>
  <w:style w:type="paragraph" w:customStyle="1" w:styleId="xl49">
    <w:name w:val="xl49"/>
    <w:basedOn w:val="Normal"/>
    <w:rsid w:val="007E4081"/>
    <w:pPr>
      <w:spacing w:before="100" w:after="100"/>
      <w:jc w:val="center"/>
    </w:pPr>
    <w:rPr>
      <w:rFonts w:ascii="Helvetica" w:eastAsia="Arial" w:hAnsi="Helvetica" w:cs="Arial"/>
      <w:b/>
      <w:sz w:val="24"/>
      <w:szCs w:val="20"/>
    </w:rPr>
  </w:style>
  <w:style w:type="character" w:customStyle="1" w:styleId="A0">
    <w:name w:val="A0"/>
    <w:rsid w:val="007E4081"/>
    <w:rPr>
      <w:color w:val="000000"/>
      <w:sz w:val="22"/>
    </w:rPr>
  </w:style>
  <w:style w:type="paragraph" w:customStyle="1" w:styleId="N21">
    <w:name w:val="N21"/>
    <w:basedOn w:val="Normal"/>
    <w:rsid w:val="007E4081"/>
    <w:pPr>
      <w:spacing w:before="60"/>
      <w:ind w:left="2268" w:hanging="425"/>
      <w:jc w:val="both"/>
    </w:pPr>
    <w:rPr>
      <w:rFonts w:ascii="Helvetica" w:eastAsia="Arial" w:hAnsi="Helvetica" w:cs="Arial"/>
      <w:snapToGrid w:val="0"/>
      <w:szCs w:val="20"/>
    </w:rPr>
  </w:style>
  <w:style w:type="paragraph" w:customStyle="1" w:styleId="n1">
    <w:name w:val="n1"/>
    <w:basedOn w:val="Normal"/>
    <w:rsid w:val="007E4081"/>
    <w:pPr>
      <w:tabs>
        <w:tab w:val="left" w:pos="1134"/>
      </w:tabs>
      <w:spacing w:before="240"/>
      <w:jc w:val="both"/>
    </w:pPr>
    <w:rPr>
      <w:rFonts w:ascii="Helvetica" w:eastAsia="Arial" w:hAnsi="Helvetica" w:cs="Arial"/>
      <w:snapToGrid w:val="0"/>
      <w:szCs w:val="20"/>
    </w:rPr>
  </w:style>
  <w:style w:type="character" w:styleId="HiperlinkVisitado">
    <w:name w:val="FollowedHyperlink"/>
    <w:uiPriority w:val="99"/>
    <w:qFormat/>
    <w:rsid w:val="007E4081"/>
    <w:rPr>
      <w:color w:val="800080"/>
      <w:u w:val="single"/>
    </w:rPr>
  </w:style>
  <w:style w:type="paragraph" w:styleId="Textoembloco">
    <w:name w:val="Block Text"/>
    <w:basedOn w:val="Normal"/>
    <w:uiPriority w:val="99"/>
    <w:rsid w:val="007E4081"/>
    <w:pPr>
      <w:spacing w:after="120"/>
      <w:ind w:left="2552" w:right="-1" w:hanging="1843"/>
      <w:jc w:val="both"/>
    </w:pPr>
    <w:rPr>
      <w:rFonts w:eastAsia="Arial" w:cs="Arial"/>
      <w:sz w:val="30"/>
      <w:szCs w:val="20"/>
    </w:rPr>
  </w:style>
  <w:style w:type="paragraph" w:customStyle="1" w:styleId="Basedettulo">
    <w:name w:val="Base de título"/>
    <w:basedOn w:val="Corpodetexto"/>
    <w:next w:val="Corpodetexto"/>
    <w:rsid w:val="007E4081"/>
    <w:pPr>
      <w:keepNext/>
      <w:keepLines/>
      <w:spacing w:before="0" w:beforeAutospacing="0" w:after="0" w:afterAutospacing="0" w:line="180" w:lineRule="atLeast"/>
    </w:pPr>
    <w:rPr>
      <w:rFonts w:ascii="TimesNewRoman,Bold" w:eastAsia="Arial" w:hAnsi="TimesNewRoman,Bold" w:cs="Arial"/>
      <w:spacing w:val="-10"/>
      <w:kern w:val="28"/>
      <w:szCs w:val="20"/>
    </w:rPr>
  </w:style>
  <w:style w:type="character" w:customStyle="1" w:styleId="peq">
    <w:name w:val="peq"/>
    <w:rsid w:val="007E4081"/>
  </w:style>
  <w:style w:type="character" w:customStyle="1" w:styleId="Heading1Char">
    <w:name w:val="Heading 1 Char"/>
    <w:locked/>
    <w:rsid w:val="007E4081"/>
    <w:rPr>
      <w:rFonts w:ascii="Helvetica" w:hAnsi="Helvetica"/>
      <w:b/>
      <w:snapToGrid w:val="0"/>
      <w:kern w:val="28"/>
      <w:lang w:val="pt-BR" w:eastAsia="pt-BR" w:bidi="ar-SA"/>
    </w:rPr>
  </w:style>
  <w:style w:type="character" w:customStyle="1" w:styleId="BodyTextIndentChar">
    <w:name w:val="Body Text Indent Char"/>
    <w:locked/>
    <w:rsid w:val="007E4081"/>
    <w:rPr>
      <w:sz w:val="24"/>
      <w:szCs w:val="24"/>
      <w:lang w:val="pt-BR" w:eastAsia="pt-BR" w:bidi="ar-SA"/>
    </w:rPr>
  </w:style>
  <w:style w:type="character" w:customStyle="1" w:styleId="BodyTextIndent3Char">
    <w:name w:val="Body Text Indent 3 Char"/>
    <w:locked/>
    <w:rsid w:val="007E4081"/>
    <w:rPr>
      <w:snapToGrid w:val="0"/>
      <w:sz w:val="24"/>
      <w:lang w:val="pt-BR" w:eastAsia="pt-BR" w:bidi="ar-SA"/>
    </w:rPr>
  </w:style>
  <w:style w:type="paragraph" w:customStyle="1" w:styleId="corpodetexto31">
    <w:name w:val="corpodetexto31"/>
    <w:basedOn w:val="Default"/>
    <w:next w:val="Default"/>
    <w:rsid w:val="007E4081"/>
    <w:pPr>
      <w:spacing w:after="240"/>
    </w:pPr>
    <w:rPr>
      <w:rFonts w:ascii="Wingdings" w:eastAsia="Arial" w:hAnsi="Wingdings" w:cs="Arial"/>
      <w:color w:val="auto"/>
    </w:rPr>
  </w:style>
  <w:style w:type="paragraph" w:styleId="Subttulo">
    <w:name w:val="Subtitle"/>
    <w:basedOn w:val="Normal"/>
    <w:link w:val="SubttuloChar"/>
    <w:uiPriority w:val="11"/>
    <w:qFormat/>
    <w:rsid w:val="007E4081"/>
    <w:rPr>
      <w:rFonts w:eastAsia="Arial" w:cs="Arial"/>
      <w:sz w:val="24"/>
      <w:szCs w:val="20"/>
    </w:rPr>
  </w:style>
  <w:style w:type="character" w:customStyle="1" w:styleId="SubttuloChar">
    <w:name w:val="Subtítulo Char"/>
    <w:basedOn w:val="Fontepargpadro"/>
    <w:link w:val="Subttulo"/>
    <w:uiPriority w:val="11"/>
    <w:rsid w:val="007E4081"/>
    <w:rPr>
      <w:rFonts w:ascii="Arial" w:eastAsia="Arial" w:hAnsi="Arial" w:cs="Arial"/>
      <w:sz w:val="24"/>
    </w:rPr>
  </w:style>
  <w:style w:type="paragraph" w:styleId="MapadoDocumento">
    <w:name w:val="Document Map"/>
    <w:basedOn w:val="Normal"/>
    <w:link w:val="MapadoDocumentoChar"/>
    <w:uiPriority w:val="99"/>
    <w:rsid w:val="007E4081"/>
    <w:pPr>
      <w:shd w:val="clear" w:color="auto" w:fill="000080"/>
    </w:pPr>
    <w:rPr>
      <w:rFonts w:ascii="Cambria" w:eastAsia="Arial" w:hAnsi="Cambria" w:cs="Cambria"/>
      <w:szCs w:val="20"/>
    </w:rPr>
  </w:style>
  <w:style w:type="character" w:customStyle="1" w:styleId="MapadoDocumentoChar">
    <w:name w:val="Mapa do Documento Char"/>
    <w:basedOn w:val="Fontepargpadro"/>
    <w:link w:val="MapadoDocumento"/>
    <w:uiPriority w:val="99"/>
    <w:rsid w:val="007E4081"/>
    <w:rPr>
      <w:rFonts w:ascii="Cambria" w:eastAsia="Arial" w:hAnsi="Cambria" w:cs="Cambria"/>
      <w:shd w:val="clear" w:color="auto" w:fill="000080"/>
    </w:rPr>
  </w:style>
  <w:style w:type="paragraph" w:customStyle="1" w:styleId="Estilo8">
    <w:name w:val="Estilo8"/>
    <w:basedOn w:val="Normal"/>
    <w:rsid w:val="007E4081"/>
    <w:pPr>
      <w:ind w:firstLine="1418"/>
      <w:jc w:val="both"/>
    </w:pPr>
    <w:rPr>
      <w:rFonts w:eastAsia="Arial" w:cs="Arial"/>
      <w:b/>
      <w:snapToGrid w:val="0"/>
      <w:sz w:val="24"/>
      <w:szCs w:val="20"/>
    </w:rPr>
  </w:style>
  <w:style w:type="paragraph" w:customStyle="1" w:styleId="CM55">
    <w:name w:val="CM55"/>
    <w:basedOn w:val="Default"/>
    <w:next w:val="Default"/>
    <w:rsid w:val="007E4081"/>
    <w:pPr>
      <w:widowControl w:val="0"/>
      <w:autoSpaceDE/>
      <w:autoSpaceDN/>
      <w:adjustRightInd/>
      <w:spacing w:after="260"/>
    </w:pPr>
    <w:rPr>
      <w:rFonts w:ascii="Cambria Math" w:eastAsia="Arial" w:hAnsi="Cambria Math" w:cs="Arial"/>
      <w:color w:val="auto"/>
      <w:szCs w:val="20"/>
    </w:rPr>
  </w:style>
  <w:style w:type="paragraph" w:customStyle="1" w:styleId="WW-Corpodetexto3">
    <w:name w:val="WW-Corpo de texto 3"/>
    <w:basedOn w:val="Normal"/>
    <w:rsid w:val="007E4081"/>
    <w:pPr>
      <w:widowControl w:val="0"/>
      <w:suppressAutoHyphens/>
      <w:jc w:val="both"/>
    </w:pPr>
    <w:rPr>
      <w:rFonts w:ascii="Helvetica" w:eastAsia="Arial" w:hAnsi="Helvetica" w:cs="Arial"/>
      <w:sz w:val="24"/>
      <w:szCs w:val="20"/>
    </w:rPr>
  </w:style>
  <w:style w:type="character" w:customStyle="1" w:styleId="CharChar3">
    <w:name w:val="Char Char3"/>
    <w:rsid w:val="007E4081"/>
    <w:rPr>
      <w:b/>
      <w:snapToGrid w:val="0"/>
      <w:sz w:val="22"/>
      <w:lang w:val="pt-BR" w:eastAsia="pt-BR" w:bidi="ar-SA"/>
    </w:rPr>
  </w:style>
  <w:style w:type="paragraph" w:customStyle="1" w:styleId="Style1">
    <w:name w:val="Style1"/>
    <w:basedOn w:val="Normal"/>
    <w:rsid w:val="007E4081"/>
    <w:pPr>
      <w:widowControl w:val="0"/>
      <w:autoSpaceDE w:val="0"/>
      <w:autoSpaceDN w:val="0"/>
      <w:adjustRightInd w:val="0"/>
      <w:jc w:val="both"/>
    </w:pPr>
    <w:rPr>
      <w:rFonts w:ascii="Helvetica" w:eastAsia="Arial" w:hAnsi="Helvetica" w:cs="Helvetica"/>
      <w:sz w:val="24"/>
    </w:rPr>
  </w:style>
  <w:style w:type="paragraph" w:customStyle="1" w:styleId="Style8">
    <w:name w:val="Style8"/>
    <w:basedOn w:val="Normal"/>
    <w:rsid w:val="007E4081"/>
    <w:pPr>
      <w:widowControl w:val="0"/>
      <w:autoSpaceDE w:val="0"/>
      <w:autoSpaceDN w:val="0"/>
      <w:adjustRightInd w:val="0"/>
    </w:pPr>
    <w:rPr>
      <w:rFonts w:ascii="Helvetica" w:eastAsia="Arial" w:hAnsi="Helvetica" w:cs="Helvetica"/>
      <w:sz w:val="24"/>
    </w:rPr>
  </w:style>
  <w:style w:type="character" w:customStyle="1" w:styleId="FontStyle79">
    <w:name w:val="Font Style79"/>
    <w:rsid w:val="007E4081"/>
    <w:rPr>
      <w:rFonts w:ascii="Helvetica" w:hAnsi="Helvetica" w:cs="Helvetica"/>
      <w:sz w:val="22"/>
      <w:szCs w:val="22"/>
    </w:rPr>
  </w:style>
  <w:style w:type="character" w:customStyle="1" w:styleId="FontStyle80">
    <w:name w:val="Font Style80"/>
    <w:rsid w:val="007E4081"/>
    <w:rPr>
      <w:rFonts w:ascii="Helvetica" w:hAnsi="Helvetica" w:cs="Helvetica"/>
      <w:b/>
      <w:bCs/>
      <w:sz w:val="22"/>
      <w:szCs w:val="22"/>
    </w:rPr>
  </w:style>
  <w:style w:type="character" w:customStyle="1" w:styleId="apple-converted-space">
    <w:name w:val="apple-converted-space"/>
    <w:rsid w:val="007E4081"/>
  </w:style>
  <w:style w:type="character" w:customStyle="1" w:styleId="object">
    <w:name w:val="object"/>
    <w:rsid w:val="007E4081"/>
  </w:style>
  <w:style w:type="table" w:customStyle="1" w:styleId="TableGrid">
    <w:name w:val="TableGrid"/>
    <w:rsid w:val="007E4081"/>
    <w:rPr>
      <w:rFonts w:ascii="Calibri" w:hAnsi="Calibri"/>
      <w:sz w:val="22"/>
      <w:szCs w:val="22"/>
    </w:rPr>
    <w:tblPr>
      <w:tblCellMar>
        <w:top w:w="0" w:type="dxa"/>
        <w:left w:w="0" w:type="dxa"/>
        <w:bottom w:w="0" w:type="dxa"/>
        <w:right w:w="0" w:type="dxa"/>
      </w:tblCellMar>
    </w:tblPr>
  </w:style>
  <w:style w:type="numbering" w:customStyle="1" w:styleId="Indentaoitem2">
    <w:name w:val="#Indentação_item2"/>
    <w:rsid w:val="00625F15"/>
    <w:pPr>
      <w:numPr>
        <w:numId w:val="13"/>
      </w:numPr>
    </w:pPr>
  </w:style>
  <w:style w:type="paragraph" w:styleId="Primeirorecuodecorpodetexto">
    <w:name w:val="Body Text First Indent"/>
    <w:basedOn w:val="Corpodetexto"/>
    <w:link w:val="PrimeirorecuodecorpodetextoChar"/>
    <w:uiPriority w:val="99"/>
    <w:qFormat/>
    <w:rsid w:val="00625F15"/>
    <w:pPr>
      <w:spacing w:before="0" w:beforeAutospacing="0" w:after="0" w:afterAutospacing="0"/>
      <w:ind w:firstLine="360"/>
    </w:pPr>
    <w:rPr>
      <w:rFonts w:ascii="Arial" w:hAnsi="Arial" w:cs="Tahoma"/>
      <w:sz w:val="20"/>
    </w:rPr>
  </w:style>
  <w:style w:type="character" w:customStyle="1" w:styleId="PrimeirorecuodecorpodetextoChar">
    <w:name w:val="Primeiro recuo de corpo de texto Char"/>
    <w:basedOn w:val="CorpodetextoChar"/>
    <w:link w:val="Primeirorecuodecorpodetexto"/>
    <w:uiPriority w:val="99"/>
    <w:rsid w:val="00625F15"/>
    <w:rPr>
      <w:rFonts w:ascii="Arial" w:hAnsi="Arial" w:cs="Tahoma"/>
      <w:sz w:val="24"/>
      <w:szCs w:val="24"/>
    </w:rPr>
  </w:style>
  <w:style w:type="character" w:styleId="TextodoEspaoReservado">
    <w:name w:val="Placeholder Text"/>
    <w:basedOn w:val="Fontepargpadro"/>
    <w:uiPriority w:val="99"/>
    <w:rsid w:val="00625F15"/>
    <w:rPr>
      <w:color w:val="808080"/>
    </w:rPr>
  </w:style>
  <w:style w:type="paragraph" w:styleId="CabealhodoSumrio">
    <w:name w:val="TOC Heading"/>
    <w:basedOn w:val="Ttulo1"/>
    <w:next w:val="Normal"/>
    <w:uiPriority w:val="39"/>
    <w:unhideWhenUsed/>
    <w:qFormat/>
    <w:rsid w:val="00625F15"/>
    <w:pPr>
      <w:pageBreakBefore/>
      <w:spacing w:line="276" w:lineRule="auto"/>
      <w:outlineLvl w:val="9"/>
    </w:pPr>
    <w:rPr>
      <w:caps/>
    </w:rPr>
  </w:style>
  <w:style w:type="paragraph" w:styleId="SemEspaamento">
    <w:name w:val="No Spacing"/>
    <w:link w:val="SemEspaamentoChar"/>
    <w:uiPriority w:val="1"/>
    <w:qFormat/>
    <w:rsid w:val="00625F15"/>
    <w:rPr>
      <w:rFonts w:asciiTheme="minorHAnsi" w:eastAsiaTheme="minorHAnsi" w:hAnsiTheme="minorHAnsi" w:cstheme="minorBidi"/>
      <w:sz w:val="22"/>
      <w:szCs w:val="22"/>
    </w:rPr>
  </w:style>
  <w:style w:type="paragraph" w:styleId="Legenda">
    <w:name w:val="caption"/>
    <w:basedOn w:val="Normal"/>
    <w:next w:val="Normal"/>
    <w:uiPriority w:val="35"/>
    <w:unhideWhenUsed/>
    <w:qFormat/>
    <w:rsid w:val="00625F15"/>
    <w:pPr>
      <w:spacing w:after="120"/>
      <w:jc w:val="center"/>
    </w:pPr>
    <w:rPr>
      <w:rFonts w:asciiTheme="minorHAnsi" w:eastAsiaTheme="minorHAnsi" w:hAnsiTheme="minorHAnsi" w:cstheme="minorBidi"/>
      <w:b/>
      <w:bCs/>
      <w:color w:val="4F81BD" w:themeColor="accent1"/>
      <w:sz w:val="22"/>
      <w:szCs w:val="18"/>
    </w:rPr>
  </w:style>
  <w:style w:type="paragraph" w:styleId="Primeirorecuodecorpodetexto2">
    <w:name w:val="Body Text First Indent 2"/>
    <w:basedOn w:val="Recuodecorpodetexto"/>
    <w:link w:val="Primeirorecuodecorpodetexto2Char"/>
    <w:uiPriority w:val="99"/>
    <w:unhideWhenUsed/>
    <w:rsid w:val="00625F15"/>
    <w:pPr>
      <w:tabs>
        <w:tab w:val="clear" w:pos="0"/>
      </w:tabs>
      <w:spacing w:after="200" w:line="276" w:lineRule="auto"/>
      <w:ind w:left="360" w:firstLine="360"/>
      <w:jc w:val="left"/>
    </w:pPr>
    <w:rPr>
      <w:rFonts w:asciiTheme="minorHAnsi" w:eastAsiaTheme="minorHAnsi" w:hAnsiTheme="minorHAnsi" w:cstheme="minorBidi"/>
      <w:sz w:val="22"/>
      <w:szCs w:val="22"/>
    </w:rPr>
  </w:style>
  <w:style w:type="character" w:customStyle="1" w:styleId="Primeirorecuodecorpodetexto2Char">
    <w:name w:val="Primeiro recuo de corpo de texto 2 Char"/>
    <w:basedOn w:val="RecuodecorpodetextoChar"/>
    <w:link w:val="Primeirorecuodecorpodetexto2"/>
    <w:uiPriority w:val="99"/>
    <w:rsid w:val="00625F15"/>
    <w:rPr>
      <w:rFonts w:asciiTheme="minorHAnsi" w:eastAsiaTheme="minorHAnsi" w:hAnsiTheme="minorHAnsi" w:cstheme="minorBidi"/>
      <w:sz w:val="22"/>
      <w:szCs w:val="22"/>
    </w:rPr>
  </w:style>
  <w:style w:type="table" w:styleId="GradeMdia3-nfase4">
    <w:name w:val="Medium Grid 3 Accent 4"/>
    <w:basedOn w:val="Tabelanormal"/>
    <w:uiPriority w:val="69"/>
    <w:rsid w:val="00625F15"/>
    <w:rPr>
      <w:rFonts w:asciiTheme="minorHAnsi" w:eastAsiaTheme="minorHAnsi" w:hAnsiTheme="minorHAnsi" w:cstheme="minorBidi"/>
      <w:sz w:val="22"/>
      <w:szCs w:val="22"/>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adeColorida-nfase4">
    <w:name w:val="Colorful Grid Accent 4"/>
    <w:basedOn w:val="Tabelanormal"/>
    <w:uiPriority w:val="73"/>
    <w:rsid w:val="00625F15"/>
    <w:rPr>
      <w:rFonts w:asciiTheme="minorHAnsi" w:eastAsiaTheme="minorHAnsi" w:hAnsiTheme="minorHAnsi" w:cstheme="minorBidi"/>
      <w:color w:val="000000" w:themeColor="text1"/>
      <w:sz w:val="22"/>
      <w:szCs w:val="22"/>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paragraph" w:styleId="Sumrio1">
    <w:name w:val="toc 1"/>
    <w:basedOn w:val="Normal"/>
    <w:next w:val="Normal"/>
    <w:autoRedefine/>
    <w:uiPriority w:val="39"/>
    <w:unhideWhenUsed/>
    <w:qFormat/>
    <w:rsid w:val="00625F15"/>
    <w:pPr>
      <w:tabs>
        <w:tab w:val="left" w:pos="440"/>
        <w:tab w:val="right" w:leader="dot" w:pos="8494"/>
      </w:tabs>
      <w:spacing w:before="240" w:after="120" w:line="276" w:lineRule="auto"/>
    </w:pPr>
    <w:rPr>
      <w:rFonts w:asciiTheme="minorHAnsi" w:eastAsiaTheme="minorHAnsi" w:hAnsiTheme="minorHAnsi" w:cstheme="minorHAnsi"/>
      <w:b/>
      <w:bCs/>
      <w:szCs w:val="20"/>
    </w:rPr>
  </w:style>
  <w:style w:type="paragraph" w:styleId="Sumrio2">
    <w:name w:val="toc 2"/>
    <w:basedOn w:val="Normal"/>
    <w:next w:val="Normal"/>
    <w:autoRedefine/>
    <w:uiPriority w:val="39"/>
    <w:unhideWhenUsed/>
    <w:qFormat/>
    <w:rsid w:val="00625F15"/>
    <w:pPr>
      <w:spacing w:before="120" w:line="276" w:lineRule="auto"/>
      <w:ind w:left="220"/>
    </w:pPr>
    <w:rPr>
      <w:rFonts w:asciiTheme="minorHAnsi" w:eastAsiaTheme="minorHAnsi" w:hAnsiTheme="minorHAnsi" w:cstheme="minorHAnsi"/>
      <w:i/>
      <w:iCs/>
      <w:szCs w:val="20"/>
    </w:rPr>
  </w:style>
  <w:style w:type="paragraph" w:styleId="Sumrio3">
    <w:name w:val="toc 3"/>
    <w:basedOn w:val="Normal"/>
    <w:next w:val="Normal"/>
    <w:autoRedefine/>
    <w:uiPriority w:val="39"/>
    <w:unhideWhenUsed/>
    <w:qFormat/>
    <w:rsid w:val="00625F15"/>
    <w:pPr>
      <w:spacing w:line="276" w:lineRule="auto"/>
      <w:ind w:left="440"/>
    </w:pPr>
    <w:rPr>
      <w:rFonts w:asciiTheme="minorHAnsi" w:eastAsiaTheme="minorHAnsi" w:hAnsiTheme="minorHAnsi" w:cstheme="minorHAnsi"/>
      <w:szCs w:val="20"/>
    </w:rPr>
  </w:style>
  <w:style w:type="character" w:customStyle="1" w:styleId="Administrador">
    <w:name w:val="Administrador"/>
    <w:semiHidden/>
    <w:rsid w:val="00625F15"/>
    <w:rPr>
      <w:rFonts w:ascii="Arial" w:hAnsi="Arial" w:cs="Arial"/>
      <w:color w:val="auto"/>
      <w:sz w:val="20"/>
      <w:szCs w:val="20"/>
    </w:rPr>
  </w:style>
  <w:style w:type="table" w:styleId="SombreamentoClaro-nfase5">
    <w:name w:val="Light Shading Accent 5"/>
    <w:basedOn w:val="Tabelanormal"/>
    <w:uiPriority w:val="60"/>
    <w:rsid w:val="00625F15"/>
    <w:rPr>
      <w:rFonts w:asciiTheme="minorHAnsi" w:eastAsiaTheme="minorHAnsi" w:hAnsiTheme="minorHAnsi" w:cstheme="minorBidi"/>
      <w:color w:val="31849B" w:themeColor="accent5" w:themeShade="BF"/>
      <w:sz w:val="22"/>
      <w:szCs w:val="22"/>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customStyle="1" w:styleId="Estilo6">
    <w:name w:val="Estilo6"/>
    <w:basedOn w:val="Ttulo2"/>
    <w:link w:val="Estilo6Char"/>
    <w:qFormat/>
    <w:rsid w:val="00625F15"/>
    <w:pPr>
      <w:tabs>
        <w:tab w:val="clear" w:pos="1701"/>
      </w:tabs>
      <w:spacing w:line="360" w:lineRule="auto"/>
      <w:ind w:right="0"/>
    </w:pPr>
    <w:rPr>
      <w:rFonts w:ascii="Arial" w:hAnsi="Arial" w:cs="Arial"/>
      <w:bCs/>
      <w:color w:val="auto"/>
      <w:sz w:val="24"/>
      <w:szCs w:val="24"/>
    </w:rPr>
  </w:style>
  <w:style w:type="character" w:customStyle="1" w:styleId="Estilo6Char">
    <w:name w:val="Estilo6 Char"/>
    <w:link w:val="Estilo6"/>
    <w:rsid w:val="00625F15"/>
    <w:rPr>
      <w:rFonts w:ascii="Arial" w:hAnsi="Arial" w:cs="Arial"/>
      <w:b/>
      <w:bCs/>
      <w:sz w:val="24"/>
      <w:szCs w:val="24"/>
    </w:rPr>
  </w:style>
  <w:style w:type="paragraph" w:customStyle="1" w:styleId="Caixa">
    <w:name w:val="Caixa"/>
    <w:basedOn w:val="Normal"/>
    <w:uiPriority w:val="99"/>
    <w:qFormat/>
    <w:rsid w:val="00625F15"/>
    <w:pPr>
      <w:pBdr>
        <w:top w:val="single" w:sz="4" w:space="1" w:color="auto" w:shadow="1"/>
        <w:left w:val="single" w:sz="4" w:space="4" w:color="auto" w:shadow="1"/>
        <w:bottom w:val="single" w:sz="4" w:space="1" w:color="auto" w:shadow="1"/>
        <w:right w:val="single" w:sz="4" w:space="4" w:color="auto" w:shadow="1"/>
      </w:pBdr>
      <w:spacing w:before="60" w:after="60"/>
    </w:pPr>
    <w:rPr>
      <w:rFonts w:ascii="Calibri" w:hAnsi="Calibri" w:cs="Calibri"/>
      <w:sz w:val="22"/>
      <w:szCs w:val="22"/>
    </w:rPr>
  </w:style>
  <w:style w:type="character" w:customStyle="1" w:styleId="xapple-style-span">
    <w:name w:val="x_apple-style-span"/>
    <w:basedOn w:val="Fontepargpadro"/>
    <w:rsid w:val="00625F15"/>
  </w:style>
  <w:style w:type="character" w:customStyle="1" w:styleId="notif-cont1">
    <w:name w:val="notif-cont1"/>
    <w:basedOn w:val="Fontepargpadro"/>
    <w:rsid w:val="00625F15"/>
    <w:rPr>
      <w:color w:val="FFFFFF"/>
      <w:sz w:val="15"/>
      <w:szCs w:val="15"/>
      <w:shd w:val="clear" w:color="auto" w:fill="F03D25"/>
    </w:rPr>
  </w:style>
  <w:style w:type="character" w:customStyle="1" w:styleId="seg2">
    <w:name w:val="seg2"/>
    <w:basedOn w:val="Fontepargpadro"/>
    <w:rsid w:val="00625F15"/>
  </w:style>
  <w:style w:type="character" w:customStyle="1" w:styleId="seg3">
    <w:name w:val="seg3"/>
    <w:basedOn w:val="Fontepargpadro"/>
    <w:rsid w:val="00625F15"/>
  </w:style>
  <w:style w:type="paragraph" w:customStyle="1" w:styleId="WW-Texto1">
    <w:name w:val="WW-Texto1"/>
    <w:basedOn w:val="Normal"/>
    <w:rsid w:val="00625F15"/>
    <w:pPr>
      <w:spacing w:after="120"/>
      <w:ind w:firstLine="851"/>
      <w:jc w:val="both"/>
    </w:pPr>
    <w:rPr>
      <w:rFonts w:ascii="Times New Roman" w:hAnsi="Times New Roman" w:cs="Times New Roman"/>
      <w:snapToGrid w:val="0"/>
      <w:sz w:val="24"/>
      <w:szCs w:val="20"/>
    </w:rPr>
  </w:style>
  <w:style w:type="paragraph" w:customStyle="1" w:styleId="RiscoDescrio">
    <w:name w:val="#Risco_Descrição"/>
    <w:basedOn w:val="Normal"/>
    <w:qFormat/>
    <w:rsid w:val="00625F15"/>
    <w:pPr>
      <w:numPr>
        <w:ilvl w:val="1"/>
        <w:numId w:val="7"/>
      </w:numPr>
      <w:spacing w:after="120"/>
      <w:jc w:val="both"/>
    </w:pPr>
    <w:rPr>
      <w:rFonts w:ascii="Times New Roman" w:hAnsi="Times New Roman" w:cs="Times New Roman"/>
      <w:sz w:val="24"/>
      <w:lang w:eastAsia="en-US"/>
    </w:rPr>
  </w:style>
  <w:style w:type="paragraph" w:customStyle="1" w:styleId="RiscoDescrioalnea">
    <w:name w:val="#Risco_Descrição_alínea"/>
    <w:basedOn w:val="Normal"/>
    <w:qFormat/>
    <w:rsid w:val="00625F15"/>
    <w:pPr>
      <w:numPr>
        <w:ilvl w:val="2"/>
        <w:numId w:val="7"/>
      </w:numPr>
      <w:tabs>
        <w:tab w:val="left" w:pos="1560"/>
      </w:tabs>
      <w:spacing w:before="60"/>
      <w:jc w:val="both"/>
    </w:pPr>
    <w:rPr>
      <w:rFonts w:ascii="Times New Roman" w:hAnsi="Times New Roman" w:cs="Times New Roman"/>
      <w:sz w:val="24"/>
      <w:lang w:eastAsia="en-US"/>
    </w:rPr>
  </w:style>
  <w:style w:type="paragraph" w:customStyle="1" w:styleId="Riscoitem">
    <w:name w:val="#Risco_item"/>
    <w:basedOn w:val="Normal"/>
    <w:qFormat/>
    <w:rsid w:val="00625F15"/>
    <w:pPr>
      <w:numPr>
        <w:ilvl w:val="3"/>
        <w:numId w:val="7"/>
      </w:numPr>
      <w:spacing w:after="120"/>
      <w:jc w:val="both"/>
    </w:pPr>
    <w:rPr>
      <w:rFonts w:ascii="Times New Roman" w:hAnsi="Times New Roman" w:cs="Times New Roman"/>
      <w:sz w:val="24"/>
      <w:lang w:eastAsia="en-US"/>
    </w:rPr>
  </w:style>
  <w:style w:type="paragraph" w:customStyle="1" w:styleId="Riscoitemtratamento">
    <w:name w:val="#Risco_item_tratamento"/>
    <w:basedOn w:val="RiscoDescrioalnea"/>
    <w:qFormat/>
    <w:rsid w:val="00625F15"/>
    <w:pPr>
      <w:numPr>
        <w:ilvl w:val="4"/>
      </w:numPr>
    </w:pPr>
  </w:style>
  <w:style w:type="paragraph" w:customStyle="1" w:styleId="CartilhaItem">
    <w:name w:val="#Cartilha_Item"/>
    <w:basedOn w:val="Normal"/>
    <w:qFormat/>
    <w:rsid w:val="00625F15"/>
    <w:pPr>
      <w:numPr>
        <w:numId w:val="7"/>
      </w:numPr>
      <w:spacing w:after="120"/>
      <w:jc w:val="both"/>
    </w:pPr>
    <w:rPr>
      <w:rFonts w:ascii="Times New Roman" w:hAnsi="Times New Roman" w:cs="Times New Roman"/>
      <w:sz w:val="24"/>
      <w:lang w:eastAsia="en-US"/>
    </w:rPr>
  </w:style>
  <w:style w:type="paragraph" w:customStyle="1" w:styleId="Riscodescriosubalnea">
    <w:name w:val="#Risco_descrição_subalínea"/>
    <w:basedOn w:val="RiscoDescrioalnea"/>
    <w:qFormat/>
    <w:rsid w:val="00625F15"/>
    <w:pPr>
      <w:numPr>
        <w:ilvl w:val="5"/>
      </w:numPr>
      <w:tabs>
        <w:tab w:val="clear" w:pos="1560"/>
      </w:tabs>
    </w:pPr>
  </w:style>
  <w:style w:type="paragraph" w:customStyle="1" w:styleId="Riscodescriosubsub">
    <w:name w:val="#Risco_descrição_sub_sub"/>
    <w:basedOn w:val="Riscodescriosubalnea"/>
    <w:qFormat/>
    <w:rsid w:val="00625F15"/>
    <w:pPr>
      <w:numPr>
        <w:ilvl w:val="6"/>
      </w:numPr>
    </w:pPr>
  </w:style>
  <w:style w:type="paragraph" w:customStyle="1" w:styleId="CartilhaRecuoitem2">
    <w:name w:val="#Cartilha_Recuo_item2"/>
    <w:basedOn w:val="Normal"/>
    <w:uiPriority w:val="99"/>
    <w:qFormat/>
    <w:rsid w:val="00625F15"/>
    <w:pPr>
      <w:spacing w:after="120"/>
      <w:ind w:left="993"/>
      <w:jc w:val="both"/>
    </w:pPr>
    <w:rPr>
      <w:rFonts w:ascii="Times New Roman" w:hAnsi="Times New Roman" w:cs="Times New Roman"/>
      <w:sz w:val="24"/>
      <w:lang w:eastAsia="en-US"/>
    </w:rPr>
  </w:style>
  <w:style w:type="numbering" w:customStyle="1" w:styleId="Indentaoitem">
    <w:name w:val="#Indentação_item"/>
    <w:rsid w:val="00625F15"/>
    <w:pPr>
      <w:numPr>
        <w:numId w:val="7"/>
      </w:numPr>
    </w:pPr>
  </w:style>
  <w:style w:type="paragraph" w:customStyle="1" w:styleId="Estilo4">
    <w:name w:val="Estilo4"/>
    <w:basedOn w:val="Normal"/>
    <w:rsid w:val="00625F15"/>
    <w:pPr>
      <w:tabs>
        <w:tab w:val="num" w:pos="792"/>
      </w:tabs>
      <w:spacing w:after="240" w:line="360" w:lineRule="auto"/>
      <w:ind w:left="792" w:hanging="432"/>
      <w:jc w:val="both"/>
    </w:pPr>
    <w:rPr>
      <w:rFonts w:cs="Arial"/>
      <w:bCs/>
      <w:sz w:val="24"/>
      <w:szCs w:val="20"/>
    </w:rPr>
  </w:style>
  <w:style w:type="paragraph" w:customStyle="1" w:styleId="WW-Corpodetexto21">
    <w:name w:val="WW-Corpo de texto 21"/>
    <w:basedOn w:val="Normal"/>
    <w:uiPriority w:val="99"/>
    <w:rsid w:val="00625F15"/>
    <w:pPr>
      <w:suppressAutoHyphens/>
    </w:pPr>
    <w:rPr>
      <w:rFonts w:ascii="Tahoma" w:hAnsi="Tahoma"/>
      <w:bCs/>
      <w:color w:val="FF0000"/>
      <w:lang w:eastAsia="ar-SA"/>
    </w:rPr>
  </w:style>
  <w:style w:type="paragraph" w:customStyle="1" w:styleId="WW-Corpodetexto21Automtica">
    <w:name w:val="WW-Corpo de texto 21 + Automática"/>
    <w:aliases w:val="Justificado,À esquerda:  1,27 cm,Espaçam...,Normal + 12 pt,Antes:  6 pt,Depois de:  6 pt"/>
    <w:basedOn w:val="Normal"/>
    <w:uiPriority w:val="99"/>
    <w:rsid w:val="00625F15"/>
    <w:rPr>
      <w:rFonts w:ascii="Tahoma" w:hAnsi="Tahoma"/>
      <w:szCs w:val="20"/>
      <w:lang w:eastAsia="ar-SA"/>
    </w:rPr>
  </w:style>
  <w:style w:type="character" w:customStyle="1" w:styleId="messagebody">
    <w:name w:val="messagebody"/>
    <w:basedOn w:val="Fontepargpadro"/>
    <w:uiPriority w:val="99"/>
    <w:rsid w:val="00625F15"/>
    <w:rPr>
      <w:rFonts w:cs="Times New Roman"/>
    </w:rPr>
  </w:style>
  <w:style w:type="character" w:styleId="TtulodoLivro">
    <w:name w:val="Book Title"/>
    <w:basedOn w:val="Fontepargpadro"/>
    <w:uiPriority w:val="33"/>
    <w:qFormat/>
    <w:rsid w:val="00625F15"/>
    <w:rPr>
      <w:b/>
      <w:bCs/>
      <w:i/>
      <w:iCs/>
      <w:spacing w:val="5"/>
    </w:rPr>
  </w:style>
  <w:style w:type="paragraph" w:customStyle="1" w:styleId="EstiloTtulo1Justificado">
    <w:name w:val="Estilo Título 1 + Justificado"/>
    <w:basedOn w:val="Ttulo1"/>
    <w:uiPriority w:val="99"/>
    <w:rsid w:val="00625F15"/>
    <w:pPr>
      <w:keepLines w:val="0"/>
      <w:widowControl w:val="0"/>
      <w:tabs>
        <w:tab w:val="left" w:pos="1175"/>
        <w:tab w:val="left" w:pos="1890"/>
        <w:tab w:val="left" w:pos="2816"/>
        <w:tab w:val="left" w:pos="3292"/>
        <w:tab w:val="left" w:pos="4007"/>
        <w:tab w:val="left" w:pos="4721"/>
        <w:tab w:val="left" w:pos="5383"/>
        <w:tab w:val="left" w:pos="6084"/>
        <w:tab w:val="left" w:pos="7698"/>
      </w:tabs>
      <w:spacing w:before="0"/>
      <w:jc w:val="both"/>
    </w:pPr>
    <w:rPr>
      <w:rFonts w:ascii="Verdana" w:eastAsia="Times New Roman" w:hAnsi="Verdana" w:cs="Times New Roman"/>
      <w:snapToGrid w:val="0"/>
      <w:color w:val="000000"/>
      <w:sz w:val="32"/>
      <w:szCs w:val="20"/>
      <w:u w:val="single"/>
    </w:rPr>
  </w:style>
  <w:style w:type="paragraph" w:customStyle="1" w:styleId="StyleHeading2Arial11ptBoldBlackLeft">
    <w:name w:val="Style Heading 2 + Arial 11 pt Bold Black Left"/>
    <w:basedOn w:val="Ttulo2"/>
    <w:next w:val="Rodap"/>
    <w:uiPriority w:val="99"/>
    <w:rsid w:val="00625F15"/>
    <w:pPr>
      <w:numPr>
        <w:ilvl w:val="1"/>
        <w:numId w:val="9"/>
      </w:numPr>
      <w:tabs>
        <w:tab w:val="clear" w:pos="1004"/>
        <w:tab w:val="clear" w:pos="1701"/>
        <w:tab w:val="num" w:pos="360"/>
      </w:tabs>
      <w:ind w:left="0" w:right="0" w:firstLine="0"/>
      <w:jc w:val="left"/>
    </w:pPr>
    <w:rPr>
      <w:rFonts w:ascii="Arial" w:hAnsi="Arial"/>
      <w:bCs/>
      <w:snapToGrid w:val="0"/>
      <w:sz w:val="22"/>
    </w:rPr>
  </w:style>
  <w:style w:type="paragraph" w:customStyle="1" w:styleId="StyleHeading1Arial11ptBoldUnderline">
    <w:name w:val="Style Heading 1 + Arial 11 pt Bold Underline"/>
    <w:basedOn w:val="Ttulo1"/>
    <w:autoRedefine/>
    <w:uiPriority w:val="99"/>
    <w:rsid w:val="00625F15"/>
    <w:pPr>
      <w:keepLines w:val="0"/>
      <w:numPr>
        <w:numId w:val="9"/>
      </w:numPr>
      <w:tabs>
        <w:tab w:val="clear" w:pos="720"/>
        <w:tab w:val="num" w:pos="360"/>
      </w:tabs>
      <w:spacing w:before="0" w:after="240"/>
      <w:ind w:left="0" w:firstLine="0"/>
      <w:jc w:val="both"/>
    </w:pPr>
    <w:rPr>
      <w:rFonts w:ascii="Arial" w:eastAsia="Times New Roman" w:hAnsi="Arial" w:cs="Arial"/>
      <w:snapToGrid w:val="0"/>
      <w:color w:val="auto"/>
      <w:sz w:val="22"/>
      <w:szCs w:val="20"/>
    </w:rPr>
  </w:style>
  <w:style w:type="paragraph" w:customStyle="1" w:styleId="BodyText1">
    <w:name w:val="Body Text1"/>
    <w:uiPriority w:val="99"/>
    <w:rsid w:val="00625F15"/>
    <w:rPr>
      <w:rFonts w:ascii="CG Times" w:hAnsi="CG Times"/>
      <w:color w:val="000000"/>
      <w:sz w:val="24"/>
      <w:lang w:val="en-US"/>
    </w:rPr>
  </w:style>
  <w:style w:type="table" w:styleId="GradeMdia2-nfase1">
    <w:name w:val="Medium Grid 2 Accent 1"/>
    <w:basedOn w:val="Tabelanormal"/>
    <w:uiPriority w:val="68"/>
    <w:rsid w:val="00625F15"/>
    <w:rPr>
      <w:rFonts w:asciiTheme="majorHAnsi" w:eastAsiaTheme="majorEastAsia" w:hAnsiTheme="majorHAnsi" w:cstheme="majorBidi"/>
      <w:color w:val="000000" w:themeColor="text1"/>
      <w:sz w:val="22"/>
      <w:szCs w:val="22"/>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paragraph" w:customStyle="1" w:styleId="Standard">
    <w:name w:val="Standard"/>
    <w:link w:val="StandardChar"/>
    <w:qFormat/>
    <w:rsid w:val="00625F15"/>
    <w:pPr>
      <w:suppressAutoHyphens/>
      <w:autoSpaceDN w:val="0"/>
      <w:textAlignment w:val="baseline"/>
    </w:pPr>
    <w:rPr>
      <w:rFonts w:ascii="CG Times (W1)" w:hAnsi="CG Times (W1)"/>
      <w:kern w:val="3"/>
      <w:lang w:val="pt-PT"/>
    </w:rPr>
  </w:style>
  <w:style w:type="character" w:customStyle="1" w:styleId="TextodebaloChar1">
    <w:name w:val="Texto de balão Char1"/>
    <w:basedOn w:val="Fontepargpadro"/>
    <w:uiPriority w:val="99"/>
    <w:semiHidden/>
    <w:rsid w:val="00625F15"/>
    <w:rPr>
      <w:rFonts w:ascii="Tahoma" w:hAnsi="Tahoma" w:cs="Tahoma" w:hint="default"/>
      <w:sz w:val="16"/>
      <w:szCs w:val="16"/>
    </w:rPr>
  </w:style>
  <w:style w:type="character" w:customStyle="1" w:styleId="TextodecomentrioChar1">
    <w:name w:val="Texto de comentário Char1"/>
    <w:aliases w:val="Comment Text Char Char1"/>
    <w:basedOn w:val="Fontepargpadro"/>
    <w:uiPriority w:val="99"/>
    <w:semiHidden/>
    <w:rsid w:val="00625F15"/>
    <w:rPr>
      <w:sz w:val="20"/>
      <w:szCs w:val="20"/>
    </w:rPr>
  </w:style>
  <w:style w:type="character" w:customStyle="1" w:styleId="AssuntodocomentrioChar1">
    <w:name w:val="Assunto do comentário Char1"/>
    <w:basedOn w:val="TextodecomentrioChar1"/>
    <w:uiPriority w:val="99"/>
    <w:semiHidden/>
    <w:rsid w:val="00625F15"/>
    <w:rPr>
      <w:b/>
      <w:bCs/>
      <w:sz w:val="20"/>
      <w:szCs w:val="20"/>
    </w:rPr>
  </w:style>
  <w:style w:type="character" w:customStyle="1" w:styleId="Primeirorecuodecorpodetexto2Char1">
    <w:name w:val="Primeiro recuo de corpo de texto 2 Char1"/>
    <w:basedOn w:val="RecuodecorpodetextoChar"/>
    <w:uiPriority w:val="99"/>
    <w:semiHidden/>
    <w:rsid w:val="00625F15"/>
    <w:rPr>
      <w:rFonts w:ascii="Bookman Old Style" w:eastAsia="Times New Roman" w:hAnsi="Bookman Old Style" w:cs="Times New Roman" w:hint="default"/>
      <w:sz w:val="24"/>
      <w:szCs w:val="22"/>
      <w:lang w:eastAsia="pt-BR"/>
    </w:rPr>
  </w:style>
  <w:style w:type="paragraph" w:styleId="Sumrio4">
    <w:name w:val="toc 4"/>
    <w:basedOn w:val="Normal"/>
    <w:next w:val="Normal"/>
    <w:autoRedefine/>
    <w:uiPriority w:val="39"/>
    <w:unhideWhenUsed/>
    <w:qFormat/>
    <w:rsid w:val="00625F15"/>
    <w:pPr>
      <w:spacing w:line="276" w:lineRule="auto"/>
      <w:ind w:left="660"/>
    </w:pPr>
    <w:rPr>
      <w:rFonts w:asciiTheme="minorHAnsi" w:eastAsiaTheme="minorHAnsi" w:hAnsiTheme="minorHAnsi" w:cstheme="minorHAnsi"/>
      <w:szCs w:val="20"/>
    </w:rPr>
  </w:style>
  <w:style w:type="paragraph" w:styleId="Sumrio5">
    <w:name w:val="toc 5"/>
    <w:basedOn w:val="Normal"/>
    <w:next w:val="Normal"/>
    <w:autoRedefine/>
    <w:uiPriority w:val="39"/>
    <w:unhideWhenUsed/>
    <w:rsid w:val="00625F15"/>
    <w:pPr>
      <w:spacing w:line="276" w:lineRule="auto"/>
      <w:ind w:left="880"/>
    </w:pPr>
    <w:rPr>
      <w:rFonts w:asciiTheme="minorHAnsi" w:eastAsiaTheme="minorHAnsi" w:hAnsiTheme="minorHAnsi" w:cstheme="minorHAnsi"/>
      <w:szCs w:val="20"/>
    </w:rPr>
  </w:style>
  <w:style w:type="paragraph" w:styleId="Sumrio6">
    <w:name w:val="toc 6"/>
    <w:basedOn w:val="Normal"/>
    <w:next w:val="Normal"/>
    <w:autoRedefine/>
    <w:uiPriority w:val="39"/>
    <w:unhideWhenUsed/>
    <w:rsid w:val="00625F15"/>
    <w:pPr>
      <w:spacing w:line="276" w:lineRule="auto"/>
      <w:ind w:left="1100"/>
    </w:pPr>
    <w:rPr>
      <w:rFonts w:asciiTheme="minorHAnsi" w:eastAsiaTheme="minorHAnsi" w:hAnsiTheme="minorHAnsi" w:cstheme="minorHAnsi"/>
      <w:szCs w:val="20"/>
    </w:rPr>
  </w:style>
  <w:style w:type="paragraph" w:styleId="Sumrio7">
    <w:name w:val="toc 7"/>
    <w:basedOn w:val="Normal"/>
    <w:next w:val="Normal"/>
    <w:autoRedefine/>
    <w:uiPriority w:val="39"/>
    <w:unhideWhenUsed/>
    <w:rsid w:val="00625F15"/>
    <w:pPr>
      <w:spacing w:line="276" w:lineRule="auto"/>
      <w:ind w:left="1320"/>
    </w:pPr>
    <w:rPr>
      <w:rFonts w:asciiTheme="minorHAnsi" w:eastAsiaTheme="minorHAnsi" w:hAnsiTheme="minorHAnsi" w:cstheme="minorHAnsi"/>
      <w:szCs w:val="20"/>
    </w:rPr>
  </w:style>
  <w:style w:type="paragraph" w:styleId="Sumrio8">
    <w:name w:val="toc 8"/>
    <w:basedOn w:val="Normal"/>
    <w:next w:val="Normal"/>
    <w:autoRedefine/>
    <w:uiPriority w:val="39"/>
    <w:unhideWhenUsed/>
    <w:rsid w:val="00625F15"/>
    <w:pPr>
      <w:spacing w:line="276" w:lineRule="auto"/>
      <w:ind w:left="1540"/>
    </w:pPr>
    <w:rPr>
      <w:rFonts w:asciiTheme="minorHAnsi" w:eastAsiaTheme="minorHAnsi" w:hAnsiTheme="minorHAnsi" w:cstheme="minorHAnsi"/>
      <w:szCs w:val="20"/>
    </w:rPr>
  </w:style>
  <w:style w:type="paragraph" w:styleId="Sumrio9">
    <w:name w:val="toc 9"/>
    <w:basedOn w:val="Normal"/>
    <w:next w:val="Normal"/>
    <w:autoRedefine/>
    <w:uiPriority w:val="39"/>
    <w:unhideWhenUsed/>
    <w:rsid w:val="00625F15"/>
    <w:pPr>
      <w:spacing w:line="276" w:lineRule="auto"/>
      <w:ind w:left="1760"/>
    </w:pPr>
    <w:rPr>
      <w:rFonts w:asciiTheme="minorHAnsi" w:eastAsiaTheme="minorHAnsi" w:hAnsiTheme="minorHAnsi" w:cstheme="minorHAnsi"/>
      <w:szCs w:val="20"/>
    </w:rPr>
  </w:style>
  <w:style w:type="paragraph" w:customStyle="1" w:styleId="Nivel1">
    <w:name w:val="Nivel 1"/>
    <w:basedOn w:val="Normal"/>
    <w:link w:val="Nivel1Char0"/>
    <w:qFormat/>
    <w:rsid w:val="00625F15"/>
    <w:pPr>
      <w:keepNext/>
      <w:numPr>
        <w:numId w:val="10"/>
      </w:numPr>
      <w:autoSpaceDE w:val="0"/>
      <w:autoSpaceDN w:val="0"/>
      <w:adjustRightInd w:val="0"/>
      <w:spacing w:before="360" w:after="120"/>
    </w:pPr>
    <w:rPr>
      <w:rFonts w:ascii="Calibri" w:eastAsiaTheme="minorHAnsi" w:hAnsi="Calibri" w:cs="Calibri"/>
      <w:b/>
      <w:bCs/>
      <w:color w:val="000000"/>
      <w:sz w:val="22"/>
      <w:szCs w:val="22"/>
      <w:lang w:eastAsia="en-US"/>
    </w:rPr>
  </w:style>
  <w:style w:type="paragraph" w:customStyle="1" w:styleId="Nivel2">
    <w:name w:val="Nivel 2"/>
    <w:basedOn w:val="Normal"/>
    <w:link w:val="Nivel2Char"/>
    <w:qFormat/>
    <w:rsid w:val="00625F15"/>
    <w:pPr>
      <w:numPr>
        <w:ilvl w:val="1"/>
        <w:numId w:val="10"/>
      </w:numPr>
      <w:autoSpaceDE w:val="0"/>
      <w:autoSpaceDN w:val="0"/>
      <w:adjustRightInd w:val="0"/>
      <w:spacing w:before="120"/>
      <w:ind w:left="792"/>
      <w:jc w:val="both"/>
    </w:pPr>
    <w:rPr>
      <w:rFonts w:ascii="Calibri" w:eastAsiaTheme="minorHAnsi" w:hAnsi="Calibri" w:cs="Calibri"/>
      <w:b/>
      <w:bCs/>
      <w:color w:val="000000"/>
      <w:sz w:val="22"/>
      <w:szCs w:val="22"/>
      <w:lang w:eastAsia="en-US"/>
    </w:rPr>
  </w:style>
  <w:style w:type="paragraph" w:customStyle="1" w:styleId="Nivel21">
    <w:name w:val="Nivel 2.1"/>
    <w:basedOn w:val="Normal"/>
    <w:qFormat/>
    <w:rsid w:val="00625F15"/>
    <w:pPr>
      <w:numPr>
        <w:ilvl w:val="2"/>
        <w:numId w:val="10"/>
      </w:numPr>
      <w:tabs>
        <w:tab w:val="num" w:pos="-1"/>
      </w:tabs>
      <w:autoSpaceDE w:val="0"/>
      <w:autoSpaceDN w:val="0"/>
      <w:adjustRightInd w:val="0"/>
      <w:spacing w:before="120" w:after="120"/>
      <w:ind w:left="720" w:firstLine="0"/>
      <w:jc w:val="both"/>
    </w:pPr>
    <w:rPr>
      <w:rFonts w:ascii="Calibri" w:eastAsiaTheme="minorHAnsi" w:hAnsi="Calibri" w:cs="Calibri"/>
      <w:color w:val="000000"/>
      <w:sz w:val="22"/>
      <w:szCs w:val="22"/>
      <w:lang w:eastAsia="en-US"/>
    </w:rPr>
  </w:style>
  <w:style w:type="paragraph" w:customStyle="1" w:styleId="Nivel11">
    <w:name w:val="Nivel 1.1"/>
    <w:basedOn w:val="Nivel2"/>
    <w:link w:val="Nivel11Char"/>
    <w:qFormat/>
    <w:rsid w:val="00625F15"/>
    <w:pPr>
      <w:numPr>
        <w:numId w:val="8"/>
      </w:numPr>
    </w:pPr>
    <w:rPr>
      <w:b w:val="0"/>
    </w:rPr>
  </w:style>
  <w:style w:type="character" w:customStyle="1" w:styleId="Nivel11Char">
    <w:name w:val="Nivel 1.1 Char"/>
    <w:link w:val="Nivel11"/>
    <w:rsid w:val="00625F15"/>
    <w:rPr>
      <w:rFonts w:ascii="Calibri" w:eastAsiaTheme="minorHAnsi" w:hAnsi="Calibri" w:cs="Calibri"/>
      <w:bCs/>
      <w:color w:val="000000"/>
      <w:sz w:val="22"/>
      <w:szCs w:val="22"/>
      <w:lang w:eastAsia="en-US"/>
    </w:rPr>
  </w:style>
  <w:style w:type="character" w:customStyle="1" w:styleId="Nivel1Char0">
    <w:name w:val="Nivel 1 Char"/>
    <w:link w:val="Nivel1"/>
    <w:rsid w:val="00625F15"/>
    <w:rPr>
      <w:rFonts w:ascii="Calibri" w:eastAsiaTheme="minorHAnsi" w:hAnsi="Calibri" w:cs="Calibri"/>
      <w:b/>
      <w:bCs/>
      <w:color w:val="000000"/>
      <w:sz w:val="22"/>
      <w:szCs w:val="22"/>
      <w:lang w:eastAsia="en-US"/>
    </w:rPr>
  </w:style>
  <w:style w:type="character" w:customStyle="1" w:styleId="WW8Num2z5">
    <w:name w:val="WW8Num2z5"/>
    <w:rsid w:val="00625F15"/>
  </w:style>
  <w:style w:type="paragraph" w:customStyle="1" w:styleId="Corpodotexto">
    <w:name w:val="Corpo do texto"/>
    <w:basedOn w:val="Normal"/>
    <w:uiPriority w:val="99"/>
    <w:qFormat/>
    <w:rsid w:val="00625F15"/>
    <w:pPr>
      <w:suppressAutoHyphens/>
      <w:spacing w:after="120" w:line="288" w:lineRule="auto"/>
      <w:ind w:firstLine="1418"/>
      <w:jc w:val="both"/>
    </w:pPr>
    <w:rPr>
      <w:rFonts w:asciiTheme="minorHAnsi" w:eastAsiaTheme="minorEastAsia" w:hAnsiTheme="minorHAnsi" w:cstheme="minorBidi"/>
      <w:sz w:val="22"/>
      <w:szCs w:val="22"/>
    </w:rPr>
  </w:style>
  <w:style w:type="table" w:customStyle="1" w:styleId="TabeladeGrade1Clara-nfase21">
    <w:name w:val="Tabela de Grade 1 Clara - Ênfase 21"/>
    <w:basedOn w:val="Tabelanormal"/>
    <w:uiPriority w:val="46"/>
    <w:rsid w:val="00625F15"/>
    <w:rPr>
      <w:rFonts w:asciiTheme="minorHAnsi" w:eastAsiaTheme="minorHAnsi" w:hAnsiTheme="minorHAnsi" w:cstheme="minorBidi"/>
      <w:sz w:val="22"/>
      <w:szCs w:val="22"/>
    </w:rPr>
    <w:tblPr>
      <w:tblStyleRowBandSize w:val="1"/>
      <w:tblStyleColBandSize w:val="1"/>
      <w:tblInd w:w="0" w:type="dxa"/>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deLista1Clara1">
    <w:name w:val="Tabela de Lista 1 Clara1"/>
    <w:basedOn w:val="Tabelanormal"/>
    <w:uiPriority w:val="46"/>
    <w:rsid w:val="00625F15"/>
    <w:rPr>
      <w:rFonts w:asciiTheme="minorHAnsi" w:eastAsiaTheme="minorHAnsi" w:hAnsiTheme="minorHAnsi" w:cstheme="minorBidi"/>
      <w:sz w:val="22"/>
      <w:szCs w:val="22"/>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deLista3-nfase11">
    <w:name w:val="Tabela de Lista 3 - Ênfase 11"/>
    <w:basedOn w:val="Tabelanormal"/>
    <w:uiPriority w:val="48"/>
    <w:rsid w:val="00625F15"/>
    <w:rPr>
      <w:rFonts w:asciiTheme="minorHAnsi" w:eastAsiaTheme="minorHAnsi" w:hAnsiTheme="minorHAnsi" w:cstheme="minorBidi"/>
      <w:sz w:val="22"/>
      <w:szCs w:val="22"/>
    </w:r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TabeladeLista3-nfase41">
    <w:name w:val="Tabela de Lista 3 - Ênfase 41"/>
    <w:basedOn w:val="Tabelanormal"/>
    <w:uiPriority w:val="48"/>
    <w:rsid w:val="00625F15"/>
    <w:rPr>
      <w:rFonts w:asciiTheme="minorHAnsi" w:eastAsiaTheme="minorHAnsi" w:hAnsiTheme="minorHAnsi" w:cstheme="minorBidi"/>
      <w:sz w:val="22"/>
      <w:szCs w:val="22"/>
    </w:rPr>
    <w:tblPr>
      <w:tblStyleRowBandSize w:val="1"/>
      <w:tblStyleColBandSize w:val="1"/>
      <w:tblInd w:w="0" w:type="dxa"/>
      <w:tblBorders>
        <w:top w:val="single" w:sz="4" w:space="0" w:color="8064A2" w:themeColor="accent4"/>
        <w:left w:val="single" w:sz="4" w:space="0" w:color="8064A2" w:themeColor="accent4"/>
        <w:bottom w:val="single" w:sz="4" w:space="0" w:color="8064A2" w:themeColor="accent4"/>
        <w:right w:val="single" w:sz="4" w:space="0" w:color="8064A2" w:themeColor="accent4"/>
      </w:tblBorders>
      <w:tblCellMar>
        <w:top w:w="0" w:type="dxa"/>
        <w:left w:w="108" w:type="dxa"/>
        <w:bottom w:w="0" w:type="dxa"/>
        <w:right w:w="108" w:type="dxa"/>
      </w:tblCellMar>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character" w:customStyle="1" w:styleId="TtulodosAnexosChar">
    <w:name w:val="Título dos Anexos Char"/>
    <w:link w:val="TtulodosAnexos"/>
    <w:uiPriority w:val="99"/>
    <w:locked/>
    <w:rsid w:val="00625F15"/>
    <w:rPr>
      <w:rFonts w:ascii="Calibri Light" w:eastAsia="Calibri" w:hAnsi="Calibri Light"/>
      <w:b/>
      <w:smallCaps/>
      <w:color w:val="000000"/>
    </w:rPr>
  </w:style>
  <w:style w:type="paragraph" w:customStyle="1" w:styleId="TtulodosAnexos">
    <w:name w:val="Título dos Anexos"/>
    <w:basedOn w:val="Ttulo1"/>
    <w:next w:val="Normal"/>
    <w:link w:val="TtulodosAnexosChar"/>
    <w:uiPriority w:val="99"/>
    <w:rsid w:val="00625F15"/>
    <w:pPr>
      <w:pageBreakBefore/>
      <w:numPr>
        <w:numId w:val="11"/>
      </w:numPr>
      <w:pBdr>
        <w:bottom w:val="single" w:sz="4" w:space="1" w:color="595959"/>
      </w:pBdr>
      <w:spacing w:before="360" w:after="160" w:line="256" w:lineRule="auto"/>
      <w:ind w:left="1701" w:hanging="1701"/>
    </w:pPr>
    <w:rPr>
      <w:rFonts w:ascii="Calibri Light" w:eastAsia="Calibri" w:hAnsi="Calibri Light" w:cs="Times New Roman"/>
      <w:bCs w:val="0"/>
      <w:smallCaps/>
      <w:color w:val="000000"/>
      <w:sz w:val="20"/>
      <w:szCs w:val="20"/>
    </w:rPr>
  </w:style>
  <w:style w:type="table" w:customStyle="1" w:styleId="TabeladeGrade3-nfase41">
    <w:name w:val="Tabela de Grade 3 - Ênfase 41"/>
    <w:basedOn w:val="Tabelanormal"/>
    <w:uiPriority w:val="48"/>
    <w:rsid w:val="00625F15"/>
    <w:rPr>
      <w:rFonts w:asciiTheme="minorHAnsi" w:eastAsiaTheme="minorHAnsi" w:hAnsiTheme="minorHAnsi" w:cstheme="minorBidi"/>
      <w:sz w:val="22"/>
      <w:szCs w:val="22"/>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customStyle="1" w:styleId="TabeladeGrade4-nfase41">
    <w:name w:val="Tabela de Grade 4 - Ênfase 41"/>
    <w:basedOn w:val="Tabelanormal"/>
    <w:uiPriority w:val="49"/>
    <w:rsid w:val="00625F15"/>
    <w:rPr>
      <w:rFonts w:asciiTheme="minorHAnsi" w:eastAsiaTheme="minorHAnsi" w:hAnsiTheme="minorHAnsi" w:cstheme="minorBidi"/>
      <w:sz w:val="22"/>
      <w:szCs w:val="22"/>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TabeladeGrade1Clara-nfase22">
    <w:name w:val="Tabela de Grade 1 Clara - Ênfase 22"/>
    <w:basedOn w:val="Tabelanormal"/>
    <w:uiPriority w:val="46"/>
    <w:rsid w:val="00625F15"/>
    <w:rPr>
      <w:rFonts w:asciiTheme="minorHAnsi" w:eastAsiaTheme="minorHAnsi" w:hAnsiTheme="minorHAnsi" w:cstheme="minorBidi"/>
      <w:sz w:val="22"/>
      <w:szCs w:val="22"/>
    </w:rPr>
    <w:tblPr>
      <w:tblStyleRowBandSize w:val="1"/>
      <w:tblStyleColBandSize w:val="1"/>
      <w:tblInd w:w="0" w:type="dxa"/>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deGrade21">
    <w:name w:val="Tabela de Grade 21"/>
    <w:basedOn w:val="Tabelanormal"/>
    <w:uiPriority w:val="47"/>
    <w:rsid w:val="00625F15"/>
    <w:rPr>
      <w:rFonts w:asciiTheme="minorHAnsi" w:eastAsiaTheme="minorHAnsi" w:hAnsiTheme="minorHAnsi" w:cstheme="minorBidi"/>
      <w:sz w:val="22"/>
      <w:szCs w:val="22"/>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deGrade1Clara1">
    <w:name w:val="Tabela de Grade 1 Clara1"/>
    <w:basedOn w:val="Tabelanormal"/>
    <w:uiPriority w:val="46"/>
    <w:rsid w:val="00625F15"/>
    <w:rPr>
      <w:rFonts w:asciiTheme="minorHAnsi" w:eastAsiaTheme="minorHAnsi" w:hAnsiTheme="minorHAnsi" w:cstheme="minorBidi"/>
      <w:sz w:val="22"/>
      <w:szCs w:val="22"/>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eladeGrade4-nfase42">
    <w:name w:val="Tabela de Grade 4 - Ênfase 42"/>
    <w:basedOn w:val="Tabelanormal"/>
    <w:uiPriority w:val="49"/>
    <w:rsid w:val="00625F15"/>
    <w:rPr>
      <w:rFonts w:asciiTheme="minorHAnsi" w:eastAsiaTheme="minorHAnsi" w:hAnsiTheme="minorHAnsi" w:cstheme="minorBidi"/>
      <w:sz w:val="22"/>
      <w:szCs w:val="22"/>
      <w:lang w:eastAsia="en-US"/>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TabelaSimples31">
    <w:name w:val="Tabela Simples 31"/>
    <w:basedOn w:val="Tabelanormal"/>
    <w:uiPriority w:val="43"/>
    <w:rsid w:val="00625F15"/>
    <w:rPr>
      <w:rFonts w:asciiTheme="minorHAnsi" w:eastAsiaTheme="minorHAnsi" w:hAnsiTheme="minorHAnsi" w:cstheme="minorBidi"/>
      <w:sz w:val="22"/>
      <w:szCs w:val="22"/>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TabelaSimples51">
    <w:name w:val="Tabela Simples 51"/>
    <w:basedOn w:val="Tabelanormal"/>
    <w:uiPriority w:val="45"/>
    <w:rsid w:val="00625F15"/>
    <w:rPr>
      <w:rFonts w:asciiTheme="minorHAnsi" w:eastAsiaTheme="minorHAnsi" w:hAnsiTheme="minorHAnsi" w:cstheme="minorBidi"/>
      <w:sz w:val="22"/>
      <w:szCs w:val="22"/>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deGrade3-nfase11">
    <w:name w:val="Tabela de Grade 3 - Ênfase 11"/>
    <w:basedOn w:val="Tabelanormal"/>
    <w:uiPriority w:val="48"/>
    <w:rsid w:val="00625F15"/>
    <w:rPr>
      <w:rFonts w:asciiTheme="minorHAnsi" w:eastAsiaTheme="minorHAnsi" w:hAnsiTheme="minorHAnsi" w:cstheme="minorBidi"/>
      <w:sz w:val="22"/>
      <w:szCs w:val="22"/>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deLista3-nfase51">
    <w:name w:val="Tabela de Lista 3 - Ênfase 51"/>
    <w:basedOn w:val="Tabelanormal"/>
    <w:uiPriority w:val="48"/>
    <w:rsid w:val="00625F15"/>
    <w:rPr>
      <w:rFonts w:asciiTheme="minorHAnsi" w:eastAsiaTheme="minorHAnsi" w:hAnsiTheme="minorHAnsi" w:cstheme="minorBidi"/>
      <w:sz w:val="22"/>
      <w:szCs w:val="22"/>
    </w:r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tblBorders>
      <w:tblCellMar>
        <w:top w:w="0" w:type="dxa"/>
        <w:left w:w="108" w:type="dxa"/>
        <w:bottom w:w="0" w:type="dxa"/>
        <w:right w:w="108" w:type="dxa"/>
      </w:tblCellMar>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customStyle="1" w:styleId="TableParagraph">
    <w:name w:val="Table Paragraph"/>
    <w:basedOn w:val="Normal"/>
    <w:uiPriority w:val="1"/>
    <w:qFormat/>
    <w:rsid w:val="00625F15"/>
    <w:pPr>
      <w:widowControl w:val="0"/>
      <w:autoSpaceDE w:val="0"/>
      <w:autoSpaceDN w:val="0"/>
      <w:ind w:left="55"/>
    </w:pPr>
    <w:rPr>
      <w:rFonts w:eastAsia="Arial" w:cs="Arial"/>
      <w:sz w:val="22"/>
      <w:szCs w:val="22"/>
      <w:lang w:bidi="pt-BR"/>
    </w:rPr>
  </w:style>
  <w:style w:type="table" w:customStyle="1" w:styleId="TableGrid2">
    <w:name w:val="TableGrid2"/>
    <w:rsid w:val="00625F15"/>
    <w:rPr>
      <w:rFonts w:asciiTheme="minorHAnsi" w:hAnsiTheme="minorHAnsi" w:cstheme="minorBidi"/>
      <w:sz w:val="22"/>
      <w:szCs w:val="22"/>
    </w:rPr>
    <w:tblPr>
      <w:tblCellMar>
        <w:top w:w="0" w:type="dxa"/>
        <w:left w:w="0" w:type="dxa"/>
        <w:bottom w:w="0" w:type="dxa"/>
        <w:right w:w="0" w:type="dxa"/>
      </w:tblCellMar>
    </w:tblPr>
  </w:style>
  <w:style w:type="paragraph" w:customStyle="1" w:styleId="xl68">
    <w:name w:val="xl68"/>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4"/>
    </w:rPr>
  </w:style>
  <w:style w:type="paragraph" w:customStyle="1" w:styleId="xl69">
    <w:name w:val="xl69"/>
    <w:basedOn w:val="Normal"/>
    <w:rsid w:val="00625F15"/>
    <w:pPr>
      <w:pBdr>
        <w:top w:val="single" w:sz="4" w:space="0" w:color="auto"/>
        <w:left w:val="single" w:sz="4" w:space="0" w:color="auto"/>
        <w:right w:val="single" w:sz="4" w:space="0" w:color="auto"/>
      </w:pBdr>
      <w:spacing w:before="100" w:beforeAutospacing="1" w:after="100" w:afterAutospacing="1"/>
    </w:pPr>
    <w:rPr>
      <w:rFonts w:ascii="Times New Roman" w:hAnsi="Times New Roman" w:cs="Times New Roman"/>
      <w:sz w:val="24"/>
    </w:rPr>
  </w:style>
  <w:style w:type="paragraph" w:customStyle="1" w:styleId="xl70">
    <w:name w:val="xl70"/>
    <w:basedOn w:val="Normal"/>
    <w:rsid w:val="00625F15"/>
    <w:pPr>
      <w:pBdr>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4"/>
    </w:rPr>
  </w:style>
  <w:style w:type="paragraph" w:customStyle="1" w:styleId="xl71">
    <w:name w:val="xl71"/>
    <w:basedOn w:val="Normal"/>
    <w:rsid w:val="00625F15"/>
    <w:pPr>
      <w:shd w:val="clear" w:color="000000" w:fill="404040"/>
      <w:spacing w:before="100" w:beforeAutospacing="1" w:after="100" w:afterAutospacing="1"/>
      <w:jc w:val="center"/>
      <w:textAlignment w:val="center"/>
    </w:pPr>
    <w:rPr>
      <w:rFonts w:ascii="Times New Roman" w:hAnsi="Times New Roman" w:cs="Times New Roman"/>
      <w:b/>
      <w:bCs/>
      <w:color w:val="FFFFFF"/>
      <w:szCs w:val="20"/>
    </w:rPr>
  </w:style>
  <w:style w:type="paragraph" w:customStyle="1" w:styleId="xl72">
    <w:name w:val="xl72"/>
    <w:basedOn w:val="Normal"/>
    <w:rsid w:val="00625F15"/>
    <w:pPr>
      <w:spacing w:before="100" w:beforeAutospacing="1" w:after="100" w:afterAutospacing="1"/>
    </w:pPr>
    <w:rPr>
      <w:rFonts w:ascii="Times New Roman" w:hAnsi="Times New Roman" w:cs="Times New Roman"/>
      <w:szCs w:val="20"/>
    </w:rPr>
  </w:style>
  <w:style w:type="paragraph" w:customStyle="1" w:styleId="xl73">
    <w:name w:val="xl73"/>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Cs w:val="20"/>
    </w:rPr>
  </w:style>
  <w:style w:type="paragraph" w:customStyle="1" w:styleId="xl74">
    <w:name w:val="xl74"/>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color w:val="000000"/>
      <w:szCs w:val="20"/>
    </w:rPr>
  </w:style>
  <w:style w:type="paragraph" w:customStyle="1" w:styleId="xl75">
    <w:name w:val="xl75"/>
    <w:basedOn w:val="Normal"/>
    <w:rsid w:val="00625F15"/>
    <w:pPr>
      <w:pBdr>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Cs w:val="20"/>
    </w:rPr>
  </w:style>
  <w:style w:type="paragraph" w:customStyle="1" w:styleId="xl76">
    <w:name w:val="xl76"/>
    <w:basedOn w:val="Normal"/>
    <w:rsid w:val="00625F15"/>
    <w:pPr>
      <w:spacing w:before="100" w:beforeAutospacing="1" w:after="100" w:afterAutospacing="1"/>
      <w:textAlignment w:val="center"/>
    </w:pPr>
    <w:rPr>
      <w:rFonts w:ascii="Times New Roman" w:hAnsi="Times New Roman" w:cs="Times New Roman"/>
      <w:szCs w:val="20"/>
    </w:rPr>
  </w:style>
  <w:style w:type="paragraph" w:customStyle="1" w:styleId="xl77">
    <w:name w:val="xl77"/>
    <w:basedOn w:val="Normal"/>
    <w:rsid w:val="00625F15"/>
    <w:pPr>
      <w:pBdr>
        <w:top w:val="single" w:sz="4" w:space="0" w:color="auto"/>
        <w:left w:val="single" w:sz="4" w:space="0" w:color="auto"/>
        <w:right w:val="single" w:sz="4" w:space="0" w:color="auto"/>
      </w:pBdr>
      <w:spacing w:before="100" w:beforeAutospacing="1" w:after="100" w:afterAutospacing="1"/>
    </w:pPr>
    <w:rPr>
      <w:rFonts w:ascii="Times New Roman" w:hAnsi="Times New Roman" w:cs="Times New Roman"/>
      <w:szCs w:val="20"/>
    </w:rPr>
  </w:style>
  <w:style w:type="paragraph" w:customStyle="1" w:styleId="xl78">
    <w:name w:val="xl78"/>
    <w:basedOn w:val="Normal"/>
    <w:rsid w:val="00625F15"/>
    <w:pPr>
      <w:pBdr>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color w:val="000000"/>
      <w:szCs w:val="20"/>
    </w:rPr>
  </w:style>
  <w:style w:type="paragraph" w:customStyle="1" w:styleId="xl79">
    <w:name w:val="xl79"/>
    <w:basedOn w:val="Normal"/>
    <w:rsid w:val="00625F15"/>
    <w:pPr>
      <w:pBdr>
        <w:left w:val="single" w:sz="4" w:space="0" w:color="auto"/>
        <w:right w:val="single" w:sz="4" w:space="0" w:color="auto"/>
      </w:pBdr>
      <w:spacing w:before="100" w:beforeAutospacing="1" w:after="100" w:afterAutospacing="1"/>
    </w:pPr>
    <w:rPr>
      <w:rFonts w:ascii="Times New Roman" w:hAnsi="Times New Roman" w:cs="Times New Roman"/>
      <w:szCs w:val="20"/>
    </w:rPr>
  </w:style>
  <w:style w:type="paragraph" w:customStyle="1" w:styleId="xl80">
    <w:name w:val="xl80"/>
    <w:basedOn w:val="Normal"/>
    <w:rsid w:val="00625F15"/>
    <w:pPr>
      <w:pBdr>
        <w:left w:val="single" w:sz="4" w:space="0" w:color="auto"/>
        <w:right w:val="single" w:sz="4" w:space="0" w:color="auto"/>
      </w:pBdr>
      <w:spacing w:before="100" w:beforeAutospacing="1" w:after="100" w:afterAutospacing="1"/>
    </w:pPr>
    <w:rPr>
      <w:rFonts w:ascii="Times New Roman" w:hAnsi="Times New Roman" w:cs="Times New Roman"/>
      <w:sz w:val="24"/>
    </w:rPr>
  </w:style>
  <w:style w:type="paragraph" w:customStyle="1" w:styleId="xl81">
    <w:name w:val="xl81"/>
    <w:basedOn w:val="Normal"/>
    <w:rsid w:val="00625F15"/>
    <w:pPr>
      <w:pBdr>
        <w:top w:val="single" w:sz="4" w:space="0" w:color="auto"/>
        <w:left w:val="single" w:sz="4" w:space="0" w:color="auto"/>
        <w:right w:val="single" w:sz="4" w:space="0" w:color="auto"/>
      </w:pBdr>
      <w:shd w:val="clear" w:color="000000" w:fill="404040"/>
      <w:spacing w:before="100" w:beforeAutospacing="1" w:after="100" w:afterAutospacing="1"/>
      <w:jc w:val="center"/>
      <w:textAlignment w:val="center"/>
    </w:pPr>
    <w:rPr>
      <w:rFonts w:ascii="Times New Roman" w:hAnsi="Times New Roman" w:cs="Times New Roman"/>
      <w:b/>
      <w:bCs/>
      <w:color w:val="FFFFFF"/>
      <w:szCs w:val="20"/>
    </w:rPr>
  </w:style>
  <w:style w:type="paragraph" w:customStyle="1" w:styleId="xl82">
    <w:name w:val="xl82"/>
    <w:basedOn w:val="Normal"/>
    <w:rsid w:val="00625F15"/>
    <w:pPr>
      <w:spacing w:before="100" w:beforeAutospacing="1" w:after="100" w:afterAutospacing="1"/>
      <w:textAlignment w:val="center"/>
    </w:pPr>
    <w:rPr>
      <w:rFonts w:ascii="Times New Roman" w:hAnsi="Times New Roman" w:cs="Times New Roman"/>
      <w:szCs w:val="20"/>
    </w:rPr>
  </w:style>
  <w:style w:type="paragraph" w:customStyle="1" w:styleId="xl83">
    <w:name w:val="xl83"/>
    <w:basedOn w:val="Normal"/>
    <w:uiPriority w:val="99"/>
    <w:rsid w:val="00625F15"/>
    <w:pPr>
      <w:spacing w:before="100" w:beforeAutospacing="1" w:after="100" w:afterAutospacing="1"/>
      <w:jc w:val="center"/>
      <w:textAlignment w:val="center"/>
    </w:pPr>
    <w:rPr>
      <w:rFonts w:ascii="Times New Roman" w:hAnsi="Times New Roman" w:cs="Times New Roman"/>
      <w:szCs w:val="20"/>
    </w:rPr>
  </w:style>
  <w:style w:type="paragraph" w:customStyle="1" w:styleId="xl84">
    <w:name w:val="xl84"/>
    <w:basedOn w:val="Normal"/>
    <w:uiPriority w:val="99"/>
    <w:rsid w:val="00625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rPr>
  </w:style>
  <w:style w:type="paragraph" w:customStyle="1" w:styleId="xl85">
    <w:name w:val="xl85"/>
    <w:basedOn w:val="Normal"/>
    <w:uiPriority w:val="99"/>
    <w:rsid w:val="00625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rPr>
  </w:style>
  <w:style w:type="paragraph" w:customStyle="1" w:styleId="xl86">
    <w:name w:val="xl86"/>
    <w:basedOn w:val="Normal"/>
    <w:uiPriority w:val="99"/>
    <w:rsid w:val="00625F15"/>
    <w:pPr>
      <w:pBdr>
        <w:left w:val="single" w:sz="4" w:space="0" w:color="757171"/>
        <w:bottom w:val="single" w:sz="4" w:space="0" w:color="757171"/>
      </w:pBdr>
      <w:spacing w:before="100" w:beforeAutospacing="1" w:after="100" w:afterAutospacing="1"/>
      <w:jc w:val="center"/>
      <w:textAlignment w:val="center"/>
    </w:pPr>
    <w:rPr>
      <w:rFonts w:ascii="Times New Roman" w:hAnsi="Times New Roman" w:cs="Times New Roman"/>
      <w:szCs w:val="20"/>
    </w:rPr>
  </w:style>
  <w:style w:type="paragraph" w:customStyle="1" w:styleId="xl87">
    <w:name w:val="xl87"/>
    <w:basedOn w:val="Normal"/>
    <w:uiPriority w:val="99"/>
    <w:rsid w:val="00625F15"/>
    <w:pPr>
      <w:pBdr>
        <w:top w:val="single" w:sz="4" w:space="0" w:color="757171"/>
        <w:left w:val="single" w:sz="4" w:space="0" w:color="757171"/>
        <w:bottom w:val="single" w:sz="4" w:space="0" w:color="757171"/>
      </w:pBdr>
      <w:spacing w:before="100" w:beforeAutospacing="1" w:after="100" w:afterAutospacing="1"/>
      <w:jc w:val="center"/>
      <w:textAlignment w:val="center"/>
    </w:pPr>
    <w:rPr>
      <w:rFonts w:ascii="Times New Roman" w:hAnsi="Times New Roman" w:cs="Times New Roman"/>
      <w:szCs w:val="20"/>
    </w:rPr>
  </w:style>
  <w:style w:type="paragraph" w:customStyle="1" w:styleId="xl88">
    <w:name w:val="xl88"/>
    <w:basedOn w:val="Normal"/>
    <w:uiPriority w:val="99"/>
    <w:rsid w:val="00625F15"/>
    <w:pPr>
      <w:pBdr>
        <w:top w:val="single" w:sz="4" w:space="0" w:color="757171"/>
        <w:left w:val="single" w:sz="4" w:space="0" w:color="757171"/>
      </w:pBdr>
      <w:spacing w:before="100" w:beforeAutospacing="1" w:after="100" w:afterAutospacing="1"/>
      <w:jc w:val="center"/>
      <w:textAlignment w:val="center"/>
    </w:pPr>
    <w:rPr>
      <w:rFonts w:ascii="Times New Roman" w:hAnsi="Times New Roman" w:cs="Times New Roman"/>
      <w:szCs w:val="20"/>
    </w:rPr>
  </w:style>
  <w:style w:type="paragraph" w:customStyle="1" w:styleId="xl89">
    <w:name w:val="xl89"/>
    <w:basedOn w:val="Normal"/>
    <w:uiPriority w:val="99"/>
    <w:rsid w:val="00625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Cs w:val="20"/>
    </w:rPr>
  </w:style>
  <w:style w:type="paragraph" w:customStyle="1" w:styleId="xl90">
    <w:name w:val="xl90"/>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4"/>
    </w:rPr>
  </w:style>
  <w:style w:type="paragraph" w:customStyle="1" w:styleId="xl91">
    <w:name w:val="xl91"/>
    <w:basedOn w:val="Normal"/>
    <w:rsid w:val="00625F15"/>
    <w:pPr>
      <w:pBdr>
        <w:top w:val="single" w:sz="4" w:space="0" w:color="757171"/>
        <w:left w:val="single" w:sz="4" w:space="0" w:color="757171"/>
        <w:bottom w:val="single" w:sz="4" w:space="0" w:color="757171"/>
      </w:pBdr>
      <w:spacing w:before="100" w:beforeAutospacing="1" w:after="100" w:afterAutospacing="1"/>
      <w:jc w:val="center"/>
      <w:textAlignment w:val="center"/>
    </w:pPr>
    <w:rPr>
      <w:rFonts w:ascii="Times New Roman" w:hAnsi="Times New Roman" w:cs="Times New Roman"/>
      <w:sz w:val="24"/>
    </w:rPr>
  </w:style>
  <w:style w:type="paragraph" w:customStyle="1" w:styleId="xl92">
    <w:name w:val="xl92"/>
    <w:basedOn w:val="Normal"/>
    <w:rsid w:val="00625F15"/>
    <w:pPr>
      <w:pBdr>
        <w:top w:val="single" w:sz="4" w:space="0" w:color="757171"/>
        <w:left w:val="single" w:sz="4" w:space="0" w:color="757171"/>
      </w:pBdr>
      <w:spacing w:before="100" w:beforeAutospacing="1" w:after="100" w:afterAutospacing="1"/>
      <w:jc w:val="center"/>
      <w:textAlignment w:val="center"/>
    </w:pPr>
    <w:rPr>
      <w:rFonts w:ascii="Times New Roman" w:hAnsi="Times New Roman" w:cs="Times New Roman"/>
      <w:sz w:val="24"/>
    </w:rPr>
  </w:style>
  <w:style w:type="paragraph" w:customStyle="1" w:styleId="xl93">
    <w:name w:val="xl93"/>
    <w:basedOn w:val="Normal"/>
    <w:rsid w:val="00625F15"/>
    <w:pPr>
      <w:pBdr>
        <w:left w:val="single" w:sz="4" w:space="0" w:color="757171"/>
      </w:pBdr>
      <w:spacing w:before="100" w:beforeAutospacing="1" w:after="100" w:afterAutospacing="1"/>
      <w:jc w:val="center"/>
      <w:textAlignment w:val="center"/>
    </w:pPr>
    <w:rPr>
      <w:rFonts w:ascii="Times New Roman" w:hAnsi="Times New Roman" w:cs="Times New Roman"/>
      <w:szCs w:val="20"/>
    </w:rPr>
  </w:style>
  <w:style w:type="paragraph" w:customStyle="1" w:styleId="xl94">
    <w:name w:val="xl94"/>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sz w:val="24"/>
    </w:rPr>
  </w:style>
  <w:style w:type="paragraph" w:customStyle="1" w:styleId="xl95">
    <w:name w:val="xl95"/>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sz w:val="24"/>
    </w:rPr>
  </w:style>
  <w:style w:type="paragraph" w:customStyle="1" w:styleId="xl96">
    <w:name w:val="xl96"/>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rPr>
  </w:style>
  <w:style w:type="paragraph" w:customStyle="1" w:styleId="xl97">
    <w:name w:val="xl97"/>
    <w:basedOn w:val="Normal"/>
    <w:rsid w:val="00625F15"/>
    <w:pPr>
      <w:pBdr>
        <w:left w:val="single" w:sz="4" w:space="0" w:color="auto"/>
        <w:bottom w:val="single" w:sz="4" w:space="0" w:color="auto"/>
        <w:right w:val="single" w:sz="4" w:space="0" w:color="auto"/>
      </w:pBdr>
      <w:spacing w:before="100" w:beforeAutospacing="1" w:after="100" w:afterAutospacing="1"/>
      <w:textAlignment w:val="center"/>
    </w:pPr>
    <w:rPr>
      <w:rFonts w:cs="Arial"/>
      <w:sz w:val="24"/>
    </w:rPr>
  </w:style>
  <w:style w:type="paragraph" w:customStyle="1" w:styleId="xl98">
    <w:name w:val="xl98"/>
    <w:basedOn w:val="Normal"/>
    <w:rsid w:val="00625F15"/>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rPr>
  </w:style>
  <w:style w:type="paragraph" w:customStyle="1" w:styleId="xl99">
    <w:name w:val="xl99"/>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sz w:val="24"/>
    </w:rPr>
  </w:style>
  <w:style w:type="paragraph" w:customStyle="1" w:styleId="xl100">
    <w:name w:val="xl100"/>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sz w:val="24"/>
    </w:rPr>
  </w:style>
  <w:style w:type="paragraph" w:customStyle="1" w:styleId="xl101">
    <w:name w:val="xl101"/>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rPr>
  </w:style>
  <w:style w:type="paragraph" w:customStyle="1" w:styleId="xl102">
    <w:name w:val="xl102"/>
    <w:basedOn w:val="Normal"/>
    <w:rsid w:val="00625F15"/>
    <w:pPr>
      <w:pBdr>
        <w:top w:val="single" w:sz="4" w:space="0" w:color="auto"/>
        <w:left w:val="single" w:sz="4" w:space="0" w:color="auto"/>
        <w:right w:val="single" w:sz="4" w:space="0" w:color="auto"/>
      </w:pBdr>
      <w:spacing w:before="100" w:beforeAutospacing="1" w:after="100" w:afterAutospacing="1"/>
    </w:pPr>
    <w:rPr>
      <w:rFonts w:cs="Arial"/>
      <w:sz w:val="24"/>
    </w:rPr>
  </w:style>
  <w:style w:type="paragraph" w:customStyle="1" w:styleId="xl103">
    <w:name w:val="xl103"/>
    <w:basedOn w:val="Normal"/>
    <w:rsid w:val="00625F15"/>
    <w:pPr>
      <w:pBdr>
        <w:top w:val="single" w:sz="4" w:space="0" w:color="auto"/>
        <w:left w:val="single" w:sz="4" w:space="0" w:color="auto"/>
        <w:right w:val="single" w:sz="4" w:space="0" w:color="auto"/>
      </w:pBdr>
      <w:spacing w:before="100" w:beforeAutospacing="1" w:after="100" w:afterAutospacing="1"/>
      <w:textAlignment w:val="center"/>
    </w:pPr>
    <w:rPr>
      <w:rFonts w:cs="Arial"/>
      <w:sz w:val="24"/>
    </w:rPr>
  </w:style>
  <w:style w:type="paragraph" w:customStyle="1" w:styleId="xl104">
    <w:name w:val="xl104"/>
    <w:basedOn w:val="Normal"/>
    <w:rsid w:val="00625F15"/>
    <w:pPr>
      <w:pBdr>
        <w:top w:val="single" w:sz="4" w:space="0" w:color="auto"/>
        <w:left w:val="single" w:sz="4" w:space="0" w:color="auto"/>
        <w:right w:val="single" w:sz="4" w:space="0" w:color="auto"/>
      </w:pBdr>
      <w:spacing w:before="100" w:beforeAutospacing="1" w:after="100" w:afterAutospacing="1"/>
      <w:jc w:val="center"/>
      <w:textAlignment w:val="center"/>
    </w:pPr>
    <w:rPr>
      <w:rFonts w:cs="Arial"/>
      <w:sz w:val="24"/>
    </w:rPr>
  </w:style>
  <w:style w:type="paragraph" w:customStyle="1" w:styleId="xl105">
    <w:name w:val="xl105"/>
    <w:basedOn w:val="Normal"/>
    <w:rsid w:val="00625F15"/>
    <w:pPr>
      <w:spacing w:before="100" w:beforeAutospacing="1" w:after="100" w:afterAutospacing="1"/>
    </w:pPr>
    <w:rPr>
      <w:rFonts w:cs="Arial"/>
      <w:sz w:val="24"/>
    </w:rPr>
  </w:style>
  <w:style w:type="paragraph" w:customStyle="1" w:styleId="xl106">
    <w:name w:val="xl106"/>
    <w:basedOn w:val="Normal"/>
    <w:rsid w:val="00625F15"/>
    <w:pPr>
      <w:pBdr>
        <w:left w:val="single" w:sz="4" w:space="0" w:color="auto"/>
        <w:bottom w:val="single" w:sz="4" w:space="0" w:color="auto"/>
      </w:pBdr>
      <w:spacing w:before="100" w:beforeAutospacing="1" w:after="100" w:afterAutospacing="1"/>
    </w:pPr>
    <w:rPr>
      <w:rFonts w:cs="Arial"/>
      <w:sz w:val="24"/>
    </w:rPr>
  </w:style>
  <w:style w:type="paragraph" w:customStyle="1" w:styleId="xl107">
    <w:name w:val="xl107"/>
    <w:basedOn w:val="Normal"/>
    <w:rsid w:val="00625F15"/>
    <w:pPr>
      <w:pBdr>
        <w:left w:val="single" w:sz="4" w:space="0" w:color="auto"/>
        <w:bottom w:val="single" w:sz="4" w:space="0" w:color="auto"/>
        <w:right w:val="single" w:sz="4" w:space="0" w:color="auto"/>
      </w:pBdr>
      <w:spacing w:before="100" w:beforeAutospacing="1" w:after="100" w:afterAutospacing="1"/>
    </w:pPr>
    <w:rPr>
      <w:rFonts w:cs="Arial"/>
      <w:sz w:val="24"/>
    </w:rPr>
  </w:style>
  <w:style w:type="paragraph" w:customStyle="1" w:styleId="xl108">
    <w:name w:val="xl108"/>
    <w:basedOn w:val="Normal"/>
    <w:rsid w:val="00625F15"/>
    <w:pPr>
      <w:pBdr>
        <w:left w:val="single" w:sz="4" w:space="0" w:color="auto"/>
        <w:bottom w:val="single" w:sz="4" w:space="0" w:color="auto"/>
        <w:right w:val="single" w:sz="4" w:space="0" w:color="auto"/>
      </w:pBdr>
      <w:spacing w:before="100" w:beforeAutospacing="1" w:after="100" w:afterAutospacing="1"/>
      <w:jc w:val="center"/>
    </w:pPr>
    <w:rPr>
      <w:rFonts w:cs="Arial"/>
      <w:sz w:val="24"/>
    </w:rPr>
  </w:style>
  <w:style w:type="paragraph" w:customStyle="1" w:styleId="xl109">
    <w:name w:val="xl109"/>
    <w:basedOn w:val="Normal"/>
    <w:rsid w:val="00625F15"/>
    <w:pPr>
      <w:pBdr>
        <w:bottom w:val="single" w:sz="4" w:space="0" w:color="757171"/>
        <w:right w:val="single" w:sz="4" w:space="0" w:color="757171"/>
      </w:pBdr>
      <w:spacing w:before="100" w:beforeAutospacing="1" w:after="100" w:afterAutospacing="1"/>
      <w:jc w:val="center"/>
      <w:textAlignment w:val="center"/>
    </w:pPr>
    <w:rPr>
      <w:rFonts w:cs="Arial"/>
      <w:sz w:val="24"/>
    </w:rPr>
  </w:style>
  <w:style w:type="paragraph" w:customStyle="1" w:styleId="xl110">
    <w:name w:val="xl110"/>
    <w:basedOn w:val="Normal"/>
    <w:rsid w:val="00625F15"/>
    <w:pPr>
      <w:pBdr>
        <w:top w:val="single" w:sz="4" w:space="0" w:color="auto"/>
        <w:left w:val="single" w:sz="4" w:space="0" w:color="auto"/>
        <w:bottom w:val="single" w:sz="4" w:space="0" w:color="auto"/>
      </w:pBdr>
      <w:spacing w:before="100" w:beforeAutospacing="1" w:after="100" w:afterAutospacing="1"/>
    </w:pPr>
    <w:rPr>
      <w:rFonts w:cs="Arial"/>
      <w:sz w:val="24"/>
    </w:rPr>
  </w:style>
  <w:style w:type="paragraph" w:customStyle="1" w:styleId="xl111">
    <w:name w:val="xl111"/>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24"/>
    </w:rPr>
  </w:style>
  <w:style w:type="paragraph" w:customStyle="1" w:styleId="xl112">
    <w:name w:val="xl112"/>
    <w:basedOn w:val="Normal"/>
    <w:rsid w:val="00625F15"/>
    <w:pPr>
      <w:pBdr>
        <w:top w:val="single" w:sz="4" w:space="0" w:color="757171"/>
        <w:bottom w:val="single" w:sz="4" w:space="0" w:color="757171"/>
        <w:right w:val="single" w:sz="4" w:space="0" w:color="757171"/>
      </w:pBdr>
      <w:spacing w:before="100" w:beforeAutospacing="1" w:after="100" w:afterAutospacing="1"/>
      <w:jc w:val="center"/>
      <w:textAlignment w:val="center"/>
    </w:pPr>
    <w:rPr>
      <w:rFonts w:cs="Arial"/>
      <w:sz w:val="24"/>
    </w:rPr>
  </w:style>
  <w:style w:type="paragraph" w:customStyle="1" w:styleId="xl113">
    <w:name w:val="xl113"/>
    <w:basedOn w:val="Normal"/>
    <w:rsid w:val="00625F15"/>
    <w:pPr>
      <w:pBdr>
        <w:top w:val="single" w:sz="4" w:space="0" w:color="auto"/>
        <w:left w:val="single" w:sz="4" w:space="0" w:color="auto"/>
      </w:pBdr>
      <w:spacing w:before="100" w:beforeAutospacing="1" w:after="100" w:afterAutospacing="1"/>
    </w:pPr>
    <w:rPr>
      <w:rFonts w:cs="Arial"/>
      <w:sz w:val="24"/>
    </w:rPr>
  </w:style>
  <w:style w:type="paragraph" w:customStyle="1" w:styleId="xl114">
    <w:name w:val="xl114"/>
    <w:basedOn w:val="Normal"/>
    <w:rsid w:val="00625F15"/>
    <w:pPr>
      <w:pBdr>
        <w:top w:val="single" w:sz="4" w:space="0" w:color="auto"/>
        <w:left w:val="single" w:sz="4" w:space="0" w:color="auto"/>
        <w:right w:val="single" w:sz="4" w:space="0" w:color="auto"/>
      </w:pBdr>
      <w:spacing w:before="100" w:beforeAutospacing="1" w:after="100" w:afterAutospacing="1"/>
      <w:jc w:val="center"/>
    </w:pPr>
    <w:rPr>
      <w:rFonts w:cs="Arial"/>
      <w:sz w:val="24"/>
    </w:rPr>
  </w:style>
  <w:style w:type="paragraph" w:customStyle="1" w:styleId="xl115">
    <w:name w:val="xl115"/>
    <w:basedOn w:val="Normal"/>
    <w:rsid w:val="00625F15"/>
    <w:pPr>
      <w:pBdr>
        <w:top w:val="single" w:sz="4" w:space="0" w:color="757171"/>
        <w:right w:val="single" w:sz="4" w:space="0" w:color="757171"/>
      </w:pBdr>
      <w:spacing w:before="100" w:beforeAutospacing="1" w:after="100" w:afterAutospacing="1"/>
      <w:jc w:val="center"/>
      <w:textAlignment w:val="center"/>
    </w:pPr>
    <w:rPr>
      <w:rFonts w:cs="Arial"/>
      <w:sz w:val="24"/>
    </w:rPr>
  </w:style>
  <w:style w:type="paragraph" w:customStyle="1" w:styleId="xl116">
    <w:name w:val="xl116"/>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sz w:val="24"/>
    </w:rPr>
  </w:style>
  <w:style w:type="paragraph" w:customStyle="1" w:styleId="xl117">
    <w:name w:val="xl117"/>
    <w:basedOn w:val="Normal"/>
    <w:rsid w:val="00625F15"/>
    <w:pPr>
      <w:pBdr>
        <w:right w:val="single" w:sz="4" w:space="0" w:color="757171"/>
      </w:pBdr>
      <w:spacing w:before="100" w:beforeAutospacing="1" w:after="100" w:afterAutospacing="1"/>
      <w:jc w:val="center"/>
      <w:textAlignment w:val="center"/>
    </w:pPr>
    <w:rPr>
      <w:rFonts w:cs="Arial"/>
      <w:sz w:val="24"/>
    </w:rPr>
  </w:style>
  <w:style w:type="paragraph" w:customStyle="1" w:styleId="xl118">
    <w:name w:val="xl118"/>
    <w:basedOn w:val="Normal"/>
    <w:rsid w:val="00625F15"/>
    <w:pPr>
      <w:pBdr>
        <w:left w:val="single" w:sz="4" w:space="0" w:color="auto"/>
        <w:bottom w:val="single" w:sz="4" w:space="0" w:color="auto"/>
        <w:right w:val="single" w:sz="4" w:space="0" w:color="auto"/>
      </w:pBdr>
      <w:spacing w:before="100" w:beforeAutospacing="1" w:after="100" w:afterAutospacing="1"/>
    </w:pPr>
    <w:rPr>
      <w:rFonts w:cs="Arial"/>
      <w:sz w:val="24"/>
    </w:rPr>
  </w:style>
  <w:style w:type="paragraph" w:customStyle="1" w:styleId="xl119">
    <w:name w:val="xl119"/>
    <w:basedOn w:val="Normal"/>
    <w:rsid w:val="00625F15"/>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sz w:val="24"/>
    </w:rPr>
  </w:style>
  <w:style w:type="paragraph" w:customStyle="1" w:styleId="xl120">
    <w:name w:val="xl120"/>
    <w:basedOn w:val="Normal"/>
    <w:rsid w:val="00625F15"/>
    <w:pPr>
      <w:pBdr>
        <w:left w:val="single" w:sz="4" w:space="0" w:color="auto"/>
        <w:right w:val="single" w:sz="4" w:space="0" w:color="auto"/>
      </w:pBdr>
      <w:spacing w:before="100" w:beforeAutospacing="1" w:after="100" w:afterAutospacing="1"/>
      <w:textAlignment w:val="center"/>
    </w:pPr>
    <w:rPr>
      <w:rFonts w:cs="Arial"/>
      <w:sz w:val="24"/>
    </w:rPr>
  </w:style>
  <w:style w:type="paragraph" w:customStyle="1" w:styleId="xl121">
    <w:name w:val="xl121"/>
    <w:basedOn w:val="Normal"/>
    <w:rsid w:val="00625F15"/>
    <w:pPr>
      <w:pBdr>
        <w:left w:val="single" w:sz="4" w:space="0" w:color="auto"/>
        <w:right w:val="single" w:sz="4" w:space="0" w:color="auto"/>
      </w:pBdr>
      <w:spacing w:before="100" w:beforeAutospacing="1" w:after="100" w:afterAutospacing="1"/>
      <w:jc w:val="center"/>
      <w:textAlignment w:val="center"/>
    </w:pPr>
    <w:rPr>
      <w:rFonts w:cs="Arial"/>
      <w:sz w:val="24"/>
    </w:rPr>
  </w:style>
  <w:style w:type="paragraph" w:customStyle="1" w:styleId="xl122">
    <w:name w:val="xl122"/>
    <w:basedOn w:val="Normal"/>
    <w:rsid w:val="00625F15"/>
    <w:pPr>
      <w:pBdr>
        <w:top w:val="single" w:sz="4" w:space="0" w:color="auto"/>
        <w:left w:val="single" w:sz="4" w:space="0" w:color="auto"/>
        <w:right w:val="single" w:sz="4" w:space="0" w:color="auto"/>
      </w:pBdr>
      <w:spacing w:before="100" w:beforeAutospacing="1" w:after="100" w:afterAutospacing="1"/>
      <w:textAlignment w:val="center"/>
    </w:pPr>
    <w:rPr>
      <w:rFonts w:cs="Arial"/>
      <w:sz w:val="24"/>
    </w:rPr>
  </w:style>
  <w:style w:type="paragraph" w:customStyle="1" w:styleId="xl123">
    <w:name w:val="xl123"/>
    <w:basedOn w:val="Normal"/>
    <w:rsid w:val="00625F15"/>
    <w:pPr>
      <w:pBdr>
        <w:top w:val="single" w:sz="4" w:space="0" w:color="auto"/>
        <w:left w:val="single" w:sz="4" w:space="0" w:color="auto"/>
        <w:right w:val="single" w:sz="4" w:space="0" w:color="auto"/>
      </w:pBdr>
      <w:spacing w:before="100" w:beforeAutospacing="1" w:after="100" w:afterAutospacing="1"/>
      <w:jc w:val="center"/>
      <w:textAlignment w:val="center"/>
    </w:pPr>
    <w:rPr>
      <w:rFonts w:cs="Arial"/>
      <w:sz w:val="24"/>
    </w:rPr>
  </w:style>
  <w:style w:type="paragraph" w:customStyle="1" w:styleId="xl124">
    <w:name w:val="xl124"/>
    <w:basedOn w:val="Normal"/>
    <w:rsid w:val="00625F15"/>
    <w:pPr>
      <w:pBdr>
        <w:top w:val="single" w:sz="4" w:space="0" w:color="auto"/>
        <w:left w:val="single" w:sz="4" w:space="0" w:color="auto"/>
        <w:right w:val="single" w:sz="4" w:space="0" w:color="auto"/>
      </w:pBdr>
      <w:spacing w:before="100" w:beforeAutospacing="1" w:after="100" w:afterAutospacing="1"/>
      <w:textAlignment w:val="center"/>
    </w:pPr>
    <w:rPr>
      <w:rFonts w:cs="Arial"/>
      <w:sz w:val="24"/>
    </w:rPr>
  </w:style>
  <w:style w:type="paragraph" w:customStyle="1" w:styleId="xl125">
    <w:name w:val="xl125"/>
    <w:basedOn w:val="Normal"/>
    <w:rsid w:val="00625F15"/>
    <w:pPr>
      <w:spacing w:before="100" w:beforeAutospacing="1" w:after="100" w:afterAutospacing="1"/>
      <w:textAlignment w:val="center"/>
    </w:pPr>
    <w:rPr>
      <w:rFonts w:cs="Arial"/>
      <w:sz w:val="24"/>
    </w:rPr>
  </w:style>
  <w:style w:type="paragraph" w:customStyle="1" w:styleId="xl126">
    <w:name w:val="xl126"/>
    <w:basedOn w:val="Normal"/>
    <w:rsid w:val="00625F15"/>
    <w:pPr>
      <w:pBdr>
        <w:left w:val="single" w:sz="4" w:space="0" w:color="auto"/>
        <w:bottom w:val="single" w:sz="4" w:space="0" w:color="auto"/>
        <w:right w:val="single" w:sz="4" w:space="0" w:color="auto"/>
      </w:pBdr>
      <w:spacing w:before="100" w:beforeAutospacing="1" w:after="100" w:afterAutospacing="1"/>
      <w:textAlignment w:val="center"/>
    </w:pPr>
    <w:rPr>
      <w:rFonts w:cs="Arial"/>
      <w:sz w:val="24"/>
    </w:rPr>
  </w:style>
  <w:style w:type="paragraph" w:customStyle="1" w:styleId="xl127">
    <w:name w:val="xl127"/>
    <w:basedOn w:val="Normal"/>
    <w:rsid w:val="00625F15"/>
    <w:pPr>
      <w:pBdr>
        <w:top w:val="single" w:sz="4" w:space="0" w:color="auto"/>
        <w:left w:val="single" w:sz="4" w:space="0" w:color="auto"/>
        <w:right w:val="single" w:sz="4" w:space="0" w:color="auto"/>
      </w:pBdr>
      <w:spacing w:before="100" w:beforeAutospacing="1" w:after="100" w:afterAutospacing="1"/>
    </w:pPr>
    <w:rPr>
      <w:rFonts w:cs="Arial"/>
      <w:sz w:val="24"/>
    </w:rPr>
  </w:style>
  <w:style w:type="paragraph" w:customStyle="1" w:styleId="xl128">
    <w:name w:val="xl128"/>
    <w:basedOn w:val="Normal"/>
    <w:rsid w:val="00625F15"/>
    <w:pPr>
      <w:spacing w:before="100" w:beforeAutospacing="1" w:after="100" w:afterAutospacing="1"/>
    </w:pPr>
    <w:rPr>
      <w:rFonts w:cs="Arial"/>
      <w:sz w:val="24"/>
    </w:rPr>
  </w:style>
  <w:style w:type="paragraph" w:customStyle="1" w:styleId="xl129">
    <w:name w:val="xl129"/>
    <w:basedOn w:val="Normal"/>
    <w:rsid w:val="00625F15"/>
    <w:pPr>
      <w:pBdr>
        <w:left w:val="single" w:sz="4" w:space="0" w:color="auto"/>
        <w:bottom w:val="single" w:sz="4" w:space="0" w:color="auto"/>
      </w:pBdr>
      <w:spacing w:before="100" w:beforeAutospacing="1" w:after="100" w:afterAutospacing="1"/>
      <w:textAlignment w:val="center"/>
    </w:pPr>
    <w:rPr>
      <w:rFonts w:cs="Arial"/>
      <w:sz w:val="24"/>
    </w:rPr>
  </w:style>
  <w:style w:type="paragraph" w:customStyle="1" w:styleId="xl130">
    <w:name w:val="xl130"/>
    <w:basedOn w:val="Normal"/>
    <w:rsid w:val="00625F15"/>
    <w:pPr>
      <w:pBdr>
        <w:top w:val="single" w:sz="4" w:space="0" w:color="auto"/>
        <w:left w:val="single" w:sz="4" w:space="0" w:color="auto"/>
      </w:pBdr>
      <w:spacing w:before="100" w:beforeAutospacing="1" w:after="100" w:afterAutospacing="1"/>
      <w:textAlignment w:val="center"/>
    </w:pPr>
    <w:rPr>
      <w:rFonts w:cs="Arial"/>
      <w:sz w:val="24"/>
    </w:rPr>
  </w:style>
  <w:style w:type="paragraph" w:customStyle="1" w:styleId="xl131">
    <w:name w:val="xl131"/>
    <w:basedOn w:val="Normal"/>
    <w:rsid w:val="00625F15"/>
    <w:pPr>
      <w:pBdr>
        <w:top w:val="single" w:sz="4" w:space="0" w:color="auto"/>
        <w:left w:val="single" w:sz="4" w:space="0" w:color="auto"/>
        <w:bottom w:val="single" w:sz="4" w:space="0" w:color="auto"/>
      </w:pBdr>
      <w:spacing w:before="100" w:beforeAutospacing="1" w:after="100" w:afterAutospacing="1"/>
      <w:textAlignment w:val="center"/>
    </w:pPr>
    <w:rPr>
      <w:rFonts w:cs="Arial"/>
      <w:sz w:val="24"/>
    </w:rPr>
  </w:style>
  <w:style w:type="paragraph" w:customStyle="1" w:styleId="xl132">
    <w:name w:val="xl132"/>
    <w:basedOn w:val="Normal"/>
    <w:rsid w:val="00625F15"/>
    <w:pPr>
      <w:pBdr>
        <w:left w:val="single" w:sz="4" w:space="0" w:color="auto"/>
        <w:bottom w:val="single" w:sz="4" w:space="0" w:color="auto"/>
        <w:right w:val="single" w:sz="4" w:space="0" w:color="auto"/>
      </w:pBdr>
      <w:spacing w:before="100" w:beforeAutospacing="1" w:after="100" w:afterAutospacing="1"/>
      <w:textAlignment w:val="center"/>
    </w:pPr>
    <w:rPr>
      <w:rFonts w:cs="Arial"/>
      <w:sz w:val="24"/>
    </w:rPr>
  </w:style>
  <w:style w:type="paragraph" w:customStyle="1" w:styleId="xl133">
    <w:name w:val="xl133"/>
    <w:basedOn w:val="Normal"/>
    <w:rsid w:val="00625F15"/>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rPr>
  </w:style>
  <w:style w:type="paragraph" w:customStyle="1" w:styleId="xl134">
    <w:name w:val="xl134"/>
    <w:basedOn w:val="Normal"/>
    <w:rsid w:val="00625F15"/>
    <w:pPr>
      <w:pBdr>
        <w:right w:val="single" w:sz="4" w:space="0" w:color="757171"/>
      </w:pBdr>
      <w:spacing w:before="100" w:beforeAutospacing="1" w:after="100" w:afterAutospacing="1"/>
      <w:jc w:val="center"/>
      <w:textAlignment w:val="center"/>
    </w:pPr>
    <w:rPr>
      <w:rFonts w:cs="Arial"/>
      <w:sz w:val="24"/>
    </w:rPr>
  </w:style>
  <w:style w:type="paragraph" w:customStyle="1" w:styleId="xl135">
    <w:name w:val="xl135"/>
    <w:basedOn w:val="Normal"/>
    <w:rsid w:val="00625F1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sz w:val="24"/>
    </w:rPr>
  </w:style>
  <w:style w:type="paragraph" w:customStyle="1" w:styleId="xl136">
    <w:name w:val="xl136"/>
    <w:basedOn w:val="Normal"/>
    <w:rsid w:val="00625F15"/>
    <w:pPr>
      <w:pBdr>
        <w:top w:val="single" w:sz="4" w:space="0" w:color="auto"/>
        <w:left w:val="single" w:sz="4" w:space="0" w:color="auto"/>
      </w:pBdr>
      <w:spacing w:before="100" w:beforeAutospacing="1" w:after="100" w:afterAutospacing="1"/>
      <w:jc w:val="center"/>
      <w:textAlignment w:val="center"/>
    </w:pPr>
    <w:rPr>
      <w:rFonts w:ascii="Times New Roman" w:hAnsi="Times New Roman" w:cs="Times New Roman"/>
      <w:sz w:val="24"/>
    </w:rPr>
  </w:style>
  <w:style w:type="paragraph" w:customStyle="1" w:styleId="xl137">
    <w:name w:val="xl137"/>
    <w:basedOn w:val="Normal"/>
    <w:rsid w:val="00625F15"/>
    <w:pPr>
      <w:pBdr>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sz w:val="24"/>
    </w:rPr>
  </w:style>
  <w:style w:type="paragraph" w:customStyle="1" w:styleId="xl138">
    <w:name w:val="xl138"/>
    <w:basedOn w:val="Normal"/>
    <w:rsid w:val="00625F15"/>
    <w:pPr>
      <w:pBdr>
        <w:top w:val="single" w:sz="4" w:space="0" w:color="auto"/>
        <w:left w:val="single" w:sz="4" w:space="0" w:color="auto"/>
      </w:pBdr>
      <w:spacing w:before="100" w:beforeAutospacing="1" w:after="100" w:afterAutospacing="1"/>
      <w:jc w:val="center"/>
      <w:textAlignment w:val="center"/>
    </w:pPr>
    <w:rPr>
      <w:rFonts w:ascii="Times New Roman" w:hAnsi="Times New Roman" w:cs="Times New Roman"/>
      <w:szCs w:val="20"/>
    </w:rPr>
  </w:style>
  <w:style w:type="paragraph" w:customStyle="1" w:styleId="xl139">
    <w:name w:val="xl139"/>
    <w:basedOn w:val="Normal"/>
    <w:rsid w:val="00625F15"/>
    <w:pPr>
      <w:pBdr>
        <w:left w:val="single" w:sz="4" w:space="0" w:color="757171"/>
        <w:bottom w:val="single" w:sz="4" w:space="0" w:color="757171"/>
      </w:pBdr>
      <w:spacing w:before="100" w:beforeAutospacing="1" w:after="100" w:afterAutospacing="1"/>
      <w:jc w:val="center"/>
      <w:textAlignment w:val="center"/>
    </w:pPr>
    <w:rPr>
      <w:rFonts w:ascii="Times New Roman" w:hAnsi="Times New Roman" w:cs="Times New Roman"/>
      <w:sz w:val="24"/>
    </w:rPr>
  </w:style>
  <w:style w:type="paragraph" w:customStyle="1" w:styleId="xl140">
    <w:name w:val="xl140"/>
    <w:basedOn w:val="Normal"/>
    <w:rsid w:val="00625F1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szCs w:val="20"/>
    </w:rPr>
  </w:style>
  <w:style w:type="paragraph" w:customStyle="1" w:styleId="xl141">
    <w:name w:val="xl141"/>
    <w:basedOn w:val="Normal"/>
    <w:rsid w:val="00625F15"/>
    <w:pPr>
      <w:pBdr>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szCs w:val="20"/>
    </w:rPr>
  </w:style>
  <w:style w:type="paragraph" w:customStyle="1" w:styleId="xl142">
    <w:name w:val="xl142"/>
    <w:basedOn w:val="Normal"/>
    <w:rsid w:val="00625F15"/>
    <w:pPr>
      <w:pBdr>
        <w:left w:val="single" w:sz="4" w:space="0" w:color="757171"/>
      </w:pBdr>
      <w:spacing w:before="100" w:beforeAutospacing="1" w:after="100" w:afterAutospacing="1"/>
      <w:jc w:val="center"/>
      <w:textAlignment w:val="center"/>
    </w:pPr>
    <w:rPr>
      <w:rFonts w:ascii="Times New Roman" w:hAnsi="Times New Roman" w:cs="Times New Roman"/>
      <w:sz w:val="24"/>
    </w:rPr>
  </w:style>
  <w:style w:type="paragraph" w:customStyle="1" w:styleId="xl143">
    <w:name w:val="xl143"/>
    <w:basedOn w:val="Normal"/>
    <w:rsid w:val="00625F15"/>
    <w:pPr>
      <w:pBdr>
        <w:top w:val="single" w:sz="4" w:space="0" w:color="757171"/>
      </w:pBdr>
      <w:spacing w:before="100" w:beforeAutospacing="1" w:after="100" w:afterAutospacing="1"/>
      <w:jc w:val="center"/>
      <w:textAlignment w:val="center"/>
    </w:pPr>
    <w:rPr>
      <w:rFonts w:ascii="Times New Roman" w:hAnsi="Times New Roman" w:cs="Times New Roman"/>
      <w:sz w:val="24"/>
    </w:rPr>
  </w:style>
  <w:style w:type="paragraph" w:customStyle="1" w:styleId="xl144">
    <w:name w:val="xl144"/>
    <w:basedOn w:val="Normal"/>
    <w:rsid w:val="00625F15"/>
    <w:pPr>
      <w:pBdr>
        <w:top w:val="single" w:sz="4" w:space="0" w:color="auto"/>
        <w:left w:val="single" w:sz="4" w:space="0" w:color="auto"/>
        <w:bottom w:val="single" w:sz="4" w:space="0" w:color="auto"/>
      </w:pBdr>
      <w:spacing w:before="100" w:beforeAutospacing="1" w:after="100" w:afterAutospacing="1"/>
      <w:jc w:val="center"/>
    </w:pPr>
    <w:rPr>
      <w:rFonts w:ascii="Times New Roman" w:hAnsi="Times New Roman" w:cs="Times New Roman"/>
      <w:sz w:val="24"/>
    </w:rPr>
  </w:style>
  <w:style w:type="paragraph" w:customStyle="1" w:styleId="xl145">
    <w:name w:val="xl145"/>
    <w:basedOn w:val="Normal"/>
    <w:rsid w:val="00625F1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rPr>
  </w:style>
  <w:style w:type="paragraph" w:customStyle="1" w:styleId="xl146">
    <w:name w:val="xl146"/>
    <w:basedOn w:val="Normal"/>
    <w:rsid w:val="00625F1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rPr>
  </w:style>
  <w:style w:type="paragraph" w:customStyle="1" w:styleId="xl147">
    <w:name w:val="xl147"/>
    <w:basedOn w:val="Normal"/>
    <w:rsid w:val="00625F15"/>
    <w:pPr>
      <w:pBdr>
        <w:top w:val="single" w:sz="4" w:space="0" w:color="auto"/>
        <w:left w:val="single" w:sz="4" w:space="0" w:color="auto"/>
      </w:pBdr>
      <w:spacing w:before="100" w:beforeAutospacing="1" w:after="100" w:afterAutospacing="1"/>
      <w:jc w:val="center"/>
    </w:pPr>
    <w:rPr>
      <w:rFonts w:ascii="Times New Roman" w:hAnsi="Times New Roman" w:cs="Times New Roman"/>
      <w:sz w:val="24"/>
    </w:rPr>
  </w:style>
  <w:style w:type="paragraph" w:customStyle="1" w:styleId="xl148">
    <w:name w:val="xl148"/>
    <w:basedOn w:val="Normal"/>
    <w:rsid w:val="00625F15"/>
    <w:pPr>
      <w:pBdr>
        <w:left w:val="single" w:sz="4" w:space="0" w:color="auto"/>
        <w:bottom w:val="single" w:sz="4" w:space="0" w:color="auto"/>
      </w:pBdr>
      <w:spacing w:before="100" w:beforeAutospacing="1" w:after="100" w:afterAutospacing="1"/>
    </w:pPr>
    <w:rPr>
      <w:rFonts w:cs="Arial"/>
      <w:sz w:val="24"/>
    </w:rPr>
  </w:style>
  <w:style w:type="paragraph" w:customStyle="1" w:styleId="xl149">
    <w:name w:val="xl149"/>
    <w:basedOn w:val="Normal"/>
    <w:rsid w:val="00625F15"/>
    <w:pPr>
      <w:pBdr>
        <w:top w:val="single" w:sz="4" w:space="0" w:color="auto"/>
        <w:left w:val="single" w:sz="4" w:space="0" w:color="auto"/>
      </w:pBdr>
      <w:spacing w:before="100" w:beforeAutospacing="1" w:after="100" w:afterAutospacing="1"/>
    </w:pPr>
    <w:rPr>
      <w:rFonts w:cs="Arial"/>
      <w:sz w:val="24"/>
    </w:rPr>
  </w:style>
  <w:style w:type="character" w:customStyle="1" w:styleId="a">
    <w:name w:val="________"/>
    <w:rsid w:val="00625F15"/>
  </w:style>
  <w:style w:type="table" w:customStyle="1" w:styleId="TableGrid0">
    <w:name w:val="Table Grid0"/>
    <w:rsid w:val="00625F15"/>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21">
    <w:name w:val="TableGrid21"/>
    <w:rsid w:val="00625F15"/>
    <w:rPr>
      <w:rFonts w:asciiTheme="minorHAnsi" w:hAnsiTheme="minorHAnsi" w:cstheme="minorBidi"/>
      <w:sz w:val="22"/>
      <w:szCs w:val="22"/>
    </w:rPr>
    <w:tblPr>
      <w:tblCellMar>
        <w:top w:w="0" w:type="dxa"/>
        <w:left w:w="0" w:type="dxa"/>
        <w:bottom w:w="0" w:type="dxa"/>
        <w:right w:w="0" w:type="dxa"/>
      </w:tblCellMar>
    </w:tblPr>
  </w:style>
  <w:style w:type="table" w:customStyle="1" w:styleId="TableGrid22">
    <w:name w:val="TableGrid22"/>
    <w:rsid w:val="00625F15"/>
    <w:rPr>
      <w:rFonts w:asciiTheme="minorHAnsi" w:hAnsiTheme="minorHAnsi" w:cstheme="minorBidi"/>
      <w:sz w:val="22"/>
      <w:szCs w:val="22"/>
    </w:rPr>
    <w:tblPr>
      <w:tblCellMar>
        <w:top w:w="0" w:type="dxa"/>
        <w:left w:w="0" w:type="dxa"/>
        <w:bottom w:w="0" w:type="dxa"/>
        <w:right w:w="0" w:type="dxa"/>
      </w:tblCellMar>
    </w:tblPr>
  </w:style>
  <w:style w:type="numbering" w:customStyle="1" w:styleId="Semlista1">
    <w:name w:val="Sem lista1"/>
    <w:next w:val="Semlista"/>
    <w:uiPriority w:val="99"/>
    <w:semiHidden/>
    <w:unhideWhenUsed/>
    <w:rsid w:val="00625F15"/>
  </w:style>
  <w:style w:type="table" w:customStyle="1" w:styleId="GradeMdia3-nfase41">
    <w:name w:val="Grade Média 3 - Ênfase 41"/>
    <w:basedOn w:val="Tabelanormal"/>
    <w:next w:val="GradeMdia3-nfase4"/>
    <w:uiPriority w:val="69"/>
    <w:rsid w:val="00625F15"/>
    <w:rPr>
      <w:rFonts w:asciiTheme="minorHAnsi" w:eastAsiaTheme="minorHAnsi" w:hAnsiTheme="minorHAnsi" w:cstheme="minorBidi"/>
      <w:sz w:val="22"/>
      <w:szCs w:val="22"/>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customStyle="1" w:styleId="GradeColorida-nfase41">
    <w:name w:val="Grade Colorida - Ênfase 41"/>
    <w:basedOn w:val="Tabelanormal"/>
    <w:next w:val="GradeColorida-nfase4"/>
    <w:uiPriority w:val="73"/>
    <w:rsid w:val="00625F15"/>
    <w:rPr>
      <w:rFonts w:asciiTheme="minorHAnsi" w:eastAsiaTheme="minorHAnsi" w:hAnsiTheme="minorHAnsi" w:cstheme="minorBidi"/>
      <w:color w:val="000000" w:themeColor="text1"/>
      <w:sz w:val="22"/>
      <w:szCs w:val="22"/>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Tabelacomgrade1">
    <w:name w:val="Tabela com grade1"/>
    <w:basedOn w:val="Tabelanormal"/>
    <w:next w:val="Tabelacomgrade"/>
    <w:uiPriority w:val="39"/>
    <w:rsid w:val="00625F15"/>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ombreamentoClaro-nfase51">
    <w:name w:val="Sombreamento Claro - Ênfase 51"/>
    <w:basedOn w:val="Tabelanormal"/>
    <w:next w:val="SombreamentoClaro-nfase5"/>
    <w:uiPriority w:val="60"/>
    <w:rsid w:val="00625F15"/>
    <w:rPr>
      <w:rFonts w:asciiTheme="minorHAnsi" w:eastAsiaTheme="minorHAnsi" w:hAnsiTheme="minorHAnsi" w:cstheme="minorBidi"/>
      <w:color w:val="31849B" w:themeColor="accent5" w:themeShade="BF"/>
      <w:sz w:val="22"/>
      <w:szCs w:val="22"/>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numbering" w:customStyle="1" w:styleId="Indentaoitem1">
    <w:name w:val="#Indentação_item1"/>
    <w:rsid w:val="00625F15"/>
  </w:style>
  <w:style w:type="table" w:customStyle="1" w:styleId="TableGrid1">
    <w:name w:val="TableGrid1"/>
    <w:rsid w:val="00625F15"/>
    <w:rPr>
      <w:rFonts w:asciiTheme="minorHAnsi" w:eastAsiaTheme="minorEastAsia" w:hAnsiTheme="minorHAnsi" w:cstheme="minorBidi"/>
      <w:sz w:val="22"/>
      <w:szCs w:val="22"/>
    </w:rPr>
    <w:tblPr>
      <w:tblCellMar>
        <w:top w:w="0" w:type="dxa"/>
        <w:left w:w="0" w:type="dxa"/>
        <w:bottom w:w="0" w:type="dxa"/>
        <w:right w:w="0" w:type="dxa"/>
      </w:tblCellMar>
    </w:tblPr>
  </w:style>
  <w:style w:type="numbering" w:customStyle="1" w:styleId="Estilo21">
    <w:name w:val="Estilo21"/>
    <w:uiPriority w:val="99"/>
    <w:rsid w:val="00625F15"/>
  </w:style>
  <w:style w:type="table" w:customStyle="1" w:styleId="GradeMdia2-nfase11">
    <w:name w:val="Grade Média 2 - Ênfase 11"/>
    <w:basedOn w:val="Tabelanormal"/>
    <w:next w:val="GradeMdia2-nfase1"/>
    <w:uiPriority w:val="68"/>
    <w:rsid w:val="00625F15"/>
    <w:rPr>
      <w:rFonts w:asciiTheme="majorHAnsi" w:eastAsiaTheme="majorEastAsia" w:hAnsiTheme="majorHAnsi" w:cstheme="majorBidi"/>
      <w:color w:val="000000" w:themeColor="text1"/>
      <w:sz w:val="22"/>
      <w:szCs w:val="22"/>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eladeGrade1Clara-nfase211">
    <w:name w:val="Tabela de Grade 1 Clara - Ênfase 211"/>
    <w:basedOn w:val="Tabelanormal"/>
    <w:uiPriority w:val="46"/>
    <w:rsid w:val="00625F15"/>
    <w:rPr>
      <w:rFonts w:asciiTheme="minorHAnsi" w:eastAsiaTheme="minorHAnsi" w:hAnsiTheme="minorHAnsi" w:cstheme="minorBidi"/>
      <w:sz w:val="22"/>
      <w:szCs w:val="22"/>
    </w:rPr>
    <w:tblPr>
      <w:tblStyleRowBandSize w:val="1"/>
      <w:tblStyleColBandSize w:val="1"/>
      <w:tblInd w:w="0" w:type="dxa"/>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deLista1Clara11">
    <w:name w:val="Tabela de Lista 1 Clara11"/>
    <w:basedOn w:val="Tabelanormal"/>
    <w:uiPriority w:val="46"/>
    <w:rsid w:val="00625F15"/>
    <w:rPr>
      <w:rFonts w:asciiTheme="minorHAnsi" w:eastAsiaTheme="minorHAnsi" w:hAnsiTheme="minorHAnsi" w:cstheme="minorBidi"/>
      <w:sz w:val="22"/>
      <w:szCs w:val="22"/>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deLista3-nfase111">
    <w:name w:val="Tabela de Lista 3 - Ênfase 111"/>
    <w:basedOn w:val="Tabelanormal"/>
    <w:uiPriority w:val="48"/>
    <w:rsid w:val="00625F15"/>
    <w:rPr>
      <w:rFonts w:asciiTheme="minorHAnsi" w:eastAsiaTheme="minorHAnsi" w:hAnsiTheme="minorHAnsi" w:cstheme="minorBidi"/>
      <w:sz w:val="22"/>
      <w:szCs w:val="22"/>
    </w:r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TabeladeLista3-nfase411">
    <w:name w:val="Tabela de Lista 3 - Ênfase 411"/>
    <w:basedOn w:val="Tabelanormal"/>
    <w:uiPriority w:val="48"/>
    <w:rsid w:val="00625F15"/>
    <w:rPr>
      <w:rFonts w:asciiTheme="minorHAnsi" w:eastAsiaTheme="minorHAnsi" w:hAnsiTheme="minorHAnsi" w:cstheme="minorBidi"/>
      <w:sz w:val="22"/>
      <w:szCs w:val="22"/>
    </w:rPr>
    <w:tblPr>
      <w:tblStyleRowBandSize w:val="1"/>
      <w:tblStyleColBandSize w:val="1"/>
      <w:tblInd w:w="0" w:type="dxa"/>
      <w:tblBorders>
        <w:top w:val="single" w:sz="4" w:space="0" w:color="8064A2" w:themeColor="accent4"/>
        <w:left w:val="single" w:sz="4" w:space="0" w:color="8064A2" w:themeColor="accent4"/>
        <w:bottom w:val="single" w:sz="4" w:space="0" w:color="8064A2" w:themeColor="accent4"/>
        <w:right w:val="single" w:sz="4" w:space="0" w:color="8064A2" w:themeColor="accent4"/>
      </w:tblBorders>
      <w:tblCellMar>
        <w:top w:w="0" w:type="dxa"/>
        <w:left w:w="108" w:type="dxa"/>
        <w:bottom w:w="0" w:type="dxa"/>
        <w:right w:w="108" w:type="dxa"/>
      </w:tblCellMar>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customStyle="1" w:styleId="TabeladeGrade3-nfase411">
    <w:name w:val="Tabela de Grade 3 - Ênfase 411"/>
    <w:basedOn w:val="Tabelanormal"/>
    <w:uiPriority w:val="48"/>
    <w:rsid w:val="00625F15"/>
    <w:rPr>
      <w:rFonts w:asciiTheme="minorHAnsi" w:eastAsiaTheme="minorHAnsi" w:hAnsiTheme="minorHAnsi" w:cstheme="minorBidi"/>
      <w:sz w:val="22"/>
      <w:szCs w:val="22"/>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customStyle="1" w:styleId="TabeladeGrade4-nfase411">
    <w:name w:val="Tabela de Grade 4 - Ênfase 411"/>
    <w:basedOn w:val="Tabelanormal"/>
    <w:uiPriority w:val="49"/>
    <w:rsid w:val="00625F15"/>
    <w:rPr>
      <w:rFonts w:asciiTheme="minorHAnsi" w:eastAsiaTheme="minorHAnsi" w:hAnsiTheme="minorHAnsi" w:cstheme="minorBidi"/>
      <w:sz w:val="22"/>
      <w:szCs w:val="22"/>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TabeladeGrade1Clara-nfase221">
    <w:name w:val="Tabela de Grade 1 Clara - Ênfase 221"/>
    <w:basedOn w:val="Tabelanormal"/>
    <w:uiPriority w:val="46"/>
    <w:rsid w:val="00625F15"/>
    <w:rPr>
      <w:rFonts w:asciiTheme="minorHAnsi" w:eastAsiaTheme="minorHAnsi" w:hAnsiTheme="minorHAnsi" w:cstheme="minorBidi"/>
      <w:sz w:val="22"/>
      <w:szCs w:val="22"/>
    </w:rPr>
    <w:tblPr>
      <w:tblStyleRowBandSize w:val="1"/>
      <w:tblStyleColBandSize w:val="1"/>
      <w:tblInd w:w="0" w:type="dxa"/>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deGrade211">
    <w:name w:val="Tabela de Grade 211"/>
    <w:basedOn w:val="Tabelanormal"/>
    <w:uiPriority w:val="47"/>
    <w:rsid w:val="00625F15"/>
    <w:rPr>
      <w:rFonts w:asciiTheme="minorHAnsi" w:eastAsiaTheme="minorHAnsi" w:hAnsiTheme="minorHAnsi" w:cstheme="minorBidi"/>
      <w:sz w:val="22"/>
      <w:szCs w:val="22"/>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deGrade1Clara11">
    <w:name w:val="Tabela de Grade 1 Clara11"/>
    <w:basedOn w:val="Tabelanormal"/>
    <w:uiPriority w:val="46"/>
    <w:rsid w:val="00625F15"/>
    <w:rPr>
      <w:rFonts w:asciiTheme="minorHAnsi" w:eastAsiaTheme="minorHAnsi" w:hAnsiTheme="minorHAnsi" w:cstheme="minorBidi"/>
      <w:sz w:val="22"/>
      <w:szCs w:val="22"/>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eladeGrade4-nfase421">
    <w:name w:val="Tabela de Grade 4 - Ênfase 421"/>
    <w:basedOn w:val="Tabelanormal"/>
    <w:uiPriority w:val="49"/>
    <w:rsid w:val="00625F15"/>
    <w:rPr>
      <w:rFonts w:asciiTheme="minorHAnsi" w:eastAsiaTheme="minorHAnsi" w:hAnsiTheme="minorHAnsi" w:cstheme="minorBidi"/>
      <w:sz w:val="22"/>
      <w:szCs w:val="22"/>
      <w:lang w:eastAsia="en-US"/>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TabelaSimples311">
    <w:name w:val="Tabela Simples 311"/>
    <w:basedOn w:val="Tabelanormal"/>
    <w:uiPriority w:val="43"/>
    <w:rsid w:val="00625F15"/>
    <w:rPr>
      <w:rFonts w:asciiTheme="minorHAnsi" w:eastAsiaTheme="minorHAnsi" w:hAnsiTheme="minorHAnsi" w:cstheme="minorBidi"/>
      <w:sz w:val="22"/>
      <w:szCs w:val="22"/>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TabelaSimples511">
    <w:name w:val="Tabela Simples 511"/>
    <w:basedOn w:val="Tabelanormal"/>
    <w:uiPriority w:val="45"/>
    <w:rsid w:val="00625F15"/>
    <w:rPr>
      <w:rFonts w:asciiTheme="minorHAnsi" w:eastAsiaTheme="minorHAnsi" w:hAnsiTheme="minorHAnsi" w:cstheme="minorBidi"/>
      <w:sz w:val="22"/>
      <w:szCs w:val="22"/>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deGrade3-nfase111">
    <w:name w:val="Tabela de Grade 3 - Ênfase 111"/>
    <w:basedOn w:val="Tabelanormal"/>
    <w:uiPriority w:val="48"/>
    <w:rsid w:val="00625F15"/>
    <w:rPr>
      <w:rFonts w:asciiTheme="minorHAnsi" w:eastAsiaTheme="minorHAnsi" w:hAnsiTheme="minorHAnsi" w:cstheme="minorBidi"/>
      <w:sz w:val="22"/>
      <w:szCs w:val="22"/>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deLista3-nfase511">
    <w:name w:val="Tabela de Lista 3 - Ênfase 511"/>
    <w:basedOn w:val="Tabelanormal"/>
    <w:uiPriority w:val="48"/>
    <w:rsid w:val="00625F15"/>
    <w:rPr>
      <w:rFonts w:asciiTheme="minorHAnsi" w:eastAsiaTheme="minorHAnsi" w:hAnsiTheme="minorHAnsi" w:cstheme="minorBidi"/>
      <w:sz w:val="22"/>
      <w:szCs w:val="22"/>
    </w:r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tblBorders>
      <w:tblCellMar>
        <w:top w:w="0" w:type="dxa"/>
        <w:left w:w="108" w:type="dxa"/>
        <w:bottom w:w="0" w:type="dxa"/>
        <w:right w:w="108" w:type="dxa"/>
      </w:tblCellMar>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TableGrid23">
    <w:name w:val="TableGrid23"/>
    <w:rsid w:val="00625F15"/>
    <w:rPr>
      <w:rFonts w:asciiTheme="minorHAnsi" w:hAnsiTheme="minorHAnsi" w:cstheme="minorBidi"/>
      <w:sz w:val="22"/>
      <w:szCs w:val="22"/>
    </w:rPr>
    <w:tblPr>
      <w:tblCellMar>
        <w:top w:w="0" w:type="dxa"/>
        <w:left w:w="0" w:type="dxa"/>
        <w:bottom w:w="0" w:type="dxa"/>
        <w:right w:w="0" w:type="dxa"/>
      </w:tblCellMar>
    </w:tblPr>
  </w:style>
  <w:style w:type="numbering" w:customStyle="1" w:styleId="Semlista2">
    <w:name w:val="Sem lista2"/>
    <w:next w:val="Semlista"/>
    <w:uiPriority w:val="99"/>
    <w:semiHidden/>
    <w:rsid w:val="00721A5E"/>
  </w:style>
  <w:style w:type="paragraph" w:customStyle="1" w:styleId="BodyText24">
    <w:name w:val="Body Text 24"/>
    <w:basedOn w:val="Normal"/>
    <w:rsid w:val="00721A5E"/>
    <w:pPr>
      <w:jc w:val="both"/>
    </w:pPr>
    <w:rPr>
      <w:rFonts w:ascii="Times New Roman" w:hAnsi="Times New Roman" w:cs="Times New Roman"/>
      <w:sz w:val="24"/>
      <w:szCs w:val="20"/>
    </w:rPr>
  </w:style>
  <w:style w:type="paragraph" w:customStyle="1" w:styleId="P">
    <w:name w:val="P"/>
    <w:basedOn w:val="Normal"/>
    <w:rsid w:val="00721A5E"/>
    <w:pPr>
      <w:autoSpaceDE w:val="0"/>
      <w:autoSpaceDN w:val="0"/>
      <w:jc w:val="both"/>
    </w:pPr>
    <w:rPr>
      <w:rFonts w:cs="Arial"/>
      <w:b/>
      <w:bCs/>
      <w:sz w:val="24"/>
      <w:lang w:eastAsia="en-US"/>
    </w:rPr>
  </w:style>
  <w:style w:type="paragraph" w:customStyle="1" w:styleId="BodyText21">
    <w:name w:val="Body Text 21"/>
    <w:basedOn w:val="Normal"/>
    <w:rsid w:val="00721A5E"/>
    <w:pPr>
      <w:autoSpaceDE w:val="0"/>
      <w:autoSpaceDN w:val="0"/>
      <w:jc w:val="both"/>
    </w:pPr>
    <w:rPr>
      <w:rFonts w:cs="Arial"/>
      <w:sz w:val="24"/>
      <w:lang w:eastAsia="en-US"/>
    </w:rPr>
  </w:style>
  <w:style w:type="character" w:customStyle="1" w:styleId="CabealhosuperiorCharChar">
    <w:name w:val="Cabeçalho superior Char Char"/>
    <w:rsid w:val="00721A5E"/>
    <w:rPr>
      <w:lang w:val="pt-BR" w:eastAsia="pt-BR" w:bidi="ar-SA"/>
    </w:rPr>
  </w:style>
  <w:style w:type="paragraph" w:customStyle="1" w:styleId="Quadro">
    <w:name w:val="Quadro"/>
    <w:basedOn w:val="Normal"/>
    <w:rsid w:val="00721A5E"/>
    <w:pPr>
      <w:spacing w:after="240"/>
      <w:jc w:val="both"/>
    </w:pPr>
    <w:rPr>
      <w:rFonts w:cs="Times New Roman"/>
      <w:sz w:val="22"/>
      <w:szCs w:val="20"/>
    </w:rPr>
  </w:style>
  <w:style w:type="character" w:customStyle="1" w:styleId="CharChar7">
    <w:name w:val="Char Char7"/>
    <w:rsid w:val="00721A5E"/>
    <w:rPr>
      <w:rFonts w:eastAsia="MS Mincho"/>
      <w:b/>
      <w:spacing w:val="10"/>
      <w:sz w:val="32"/>
      <w:lang w:val="pt-BR" w:eastAsia="pt-BR" w:bidi="ar-SA"/>
    </w:rPr>
  </w:style>
  <w:style w:type="paragraph" w:customStyle="1" w:styleId="Corpodetexto22">
    <w:name w:val="Corpo de texto 22"/>
    <w:basedOn w:val="Normal"/>
    <w:rsid w:val="00721A5E"/>
    <w:pPr>
      <w:suppressAutoHyphens/>
      <w:spacing w:line="360" w:lineRule="auto"/>
      <w:ind w:firstLine="2268"/>
      <w:jc w:val="both"/>
    </w:pPr>
    <w:rPr>
      <w:rFonts w:ascii="Times New Roman" w:hAnsi="Times New Roman" w:cs="Times New Roman"/>
      <w:sz w:val="24"/>
      <w:szCs w:val="20"/>
    </w:rPr>
  </w:style>
  <w:style w:type="paragraph" w:customStyle="1" w:styleId="TextosemFormatao2">
    <w:name w:val="Texto sem Formatação2"/>
    <w:basedOn w:val="Normal"/>
    <w:rsid w:val="00721A5E"/>
    <w:pPr>
      <w:widowControl w:val="0"/>
    </w:pPr>
    <w:rPr>
      <w:rFonts w:ascii="Courier New" w:hAnsi="Courier New" w:cs="Times New Roman"/>
      <w:szCs w:val="20"/>
    </w:rPr>
  </w:style>
  <w:style w:type="paragraph" w:customStyle="1" w:styleId="PargrafodaLista3">
    <w:name w:val="Parágrafo da Lista3"/>
    <w:basedOn w:val="Normal"/>
    <w:rsid w:val="00721A5E"/>
    <w:pPr>
      <w:spacing w:after="200" w:line="276" w:lineRule="auto"/>
      <w:ind w:left="720"/>
      <w:contextualSpacing/>
    </w:pPr>
    <w:rPr>
      <w:rFonts w:ascii="Cambria" w:hAnsi="Cambria" w:cs="Times New Roman"/>
      <w:sz w:val="22"/>
      <w:szCs w:val="22"/>
      <w:lang w:eastAsia="en-US"/>
    </w:rPr>
  </w:style>
  <w:style w:type="table" w:customStyle="1" w:styleId="Tabelacomgrade2">
    <w:name w:val="Tabela com grade2"/>
    <w:basedOn w:val="Tabelanormal"/>
    <w:next w:val="Tabelacomgrade"/>
    <w:rsid w:val="00721A5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
    <w:name w:val="Style 2"/>
    <w:rsid w:val="00721A5E"/>
    <w:pPr>
      <w:widowControl w:val="0"/>
      <w:autoSpaceDE w:val="0"/>
      <w:autoSpaceDN w:val="0"/>
      <w:adjustRightInd w:val="0"/>
    </w:pPr>
    <w:rPr>
      <w:sz w:val="24"/>
      <w:szCs w:val="24"/>
    </w:rPr>
  </w:style>
  <w:style w:type="character" w:customStyle="1" w:styleId="CharChar70">
    <w:name w:val="Char Char7"/>
    <w:rsid w:val="00721A5E"/>
    <w:rPr>
      <w:rFonts w:eastAsia="MS Mincho"/>
      <w:b/>
      <w:spacing w:val="10"/>
      <w:sz w:val="32"/>
      <w:lang w:val="pt-BR" w:eastAsia="pt-BR" w:bidi="ar-SA"/>
    </w:rPr>
  </w:style>
  <w:style w:type="character" w:customStyle="1" w:styleId="CharChar11">
    <w:name w:val="Char Char11"/>
    <w:locked/>
    <w:rsid w:val="00721A5E"/>
    <w:rPr>
      <w:sz w:val="24"/>
      <w:lang w:val="pt-PT" w:eastAsia="pt-BR" w:bidi="ar-SA"/>
    </w:rPr>
  </w:style>
  <w:style w:type="character" w:customStyle="1" w:styleId="CharChar20">
    <w:name w:val="Char Char20"/>
    <w:rsid w:val="00721A5E"/>
    <w:rPr>
      <w:b/>
      <w:lang w:val="pt-BR" w:eastAsia="pt-BR" w:bidi="ar-SA"/>
    </w:rPr>
  </w:style>
  <w:style w:type="character" w:customStyle="1" w:styleId="CharChar18">
    <w:name w:val="Char Char18"/>
    <w:rsid w:val="00721A5E"/>
    <w:rPr>
      <w:rFonts w:ascii="Monotype Corsiva" w:hAnsi="Monotype Corsiva"/>
      <w:sz w:val="28"/>
      <w:lang w:val="pt-BR" w:eastAsia="pt-BR" w:bidi="ar-SA"/>
    </w:rPr>
  </w:style>
  <w:style w:type="character" w:customStyle="1" w:styleId="CharChar9">
    <w:name w:val="Char Char9"/>
    <w:rsid w:val="00721A5E"/>
    <w:rPr>
      <w:sz w:val="24"/>
      <w:lang w:val="pt-BR" w:eastAsia="pt-BR" w:bidi="ar-SA"/>
    </w:rPr>
  </w:style>
  <w:style w:type="character" w:customStyle="1" w:styleId="CharChar8">
    <w:name w:val="Char Char8"/>
    <w:rsid w:val="00721A5E"/>
    <w:rPr>
      <w:b/>
      <w:spacing w:val="10"/>
      <w:sz w:val="32"/>
      <w:lang w:val="pt-BR" w:eastAsia="pt-BR" w:bidi="ar-SA"/>
    </w:rPr>
  </w:style>
  <w:style w:type="paragraph" w:customStyle="1" w:styleId="Normal10">
    <w:name w:val="Normal1"/>
    <w:basedOn w:val="Normal"/>
    <w:rsid w:val="00721A5E"/>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suppressAutoHyphens/>
      <w:jc w:val="both"/>
    </w:pPr>
    <w:rPr>
      <w:rFonts w:cs="Arial"/>
      <w:spacing w:val="-3"/>
      <w:sz w:val="22"/>
      <w:szCs w:val="22"/>
    </w:rPr>
  </w:style>
  <w:style w:type="numbering" w:customStyle="1" w:styleId="Semlista3">
    <w:name w:val="Sem lista3"/>
    <w:next w:val="Semlista"/>
    <w:uiPriority w:val="99"/>
    <w:semiHidden/>
    <w:rsid w:val="000A3768"/>
  </w:style>
  <w:style w:type="character" w:customStyle="1" w:styleId="CharChar71">
    <w:name w:val="Char Char7"/>
    <w:rsid w:val="000A3768"/>
    <w:rPr>
      <w:rFonts w:eastAsia="MS Mincho"/>
      <w:b/>
      <w:spacing w:val="10"/>
      <w:sz w:val="32"/>
      <w:lang w:val="pt-BR" w:eastAsia="pt-BR" w:bidi="ar-SA"/>
    </w:rPr>
  </w:style>
  <w:style w:type="paragraph" w:customStyle="1" w:styleId="Corpodetexto23">
    <w:name w:val="Corpo de texto 23"/>
    <w:basedOn w:val="Normal"/>
    <w:rsid w:val="000A3768"/>
    <w:pPr>
      <w:suppressAutoHyphens/>
      <w:spacing w:line="360" w:lineRule="auto"/>
      <w:ind w:firstLine="2268"/>
      <w:jc w:val="both"/>
    </w:pPr>
    <w:rPr>
      <w:rFonts w:ascii="Times New Roman" w:hAnsi="Times New Roman" w:cs="Times New Roman"/>
      <w:sz w:val="24"/>
      <w:szCs w:val="20"/>
    </w:rPr>
  </w:style>
  <w:style w:type="paragraph" w:customStyle="1" w:styleId="TextosemFormatao3">
    <w:name w:val="Texto sem Formatação3"/>
    <w:basedOn w:val="Normal"/>
    <w:rsid w:val="000A3768"/>
    <w:pPr>
      <w:widowControl w:val="0"/>
    </w:pPr>
    <w:rPr>
      <w:rFonts w:ascii="Courier New" w:hAnsi="Courier New" w:cs="Times New Roman"/>
      <w:szCs w:val="20"/>
    </w:rPr>
  </w:style>
  <w:style w:type="paragraph" w:customStyle="1" w:styleId="PargrafodaLista4">
    <w:name w:val="Parágrafo da Lista4"/>
    <w:basedOn w:val="Normal"/>
    <w:rsid w:val="000A3768"/>
    <w:pPr>
      <w:spacing w:after="200" w:line="276" w:lineRule="auto"/>
      <w:ind w:left="720"/>
      <w:contextualSpacing/>
    </w:pPr>
    <w:rPr>
      <w:rFonts w:ascii="Cambria" w:hAnsi="Cambria" w:cs="Times New Roman"/>
      <w:sz w:val="22"/>
      <w:szCs w:val="22"/>
      <w:lang w:eastAsia="en-US"/>
    </w:rPr>
  </w:style>
  <w:style w:type="table" w:customStyle="1" w:styleId="Tabelacomgrade3">
    <w:name w:val="Tabela com grade3"/>
    <w:basedOn w:val="Tabelanormal"/>
    <w:next w:val="Tabelacomgrade"/>
    <w:uiPriority w:val="59"/>
    <w:rsid w:val="000A37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emlista4">
    <w:name w:val="Sem lista4"/>
    <w:next w:val="Semlista"/>
    <w:uiPriority w:val="99"/>
    <w:semiHidden/>
    <w:rsid w:val="00EC5482"/>
  </w:style>
  <w:style w:type="character" w:customStyle="1" w:styleId="CharChar72">
    <w:name w:val="Char Char7"/>
    <w:rsid w:val="00EC5482"/>
    <w:rPr>
      <w:rFonts w:eastAsia="MS Mincho"/>
      <w:b/>
      <w:spacing w:val="10"/>
      <w:sz w:val="32"/>
      <w:lang w:val="pt-BR" w:eastAsia="pt-BR" w:bidi="ar-SA"/>
    </w:rPr>
  </w:style>
  <w:style w:type="paragraph" w:customStyle="1" w:styleId="Corpodetexto24">
    <w:name w:val="Corpo de texto 24"/>
    <w:basedOn w:val="Normal"/>
    <w:rsid w:val="00EC5482"/>
    <w:pPr>
      <w:suppressAutoHyphens/>
      <w:spacing w:line="360" w:lineRule="auto"/>
      <w:ind w:firstLine="2268"/>
      <w:jc w:val="both"/>
    </w:pPr>
    <w:rPr>
      <w:rFonts w:ascii="Times New Roman" w:hAnsi="Times New Roman" w:cs="Times New Roman"/>
      <w:sz w:val="24"/>
      <w:szCs w:val="20"/>
    </w:rPr>
  </w:style>
  <w:style w:type="paragraph" w:customStyle="1" w:styleId="TextosemFormatao4">
    <w:name w:val="Texto sem Formatação4"/>
    <w:basedOn w:val="Normal"/>
    <w:rsid w:val="00EC5482"/>
    <w:pPr>
      <w:widowControl w:val="0"/>
    </w:pPr>
    <w:rPr>
      <w:rFonts w:ascii="Courier New" w:hAnsi="Courier New" w:cs="Times New Roman"/>
      <w:szCs w:val="20"/>
    </w:rPr>
  </w:style>
  <w:style w:type="paragraph" w:customStyle="1" w:styleId="PargrafodaLista5">
    <w:name w:val="Parágrafo da Lista5"/>
    <w:basedOn w:val="Normal"/>
    <w:rsid w:val="00EC5482"/>
    <w:pPr>
      <w:spacing w:after="200" w:line="276" w:lineRule="auto"/>
      <w:ind w:left="720"/>
      <w:contextualSpacing/>
    </w:pPr>
    <w:rPr>
      <w:rFonts w:ascii="Cambria" w:hAnsi="Cambria" w:cs="Times New Roman"/>
      <w:sz w:val="22"/>
      <w:szCs w:val="22"/>
      <w:lang w:eastAsia="en-US"/>
    </w:rPr>
  </w:style>
  <w:style w:type="table" w:customStyle="1" w:styleId="Tabelacomgrade4">
    <w:name w:val="Tabela com grade4"/>
    <w:basedOn w:val="Tabelanormal"/>
    <w:next w:val="Tabelacomgrade"/>
    <w:rsid w:val="00EC54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3">
    <w:name w:val="Style13"/>
    <w:basedOn w:val="Normal"/>
    <w:uiPriority w:val="99"/>
    <w:rsid w:val="00565476"/>
    <w:pPr>
      <w:widowControl w:val="0"/>
      <w:autoSpaceDE w:val="0"/>
      <w:autoSpaceDN w:val="0"/>
      <w:adjustRightInd w:val="0"/>
      <w:spacing w:line="278" w:lineRule="exact"/>
      <w:ind w:firstLine="432"/>
      <w:jc w:val="both"/>
    </w:pPr>
    <w:rPr>
      <w:rFonts w:cs="Arial"/>
      <w:szCs w:val="20"/>
    </w:rPr>
  </w:style>
  <w:style w:type="character" w:customStyle="1" w:styleId="FontStyle161">
    <w:name w:val="Font Style161"/>
    <w:rsid w:val="00565476"/>
    <w:rPr>
      <w:rFonts w:ascii="Arial" w:hAnsi="Arial" w:cs="Arial"/>
      <w:sz w:val="22"/>
      <w:szCs w:val="22"/>
    </w:rPr>
  </w:style>
  <w:style w:type="paragraph" w:customStyle="1" w:styleId="Subtitulo">
    <w:name w:val="Subtitulo"/>
    <w:basedOn w:val="PargrafodaLista"/>
    <w:qFormat/>
    <w:rsid w:val="00565476"/>
    <w:pPr>
      <w:numPr>
        <w:ilvl w:val="1"/>
        <w:numId w:val="14"/>
      </w:numPr>
      <w:tabs>
        <w:tab w:val="num" w:pos="360"/>
        <w:tab w:val="left" w:pos="851"/>
      </w:tabs>
      <w:spacing w:before="240" w:after="120" w:line="360" w:lineRule="auto"/>
      <w:ind w:left="708" w:firstLine="0"/>
      <w:jc w:val="both"/>
    </w:pPr>
    <w:rPr>
      <w:rFonts w:cs="Arial"/>
      <w:b/>
      <w:sz w:val="24"/>
    </w:rPr>
  </w:style>
  <w:style w:type="paragraph" w:customStyle="1" w:styleId="sub-paragrafo">
    <w:name w:val="sub-paragrafo"/>
    <w:basedOn w:val="Subtitulo"/>
    <w:qFormat/>
    <w:rsid w:val="00565476"/>
    <w:pPr>
      <w:numPr>
        <w:ilvl w:val="2"/>
      </w:numPr>
      <w:tabs>
        <w:tab w:val="num" w:pos="360"/>
      </w:tabs>
    </w:pPr>
    <w:rPr>
      <w:b w:val="0"/>
    </w:rPr>
  </w:style>
  <w:style w:type="numbering" w:customStyle="1" w:styleId="Semlista5">
    <w:name w:val="Sem lista5"/>
    <w:next w:val="Semlista"/>
    <w:uiPriority w:val="99"/>
    <w:semiHidden/>
    <w:unhideWhenUsed/>
    <w:rsid w:val="00CC4F4A"/>
  </w:style>
  <w:style w:type="paragraph" w:customStyle="1" w:styleId="msonormal0">
    <w:name w:val="msonormal"/>
    <w:basedOn w:val="Normal"/>
    <w:uiPriority w:val="99"/>
    <w:rsid w:val="00CC4F4A"/>
    <w:pPr>
      <w:spacing w:before="100" w:beforeAutospacing="1" w:after="100" w:afterAutospacing="1"/>
    </w:pPr>
    <w:rPr>
      <w:rFonts w:ascii="Times New Roman" w:hAnsi="Times New Roman" w:cs="Times New Roman"/>
      <w:sz w:val="24"/>
    </w:rPr>
  </w:style>
  <w:style w:type="paragraph" w:customStyle="1" w:styleId="Pare1e1grafodaLista1">
    <w:name w:val="Paráe1e1grafo da Lista1"/>
    <w:basedOn w:val="Normal"/>
    <w:uiPriority w:val="99"/>
    <w:rsid w:val="00CC4F4A"/>
    <w:pPr>
      <w:autoSpaceDE w:val="0"/>
      <w:autoSpaceDN w:val="0"/>
      <w:adjustRightInd w:val="0"/>
      <w:ind w:left="720"/>
    </w:pPr>
    <w:rPr>
      <w:rFonts w:ascii="Ecofont_Spranq_eco_Sans" w:hAnsi="Ecofont_Spranq_eco_Sans" w:cs="Ecofont_Spranq_eco_Sans"/>
      <w:color w:val="000000"/>
      <w:sz w:val="24"/>
    </w:rPr>
  </w:style>
  <w:style w:type="numbering" w:customStyle="1" w:styleId="Semlista6">
    <w:name w:val="Sem lista6"/>
    <w:next w:val="Semlista"/>
    <w:uiPriority w:val="99"/>
    <w:semiHidden/>
    <w:unhideWhenUsed/>
    <w:rsid w:val="00654872"/>
  </w:style>
  <w:style w:type="table" w:customStyle="1" w:styleId="Tabelacomgrade5">
    <w:name w:val="Tabela com grade5"/>
    <w:basedOn w:val="Tabelanormal"/>
    <w:next w:val="Tabelacomgrade"/>
    <w:uiPriority w:val="59"/>
    <w:rsid w:val="006548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710">
    <w:name w:val="Char Char71"/>
    <w:rsid w:val="00654872"/>
    <w:rPr>
      <w:rFonts w:eastAsia="MS Mincho"/>
      <w:b/>
      <w:spacing w:val="10"/>
      <w:sz w:val="32"/>
      <w:lang w:val="pt-BR" w:eastAsia="pt-BR"/>
    </w:rPr>
  </w:style>
  <w:style w:type="numbering" w:customStyle="1" w:styleId="Estilo3">
    <w:name w:val="Estilo3"/>
    <w:uiPriority w:val="99"/>
    <w:rsid w:val="00180B82"/>
    <w:pPr>
      <w:numPr>
        <w:numId w:val="15"/>
      </w:numPr>
    </w:pPr>
  </w:style>
  <w:style w:type="numbering" w:customStyle="1" w:styleId="Semlista7">
    <w:name w:val="Sem lista7"/>
    <w:next w:val="Semlista"/>
    <w:uiPriority w:val="99"/>
    <w:semiHidden/>
    <w:unhideWhenUsed/>
    <w:rsid w:val="00D47B6E"/>
  </w:style>
  <w:style w:type="table" w:customStyle="1" w:styleId="Tabelacomgrade6">
    <w:name w:val="Tabela com grade6"/>
    <w:basedOn w:val="Tabelanormal"/>
    <w:next w:val="Tabelacomgrade"/>
    <w:uiPriority w:val="59"/>
    <w:rsid w:val="00D47B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7">
    <w:name w:val="Tabela com grade7"/>
    <w:basedOn w:val="Tabelanormal"/>
    <w:next w:val="Tabelacomgrade"/>
    <w:uiPriority w:val="39"/>
    <w:rsid w:val="007E46A6"/>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Grid24"/>
    <w:rsid w:val="00AC0BFE"/>
    <w:rPr>
      <w:rFonts w:ascii="Calibri" w:hAnsi="Calibri"/>
      <w:sz w:val="22"/>
      <w:szCs w:val="22"/>
    </w:rPr>
    <w:tblPr>
      <w:tblCellMar>
        <w:top w:w="0" w:type="dxa"/>
        <w:left w:w="0" w:type="dxa"/>
        <w:bottom w:w="0" w:type="dxa"/>
        <w:right w:w="0" w:type="dxa"/>
      </w:tblCellMar>
    </w:tblPr>
  </w:style>
  <w:style w:type="table" w:customStyle="1" w:styleId="Tabelacomgrade8">
    <w:name w:val="Tabela com grade8"/>
    <w:basedOn w:val="Tabelanormal"/>
    <w:next w:val="Tabelacomgrade"/>
    <w:uiPriority w:val="39"/>
    <w:rsid w:val="005211B3"/>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5211B3"/>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Semlista8">
    <w:name w:val="Sem lista8"/>
    <w:next w:val="Semlista"/>
    <w:uiPriority w:val="99"/>
    <w:semiHidden/>
    <w:unhideWhenUsed/>
    <w:rsid w:val="006512E4"/>
  </w:style>
  <w:style w:type="table" w:customStyle="1" w:styleId="GradeMdia3-nfase42">
    <w:name w:val="Grade Média 3 - Ênfase 42"/>
    <w:basedOn w:val="Tabelanormal"/>
    <w:next w:val="GradeMdia3-nfase4"/>
    <w:uiPriority w:val="69"/>
    <w:rsid w:val="006512E4"/>
    <w:rPr>
      <w:rFonts w:ascii="Calibri" w:eastAsia="Calibri" w:hAnsi="Calibri"/>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GradeColorida-nfase42">
    <w:name w:val="Grade Colorida - Ênfase 42"/>
    <w:basedOn w:val="Tabelanormal"/>
    <w:next w:val="GradeColorida-nfase4"/>
    <w:uiPriority w:val="73"/>
    <w:rsid w:val="006512E4"/>
    <w:rPr>
      <w:rFonts w:ascii="Calibri" w:eastAsia="Calibri" w:hAnsi="Calibri"/>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Tabelacomgrade9">
    <w:name w:val="Tabela com grade9"/>
    <w:basedOn w:val="Tabelanormal"/>
    <w:next w:val="Tabelacomgrade"/>
    <w:uiPriority w:val="39"/>
    <w:rsid w:val="006512E4"/>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ombreamentoClaro-nfase52">
    <w:name w:val="Sombreamento Claro - Ênfase 52"/>
    <w:basedOn w:val="Tabelanormal"/>
    <w:next w:val="SombreamentoClaro-nfase5"/>
    <w:uiPriority w:val="60"/>
    <w:rsid w:val="006512E4"/>
    <w:rPr>
      <w:rFonts w:ascii="Calibri" w:eastAsia="Calibri" w:hAnsi="Calibri"/>
      <w:color w:val="2F5496"/>
      <w:sz w:val="22"/>
      <w:szCs w:val="22"/>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numbering" w:customStyle="1" w:styleId="Indentaoitem3">
    <w:name w:val="#Indentação_item3"/>
    <w:rsid w:val="006512E4"/>
  </w:style>
  <w:style w:type="table" w:customStyle="1" w:styleId="TableGrid3">
    <w:name w:val="TableGrid3"/>
    <w:rsid w:val="006512E4"/>
    <w:rPr>
      <w:rFonts w:ascii="Calibri" w:hAnsi="Calibri"/>
      <w:sz w:val="22"/>
      <w:szCs w:val="22"/>
    </w:rPr>
    <w:tblPr>
      <w:tblCellMar>
        <w:top w:w="0" w:type="dxa"/>
        <w:left w:w="0" w:type="dxa"/>
        <w:bottom w:w="0" w:type="dxa"/>
        <w:right w:w="0" w:type="dxa"/>
      </w:tblCellMar>
    </w:tblPr>
  </w:style>
  <w:style w:type="table" w:customStyle="1" w:styleId="GradeMdia2-nfase12">
    <w:name w:val="Grade Média 2 - Ênfase 12"/>
    <w:basedOn w:val="Tabelanormal"/>
    <w:next w:val="GradeMdia2-nfase1"/>
    <w:uiPriority w:val="68"/>
    <w:rsid w:val="006512E4"/>
    <w:rPr>
      <w:rFonts w:ascii="Calibri Light" w:hAnsi="Calibri Light"/>
      <w:color w:val="000000"/>
      <w:sz w:val="22"/>
      <w:szCs w:val="22"/>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character" w:customStyle="1" w:styleId="CabealhoChar1">
    <w:name w:val="Cabeçalho Char1"/>
    <w:aliases w:val="hd Char1,he Char1,encabezado Char1,Cabeçalho superior Char1,Heading 1a Char1,foote Char1"/>
    <w:basedOn w:val="Fontepargpadro"/>
    <w:rsid w:val="006512E4"/>
  </w:style>
  <w:style w:type="table" w:customStyle="1" w:styleId="TabeladeGrade1Clara-nfase212">
    <w:name w:val="Tabela de Grade 1 Clara - Ênfase 212"/>
    <w:basedOn w:val="Tabelanormal"/>
    <w:uiPriority w:val="46"/>
    <w:rsid w:val="006512E4"/>
    <w:rPr>
      <w:rFonts w:ascii="Calibri" w:eastAsia="Calibri" w:hAnsi="Calibri"/>
      <w:sz w:val="22"/>
      <w:szCs w:val="22"/>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deLista1Clara12">
    <w:name w:val="Tabela de Lista 1 Clara12"/>
    <w:basedOn w:val="Tabelanormal"/>
    <w:uiPriority w:val="46"/>
    <w:rsid w:val="006512E4"/>
    <w:rPr>
      <w:rFonts w:ascii="Calibri" w:eastAsia="Calibri" w:hAnsi="Calibri"/>
      <w:sz w:val="22"/>
      <w:szCs w:val="22"/>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deLista3-nfase112">
    <w:name w:val="Tabela de Lista 3 - Ênfase 112"/>
    <w:basedOn w:val="Tabelanormal"/>
    <w:uiPriority w:val="48"/>
    <w:rsid w:val="006512E4"/>
    <w:rPr>
      <w:rFonts w:ascii="Calibri" w:eastAsia="Calibri" w:hAnsi="Calibri"/>
      <w:sz w:val="22"/>
      <w:szCs w:val="22"/>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eladeLista3-nfase412">
    <w:name w:val="Tabela de Lista 3 - Ênfase 412"/>
    <w:basedOn w:val="Tabelanormal"/>
    <w:uiPriority w:val="48"/>
    <w:rsid w:val="006512E4"/>
    <w:rPr>
      <w:rFonts w:ascii="Calibri" w:eastAsia="Calibri" w:hAnsi="Calibri"/>
      <w:sz w:val="22"/>
      <w:szCs w:val="22"/>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TabeladeGrade3-nfase412">
    <w:name w:val="Tabela de Grade 3 - Ênfase 412"/>
    <w:basedOn w:val="Tabelanormal"/>
    <w:uiPriority w:val="48"/>
    <w:rsid w:val="006512E4"/>
    <w:rPr>
      <w:rFonts w:ascii="Calibri" w:eastAsia="Calibri" w:hAnsi="Calibri"/>
      <w:sz w:val="22"/>
      <w:szCs w:val="22"/>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TabeladeGrade4-nfase412">
    <w:name w:val="Tabela de Grade 4 - Ênfase 412"/>
    <w:basedOn w:val="Tabelanormal"/>
    <w:uiPriority w:val="49"/>
    <w:rsid w:val="006512E4"/>
    <w:rPr>
      <w:rFonts w:ascii="Calibri" w:eastAsia="Calibri" w:hAnsi="Calibri"/>
      <w:sz w:val="22"/>
      <w:szCs w:val="22"/>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deGrade1Clara-nfase222">
    <w:name w:val="Tabela de Grade 1 Clara - Ênfase 222"/>
    <w:basedOn w:val="Tabelanormal"/>
    <w:uiPriority w:val="46"/>
    <w:rsid w:val="006512E4"/>
    <w:rPr>
      <w:rFonts w:ascii="Calibri" w:eastAsia="Calibri" w:hAnsi="Calibri"/>
      <w:sz w:val="22"/>
      <w:szCs w:val="22"/>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deGrade212">
    <w:name w:val="Tabela de Grade 212"/>
    <w:basedOn w:val="Tabelanormal"/>
    <w:uiPriority w:val="47"/>
    <w:rsid w:val="006512E4"/>
    <w:rPr>
      <w:rFonts w:ascii="Calibri" w:eastAsia="Calibri" w:hAnsi="Calibri"/>
      <w:sz w:val="22"/>
      <w:szCs w:val="22"/>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deGrade1Clara12">
    <w:name w:val="Tabela de Grade 1 Clara12"/>
    <w:basedOn w:val="Tabelanormal"/>
    <w:uiPriority w:val="46"/>
    <w:rsid w:val="006512E4"/>
    <w:rPr>
      <w:rFonts w:ascii="Calibri" w:eastAsia="Calibri" w:hAnsi="Calibri"/>
      <w:sz w:val="22"/>
      <w:szCs w:val="22"/>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eladeGrade4-nfase422">
    <w:name w:val="Tabela de Grade 4 - Ênfase 422"/>
    <w:basedOn w:val="Tabelanormal"/>
    <w:uiPriority w:val="49"/>
    <w:rsid w:val="006512E4"/>
    <w:rPr>
      <w:rFonts w:ascii="Calibri" w:eastAsia="Calibri" w:hAnsi="Calibri"/>
      <w:sz w:val="22"/>
      <w:szCs w:val="22"/>
      <w:lang w:eastAsia="en-US"/>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Simples312">
    <w:name w:val="Tabela Simples 312"/>
    <w:basedOn w:val="Tabelanormal"/>
    <w:uiPriority w:val="43"/>
    <w:rsid w:val="006512E4"/>
    <w:rPr>
      <w:rFonts w:ascii="Calibri" w:eastAsia="Calibri" w:hAnsi="Calibri"/>
      <w:sz w:val="22"/>
      <w:szCs w:val="22"/>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TabelaSimples512">
    <w:name w:val="Tabela Simples 512"/>
    <w:basedOn w:val="Tabelanormal"/>
    <w:uiPriority w:val="45"/>
    <w:rsid w:val="006512E4"/>
    <w:rPr>
      <w:rFonts w:ascii="Calibri" w:eastAsia="Calibri" w:hAnsi="Calibri"/>
      <w:sz w:val="22"/>
      <w:szCs w:val="22"/>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deGrade3-nfase112">
    <w:name w:val="Tabela de Grade 3 - Ênfase 112"/>
    <w:basedOn w:val="Tabelanormal"/>
    <w:uiPriority w:val="48"/>
    <w:rsid w:val="006512E4"/>
    <w:rPr>
      <w:rFonts w:ascii="Calibri" w:eastAsia="Calibri" w:hAnsi="Calibri"/>
      <w:sz w:val="22"/>
      <w:szCs w:val="22"/>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TabeladeLista3-nfase512">
    <w:name w:val="Tabela de Lista 3 - Ênfase 512"/>
    <w:basedOn w:val="Tabelanormal"/>
    <w:uiPriority w:val="48"/>
    <w:rsid w:val="006512E4"/>
    <w:rPr>
      <w:rFonts w:ascii="Calibri" w:eastAsia="Calibri" w:hAnsi="Calibri"/>
      <w:sz w:val="22"/>
      <w:szCs w:val="22"/>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25">
    <w:name w:val="TableGrid25"/>
    <w:rsid w:val="006512E4"/>
    <w:rPr>
      <w:rFonts w:ascii="Calibri" w:hAnsi="Calibri"/>
      <w:sz w:val="22"/>
      <w:szCs w:val="22"/>
    </w:rPr>
    <w:tblPr>
      <w:tblCellMar>
        <w:top w:w="0" w:type="dxa"/>
        <w:left w:w="0" w:type="dxa"/>
        <w:bottom w:w="0" w:type="dxa"/>
        <w:right w:w="0" w:type="dxa"/>
      </w:tblCellMar>
    </w:tblPr>
  </w:style>
  <w:style w:type="table" w:customStyle="1" w:styleId="TableNormal11">
    <w:name w:val="Table Normal11"/>
    <w:uiPriority w:val="2"/>
    <w:semiHidden/>
    <w:unhideWhenUsed/>
    <w:qFormat/>
    <w:rsid w:val="006512E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GradeMdia11">
    <w:name w:val="Grade Média 11"/>
    <w:basedOn w:val="Tabelanormal"/>
    <w:next w:val="GradeMdia1"/>
    <w:uiPriority w:val="67"/>
    <w:rsid w:val="006512E4"/>
    <w:rPr>
      <w:rFonts w:ascii="Calibri" w:eastAsia="Calibri" w:hAnsi="Calibri"/>
      <w:sz w:val="22"/>
      <w:szCs w:val="22"/>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TableNormal12">
    <w:name w:val="Table Normal12"/>
    <w:uiPriority w:val="2"/>
    <w:semiHidden/>
    <w:qFormat/>
    <w:rsid w:val="006512E4"/>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SombreamentoEscuro-nfase11">
    <w:name w:val="Sombreamento Escuro - Ênfase 11"/>
    <w:basedOn w:val="Tabelanormal"/>
    <w:next w:val="SombreamentoEscuro-nfase1"/>
    <w:uiPriority w:val="71"/>
    <w:rsid w:val="006512E4"/>
    <w:rPr>
      <w:rFonts w:ascii="Calibri" w:eastAsia="Calibri" w:hAnsi="Calibri"/>
      <w:color w:val="000000"/>
      <w:sz w:val="22"/>
      <w:szCs w:val="22"/>
    </w:rPr>
    <w:tblPr>
      <w:tblStyleRowBandSize w:val="1"/>
      <w:tblStyleColBandSize w:val="1"/>
      <w:tblInd w:w="0" w:type="dxa"/>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GradeMdia2-nfase51">
    <w:name w:val="Grade Média 2 - Ênfase 51"/>
    <w:basedOn w:val="Tabelanormal"/>
    <w:next w:val="GradeMdia2-nfase5"/>
    <w:uiPriority w:val="68"/>
    <w:rsid w:val="006512E4"/>
    <w:rPr>
      <w:rFonts w:ascii="Calibri Light" w:hAnsi="Calibri Light"/>
      <w:color w:val="000000"/>
      <w:sz w:val="22"/>
      <w:szCs w:val="22"/>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Tabelacomgrade11">
    <w:name w:val="Tabela com grade11"/>
    <w:basedOn w:val="Tabelanormal"/>
    <w:next w:val="Tabelacomgrade"/>
    <w:uiPriority w:val="39"/>
    <w:rsid w:val="006512E4"/>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adeMdia1">
    <w:name w:val="Medium Grid 1"/>
    <w:basedOn w:val="Tabelanormal"/>
    <w:uiPriority w:val="67"/>
    <w:semiHidden/>
    <w:unhideWhenUsed/>
    <w:rsid w:val="006512E4"/>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ombreamentoEscuro-nfase1">
    <w:name w:val="Colorful Shading Accent 1"/>
    <w:basedOn w:val="Tabelanormal"/>
    <w:uiPriority w:val="71"/>
    <w:semiHidden/>
    <w:unhideWhenUsed/>
    <w:rsid w:val="006512E4"/>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GradeMdia2-nfase5">
    <w:name w:val="Medium Grid 2 Accent 5"/>
    <w:basedOn w:val="Tabelanormal"/>
    <w:uiPriority w:val="68"/>
    <w:semiHidden/>
    <w:unhideWhenUsed/>
    <w:rsid w:val="006512E4"/>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numbering" w:customStyle="1" w:styleId="Semlista9">
    <w:name w:val="Sem lista9"/>
    <w:next w:val="Semlista"/>
    <w:uiPriority w:val="99"/>
    <w:semiHidden/>
    <w:unhideWhenUsed/>
    <w:rsid w:val="0062062A"/>
  </w:style>
  <w:style w:type="table" w:customStyle="1" w:styleId="GradeMdia3-nfase43">
    <w:name w:val="Grade Média 3 - Ênfase 43"/>
    <w:basedOn w:val="Tabelanormal"/>
    <w:next w:val="GradeMdia3-nfase4"/>
    <w:uiPriority w:val="69"/>
    <w:rsid w:val="0062062A"/>
    <w:rPr>
      <w:rFonts w:ascii="Calibri" w:eastAsia="Calibri" w:hAnsi="Calibri"/>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GradeColorida-nfase43">
    <w:name w:val="Grade Colorida - Ênfase 43"/>
    <w:basedOn w:val="Tabelanormal"/>
    <w:next w:val="GradeColorida-nfase4"/>
    <w:uiPriority w:val="73"/>
    <w:rsid w:val="0062062A"/>
    <w:rPr>
      <w:rFonts w:ascii="Calibri" w:eastAsia="Calibri" w:hAnsi="Calibri"/>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Tabelacomgrade10">
    <w:name w:val="Tabela com grade10"/>
    <w:basedOn w:val="Tabelanormal"/>
    <w:next w:val="Tabelacomgrade"/>
    <w:uiPriority w:val="39"/>
    <w:rsid w:val="0062062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ombreamentoClaro-nfase53">
    <w:name w:val="Sombreamento Claro - Ênfase 53"/>
    <w:basedOn w:val="Tabelanormal"/>
    <w:next w:val="SombreamentoClaro-nfase5"/>
    <w:uiPriority w:val="60"/>
    <w:rsid w:val="0062062A"/>
    <w:rPr>
      <w:rFonts w:ascii="Calibri" w:eastAsia="Calibri" w:hAnsi="Calibri"/>
      <w:color w:val="2F5496"/>
      <w:sz w:val="22"/>
      <w:szCs w:val="22"/>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numbering" w:customStyle="1" w:styleId="Indentaoitem4">
    <w:name w:val="#Indentação_item4"/>
    <w:rsid w:val="0062062A"/>
  </w:style>
  <w:style w:type="table" w:customStyle="1" w:styleId="TableGrid01">
    <w:name w:val="Table Grid01"/>
    <w:rsid w:val="0062062A"/>
    <w:rPr>
      <w:rFonts w:ascii="Calibri" w:hAnsi="Calibri"/>
      <w:sz w:val="22"/>
      <w:szCs w:val="22"/>
    </w:rPr>
    <w:tblPr>
      <w:tblCellMar>
        <w:top w:w="0" w:type="dxa"/>
        <w:left w:w="0" w:type="dxa"/>
        <w:bottom w:w="0" w:type="dxa"/>
        <w:right w:w="0" w:type="dxa"/>
      </w:tblCellMar>
    </w:tblPr>
  </w:style>
  <w:style w:type="table" w:customStyle="1" w:styleId="GradeMdia2-nfase13">
    <w:name w:val="Grade Média 2 - Ênfase 13"/>
    <w:basedOn w:val="Tabelanormal"/>
    <w:next w:val="GradeMdia2-nfase1"/>
    <w:uiPriority w:val="68"/>
    <w:rsid w:val="0062062A"/>
    <w:rPr>
      <w:rFonts w:ascii="Calibri Light" w:hAnsi="Calibri Light"/>
      <w:color w:val="000000"/>
      <w:sz w:val="22"/>
      <w:szCs w:val="22"/>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TabeladeGrade1Clara-nfase213">
    <w:name w:val="Tabela de Grade 1 Clara - Ênfase 213"/>
    <w:basedOn w:val="Tabelanormal"/>
    <w:uiPriority w:val="46"/>
    <w:rsid w:val="0062062A"/>
    <w:rPr>
      <w:rFonts w:ascii="Calibri" w:eastAsia="Calibri" w:hAnsi="Calibri"/>
      <w:sz w:val="22"/>
      <w:szCs w:val="22"/>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deLista1Clara13">
    <w:name w:val="Tabela de Lista 1 Clara13"/>
    <w:basedOn w:val="Tabelanormal"/>
    <w:uiPriority w:val="46"/>
    <w:rsid w:val="0062062A"/>
    <w:rPr>
      <w:rFonts w:ascii="Calibri" w:eastAsia="Calibri" w:hAnsi="Calibri"/>
      <w:sz w:val="22"/>
      <w:szCs w:val="22"/>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deLista3-nfase113">
    <w:name w:val="Tabela de Lista 3 - Ênfase 113"/>
    <w:basedOn w:val="Tabelanormal"/>
    <w:uiPriority w:val="48"/>
    <w:rsid w:val="0062062A"/>
    <w:rPr>
      <w:rFonts w:ascii="Calibri" w:eastAsia="Calibri" w:hAnsi="Calibri"/>
      <w:sz w:val="22"/>
      <w:szCs w:val="22"/>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eladeLista3-nfase413">
    <w:name w:val="Tabela de Lista 3 - Ênfase 413"/>
    <w:basedOn w:val="Tabelanormal"/>
    <w:uiPriority w:val="48"/>
    <w:rsid w:val="0062062A"/>
    <w:rPr>
      <w:rFonts w:ascii="Calibri" w:eastAsia="Calibri" w:hAnsi="Calibri"/>
      <w:sz w:val="22"/>
      <w:szCs w:val="22"/>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TabeladeGrade3-nfase413">
    <w:name w:val="Tabela de Grade 3 - Ênfase 413"/>
    <w:basedOn w:val="Tabelanormal"/>
    <w:uiPriority w:val="48"/>
    <w:rsid w:val="0062062A"/>
    <w:rPr>
      <w:rFonts w:ascii="Calibri" w:eastAsia="Calibri" w:hAnsi="Calibri"/>
      <w:sz w:val="22"/>
      <w:szCs w:val="22"/>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TabeladeGrade4-nfase413">
    <w:name w:val="Tabela de Grade 4 - Ênfase 413"/>
    <w:basedOn w:val="Tabelanormal"/>
    <w:uiPriority w:val="49"/>
    <w:rsid w:val="0062062A"/>
    <w:rPr>
      <w:rFonts w:ascii="Calibri" w:eastAsia="Calibri" w:hAnsi="Calibri"/>
      <w:sz w:val="22"/>
      <w:szCs w:val="22"/>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deGrade1Clara-nfase223">
    <w:name w:val="Tabela de Grade 1 Clara - Ênfase 223"/>
    <w:basedOn w:val="Tabelanormal"/>
    <w:uiPriority w:val="46"/>
    <w:rsid w:val="0062062A"/>
    <w:rPr>
      <w:rFonts w:ascii="Calibri" w:eastAsia="Calibri" w:hAnsi="Calibri"/>
      <w:sz w:val="22"/>
      <w:szCs w:val="22"/>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deGrade213">
    <w:name w:val="Tabela de Grade 213"/>
    <w:basedOn w:val="Tabelanormal"/>
    <w:uiPriority w:val="47"/>
    <w:rsid w:val="0062062A"/>
    <w:rPr>
      <w:rFonts w:ascii="Calibri" w:eastAsia="Calibri" w:hAnsi="Calibri"/>
      <w:sz w:val="22"/>
      <w:szCs w:val="22"/>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deGrade1Clara13">
    <w:name w:val="Tabela de Grade 1 Clara13"/>
    <w:basedOn w:val="Tabelanormal"/>
    <w:uiPriority w:val="46"/>
    <w:rsid w:val="0062062A"/>
    <w:rPr>
      <w:rFonts w:ascii="Calibri" w:eastAsia="Calibri" w:hAnsi="Calibri"/>
      <w:sz w:val="22"/>
      <w:szCs w:val="22"/>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eladeGrade4-nfase423">
    <w:name w:val="Tabela de Grade 4 - Ênfase 423"/>
    <w:basedOn w:val="Tabelanormal"/>
    <w:uiPriority w:val="49"/>
    <w:rsid w:val="0062062A"/>
    <w:rPr>
      <w:rFonts w:ascii="Calibri" w:eastAsia="Calibri" w:hAnsi="Calibri"/>
      <w:sz w:val="22"/>
      <w:szCs w:val="22"/>
      <w:lang w:eastAsia="en-US"/>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Simples313">
    <w:name w:val="Tabela Simples 313"/>
    <w:basedOn w:val="Tabelanormal"/>
    <w:uiPriority w:val="43"/>
    <w:rsid w:val="0062062A"/>
    <w:rPr>
      <w:rFonts w:ascii="Calibri" w:eastAsia="Calibri" w:hAnsi="Calibri"/>
      <w:sz w:val="22"/>
      <w:szCs w:val="22"/>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TabelaSimples513">
    <w:name w:val="Tabela Simples 513"/>
    <w:basedOn w:val="Tabelanormal"/>
    <w:uiPriority w:val="45"/>
    <w:rsid w:val="0062062A"/>
    <w:rPr>
      <w:rFonts w:ascii="Calibri" w:eastAsia="Calibri" w:hAnsi="Calibri"/>
      <w:sz w:val="22"/>
      <w:szCs w:val="22"/>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deGrade3-nfase113">
    <w:name w:val="Tabela de Grade 3 - Ênfase 113"/>
    <w:basedOn w:val="Tabelanormal"/>
    <w:uiPriority w:val="48"/>
    <w:rsid w:val="0062062A"/>
    <w:rPr>
      <w:rFonts w:ascii="Calibri" w:eastAsia="Calibri" w:hAnsi="Calibri"/>
      <w:sz w:val="22"/>
      <w:szCs w:val="22"/>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TabeladeLista3-nfase513">
    <w:name w:val="Tabela de Lista 3 - Ênfase 513"/>
    <w:basedOn w:val="Tabelanormal"/>
    <w:uiPriority w:val="48"/>
    <w:rsid w:val="0062062A"/>
    <w:rPr>
      <w:rFonts w:ascii="Calibri" w:eastAsia="Calibri" w:hAnsi="Calibri"/>
      <w:sz w:val="22"/>
      <w:szCs w:val="22"/>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26">
    <w:name w:val="TableGrid26"/>
    <w:rsid w:val="0062062A"/>
    <w:rPr>
      <w:rFonts w:ascii="Calibri" w:hAnsi="Calibri"/>
      <w:sz w:val="22"/>
      <w:szCs w:val="22"/>
    </w:rPr>
    <w:tblPr>
      <w:tblCellMar>
        <w:top w:w="0" w:type="dxa"/>
        <w:left w:w="0" w:type="dxa"/>
        <w:bottom w:w="0" w:type="dxa"/>
        <w:right w:w="0" w:type="dxa"/>
      </w:tblCellMar>
    </w:tblPr>
  </w:style>
  <w:style w:type="table" w:customStyle="1" w:styleId="TableNormal13">
    <w:name w:val="Table Normal13"/>
    <w:uiPriority w:val="2"/>
    <w:semiHidden/>
    <w:unhideWhenUsed/>
    <w:qFormat/>
    <w:rsid w:val="0062062A"/>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GradeMdia12">
    <w:name w:val="Grade Média 12"/>
    <w:basedOn w:val="Tabelanormal"/>
    <w:next w:val="GradeMdia1"/>
    <w:uiPriority w:val="67"/>
    <w:rsid w:val="0062062A"/>
    <w:rPr>
      <w:rFonts w:ascii="Calibri" w:eastAsia="Calibri" w:hAnsi="Calibri"/>
      <w:sz w:val="22"/>
      <w:szCs w:val="22"/>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TableNormal10">
    <w:name w:val="Table Normal10"/>
    <w:uiPriority w:val="2"/>
    <w:semiHidden/>
    <w:qFormat/>
    <w:rsid w:val="0062062A"/>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SombreamentoEscuro-nfase12">
    <w:name w:val="Sombreamento Escuro - Ênfase 12"/>
    <w:basedOn w:val="Tabelanormal"/>
    <w:next w:val="SombreamentoEscuro-nfase1"/>
    <w:uiPriority w:val="71"/>
    <w:rsid w:val="0062062A"/>
    <w:rPr>
      <w:rFonts w:ascii="Calibri" w:eastAsia="Calibri" w:hAnsi="Calibri"/>
      <w:color w:val="000000"/>
      <w:sz w:val="22"/>
      <w:szCs w:val="22"/>
    </w:rPr>
    <w:tblPr>
      <w:tblStyleRowBandSize w:val="1"/>
      <w:tblStyleColBandSize w:val="1"/>
      <w:tblInd w:w="0" w:type="dxa"/>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GradeMdia2-nfase52">
    <w:name w:val="Grade Média 2 - Ênfase 52"/>
    <w:basedOn w:val="Tabelanormal"/>
    <w:next w:val="GradeMdia2-nfase5"/>
    <w:uiPriority w:val="68"/>
    <w:rsid w:val="0062062A"/>
    <w:rPr>
      <w:rFonts w:ascii="Calibri Light" w:hAnsi="Calibri Light"/>
      <w:color w:val="000000"/>
      <w:sz w:val="22"/>
      <w:szCs w:val="22"/>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Tabelacomgrade12">
    <w:name w:val="Tabela com grade12"/>
    <w:basedOn w:val="Tabelanormal"/>
    <w:next w:val="Tabelacomgrade"/>
    <w:uiPriority w:val="39"/>
    <w:rsid w:val="0062062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21">
    <w:name w:val="Tabela com grade21"/>
    <w:basedOn w:val="Tabelanormal"/>
    <w:next w:val="Tabelacomgrade"/>
    <w:uiPriority w:val="39"/>
    <w:rsid w:val="0062062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13">
    <w:name w:val="Tabela com grade13"/>
    <w:basedOn w:val="Tabelanormal"/>
    <w:next w:val="Tabelacomgrade"/>
    <w:uiPriority w:val="39"/>
    <w:rsid w:val="009F0F3F"/>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4">
    <w:name w:val="Table Normal14"/>
    <w:uiPriority w:val="2"/>
    <w:semiHidden/>
    <w:unhideWhenUsed/>
    <w:qFormat/>
    <w:rsid w:val="009F0F3F"/>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Grid27">
    <w:name w:val="TableGrid27"/>
    <w:rsid w:val="009045C5"/>
    <w:rPr>
      <w:rFonts w:ascii="Calibri" w:hAnsi="Calibri"/>
      <w:sz w:val="22"/>
      <w:szCs w:val="22"/>
    </w:rPr>
    <w:tblPr>
      <w:tblCellMar>
        <w:top w:w="0" w:type="dxa"/>
        <w:left w:w="0" w:type="dxa"/>
        <w:bottom w:w="0" w:type="dxa"/>
        <w:right w:w="0" w:type="dxa"/>
      </w:tblCellMar>
    </w:tblPr>
  </w:style>
  <w:style w:type="numbering" w:customStyle="1" w:styleId="Semlista10">
    <w:name w:val="Sem lista10"/>
    <w:next w:val="Semlista"/>
    <w:uiPriority w:val="99"/>
    <w:semiHidden/>
    <w:unhideWhenUsed/>
    <w:rsid w:val="00577D86"/>
  </w:style>
  <w:style w:type="table" w:customStyle="1" w:styleId="GradeMdia3-nfase44">
    <w:name w:val="Grade Média 3 - Ênfase 44"/>
    <w:basedOn w:val="Tabelanormal"/>
    <w:next w:val="GradeMdia3-nfase4"/>
    <w:uiPriority w:val="69"/>
    <w:rsid w:val="00577D86"/>
    <w:rPr>
      <w:rFonts w:ascii="Calibri" w:eastAsia="Calibri" w:hAnsi="Calibri"/>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GradeColorida-nfase44">
    <w:name w:val="Grade Colorida - Ênfase 44"/>
    <w:basedOn w:val="Tabelanormal"/>
    <w:next w:val="GradeColorida-nfase4"/>
    <w:uiPriority w:val="73"/>
    <w:rsid w:val="00577D86"/>
    <w:rPr>
      <w:rFonts w:ascii="Calibri" w:eastAsia="Calibri" w:hAnsi="Calibri"/>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Tabelacomgrade14">
    <w:name w:val="Tabela com grade14"/>
    <w:basedOn w:val="Tabelanormal"/>
    <w:next w:val="Tabelacomgrade"/>
    <w:uiPriority w:val="39"/>
    <w:rsid w:val="00577D86"/>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ombreamentoClaro-nfase54">
    <w:name w:val="Sombreamento Claro - Ênfase 54"/>
    <w:basedOn w:val="Tabelanormal"/>
    <w:next w:val="SombreamentoClaro-nfase5"/>
    <w:uiPriority w:val="60"/>
    <w:rsid w:val="00577D86"/>
    <w:rPr>
      <w:rFonts w:ascii="Calibri" w:eastAsia="Calibri" w:hAnsi="Calibri"/>
      <w:color w:val="2F5496"/>
      <w:sz w:val="22"/>
      <w:szCs w:val="22"/>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numbering" w:customStyle="1" w:styleId="Indentaoitem5">
    <w:name w:val="#Indentação_item5"/>
    <w:rsid w:val="00577D86"/>
  </w:style>
  <w:style w:type="table" w:customStyle="1" w:styleId="TableGrid02">
    <w:name w:val="Table Grid02"/>
    <w:rsid w:val="00577D86"/>
    <w:rPr>
      <w:rFonts w:ascii="Calibri" w:hAnsi="Calibri"/>
      <w:sz w:val="22"/>
      <w:szCs w:val="22"/>
    </w:rPr>
    <w:tblPr>
      <w:tblCellMar>
        <w:top w:w="0" w:type="dxa"/>
        <w:left w:w="0" w:type="dxa"/>
        <w:bottom w:w="0" w:type="dxa"/>
        <w:right w:w="0" w:type="dxa"/>
      </w:tblCellMar>
    </w:tblPr>
  </w:style>
  <w:style w:type="table" w:customStyle="1" w:styleId="GradeMdia2-nfase14">
    <w:name w:val="Grade Média 2 - Ênfase 14"/>
    <w:basedOn w:val="Tabelanormal"/>
    <w:next w:val="GradeMdia2-nfase1"/>
    <w:uiPriority w:val="68"/>
    <w:rsid w:val="00577D86"/>
    <w:rPr>
      <w:rFonts w:ascii="Calibri Light" w:hAnsi="Calibri Light"/>
      <w:color w:val="000000"/>
      <w:sz w:val="22"/>
      <w:szCs w:val="22"/>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TabeladeGrade1Clara-nfase214">
    <w:name w:val="Tabela de Grade 1 Clara - Ênfase 214"/>
    <w:basedOn w:val="Tabelanormal"/>
    <w:uiPriority w:val="46"/>
    <w:rsid w:val="00577D86"/>
    <w:rPr>
      <w:rFonts w:ascii="Calibri" w:eastAsia="Calibri" w:hAnsi="Calibri"/>
      <w:sz w:val="22"/>
      <w:szCs w:val="22"/>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deLista1Clara14">
    <w:name w:val="Tabela de Lista 1 Clara14"/>
    <w:basedOn w:val="Tabelanormal"/>
    <w:uiPriority w:val="46"/>
    <w:rsid w:val="00577D86"/>
    <w:rPr>
      <w:rFonts w:ascii="Calibri" w:eastAsia="Calibri" w:hAnsi="Calibri"/>
      <w:sz w:val="22"/>
      <w:szCs w:val="22"/>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deLista3-nfase114">
    <w:name w:val="Tabela de Lista 3 - Ênfase 114"/>
    <w:basedOn w:val="Tabelanormal"/>
    <w:uiPriority w:val="48"/>
    <w:rsid w:val="00577D86"/>
    <w:rPr>
      <w:rFonts w:ascii="Calibri" w:eastAsia="Calibri" w:hAnsi="Calibri"/>
      <w:sz w:val="22"/>
      <w:szCs w:val="22"/>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eladeLista3-nfase414">
    <w:name w:val="Tabela de Lista 3 - Ênfase 414"/>
    <w:basedOn w:val="Tabelanormal"/>
    <w:uiPriority w:val="48"/>
    <w:rsid w:val="00577D86"/>
    <w:rPr>
      <w:rFonts w:ascii="Calibri" w:eastAsia="Calibri" w:hAnsi="Calibri"/>
      <w:sz w:val="22"/>
      <w:szCs w:val="22"/>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TabeladeGrade3-nfase414">
    <w:name w:val="Tabela de Grade 3 - Ênfase 414"/>
    <w:basedOn w:val="Tabelanormal"/>
    <w:uiPriority w:val="48"/>
    <w:rsid w:val="00577D86"/>
    <w:rPr>
      <w:rFonts w:ascii="Calibri" w:eastAsia="Calibri" w:hAnsi="Calibri"/>
      <w:sz w:val="22"/>
      <w:szCs w:val="22"/>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TabeladeGrade4-nfase414">
    <w:name w:val="Tabela de Grade 4 - Ênfase 414"/>
    <w:basedOn w:val="Tabelanormal"/>
    <w:uiPriority w:val="49"/>
    <w:rsid w:val="00577D86"/>
    <w:rPr>
      <w:rFonts w:ascii="Calibri" w:eastAsia="Calibri" w:hAnsi="Calibri"/>
      <w:sz w:val="22"/>
      <w:szCs w:val="22"/>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deGrade1Clara-nfase224">
    <w:name w:val="Tabela de Grade 1 Clara - Ênfase 224"/>
    <w:basedOn w:val="Tabelanormal"/>
    <w:uiPriority w:val="46"/>
    <w:rsid w:val="00577D86"/>
    <w:rPr>
      <w:rFonts w:ascii="Calibri" w:eastAsia="Calibri" w:hAnsi="Calibri"/>
      <w:sz w:val="22"/>
      <w:szCs w:val="22"/>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deGrade214">
    <w:name w:val="Tabela de Grade 214"/>
    <w:basedOn w:val="Tabelanormal"/>
    <w:uiPriority w:val="47"/>
    <w:rsid w:val="00577D86"/>
    <w:rPr>
      <w:rFonts w:ascii="Calibri" w:eastAsia="Calibri" w:hAnsi="Calibri"/>
      <w:sz w:val="22"/>
      <w:szCs w:val="22"/>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deGrade1Clara14">
    <w:name w:val="Tabela de Grade 1 Clara14"/>
    <w:basedOn w:val="Tabelanormal"/>
    <w:uiPriority w:val="46"/>
    <w:rsid w:val="00577D86"/>
    <w:rPr>
      <w:rFonts w:ascii="Calibri" w:eastAsia="Calibri" w:hAnsi="Calibri"/>
      <w:sz w:val="22"/>
      <w:szCs w:val="22"/>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eladeGrade4-nfase424">
    <w:name w:val="Tabela de Grade 4 - Ênfase 424"/>
    <w:basedOn w:val="Tabelanormal"/>
    <w:uiPriority w:val="49"/>
    <w:rsid w:val="00577D86"/>
    <w:rPr>
      <w:rFonts w:ascii="Calibri" w:eastAsia="Calibri" w:hAnsi="Calibri"/>
      <w:sz w:val="22"/>
      <w:szCs w:val="22"/>
      <w:lang w:eastAsia="en-US"/>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Simples314">
    <w:name w:val="Tabela Simples 314"/>
    <w:basedOn w:val="Tabelanormal"/>
    <w:uiPriority w:val="43"/>
    <w:rsid w:val="00577D86"/>
    <w:rPr>
      <w:rFonts w:ascii="Calibri" w:eastAsia="Calibri" w:hAnsi="Calibri"/>
      <w:sz w:val="22"/>
      <w:szCs w:val="22"/>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TabelaSimples514">
    <w:name w:val="Tabela Simples 514"/>
    <w:basedOn w:val="Tabelanormal"/>
    <w:uiPriority w:val="45"/>
    <w:rsid w:val="00577D86"/>
    <w:rPr>
      <w:rFonts w:ascii="Calibri" w:eastAsia="Calibri" w:hAnsi="Calibri"/>
      <w:sz w:val="22"/>
      <w:szCs w:val="22"/>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deGrade3-nfase114">
    <w:name w:val="Tabela de Grade 3 - Ênfase 114"/>
    <w:basedOn w:val="Tabelanormal"/>
    <w:uiPriority w:val="48"/>
    <w:rsid w:val="00577D86"/>
    <w:rPr>
      <w:rFonts w:ascii="Calibri" w:eastAsia="Calibri" w:hAnsi="Calibri"/>
      <w:sz w:val="22"/>
      <w:szCs w:val="22"/>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TabeladeLista3-nfase514">
    <w:name w:val="Tabela de Lista 3 - Ênfase 514"/>
    <w:basedOn w:val="Tabelanormal"/>
    <w:uiPriority w:val="48"/>
    <w:rsid w:val="00577D86"/>
    <w:rPr>
      <w:rFonts w:ascii="Calibri" w:eastAsia="Calibri" w:hAnsi="Calibri"/>
      <w:sz w:val="22"/>
      <w:szCs w:val="22"/>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28">
    <w:name w:val="TableGrid28"/>
    <w:rsid w:val="00577D86"/>
    <w:rPr>
      <w:rFonts w:ascii="Calibri" w:hAnsi="Calibri"/>
      <w:sz w:val="22"/>
      <w:szCs w:val="22"/>
    </w:rPr>
    <w:tblPr>
      <w:tblCellMar>
        <w:top w:w="0" w:type="dxa"/>
        <w:left w:w="0" w:type="dxa"/>
        <w:bottom w:w="0" w:type="dxa"/>
        <w:right w:w="0" w:type="dxa"/>
      </w:tblCellMar>
    </w:tblPr>
  </w:style>
  <w:style w:type="table" w:customStyle="1" w:styleId="TableNormal15">
    <w:name w:val="Table Normal15"/>
    <w:uiPriority w:val="2"/>
    <w:semiHidden/>
    <w:unhideWhenUsed/>
    <w:qFormat/>
    <w:rsid w:val="00577D86"/>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GradeMdia13">
    <w:name w:val="Grade Média 13"/>
    <w:basedOn w:val="Tabelanormal"/>
    <w:next w:val="GradeMdia1"/>
    <w:uiPriority w:val="67"/>
    <w:rsid w:val="00577D86"/>
    <w:rPr>
      <w:rFonts w:ascii="Calibri" w:eastAsia="Calibri" w:hAnsi="Calibri"/>
      <w:sz w:val="22"/>
      <w:szCs w:val="22"/>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TableNormal101">
    <w:name w:val="Table Normal101"/>
    <w:uiPriority w:val="2"/>
    <w:semiHidden/>
    <w:qFormat/>
    <w:rsid w:val="00577D86"/>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SombreamentoEscuro-nfase13">
    <w:name w:val="Sombreamento Escuro - Ênfase 13"/>
    <w:basedOn w:val="Tabelanormal"/>
    <w:next w:val="SombreamentoEscuro-nfase1"/>
    <w:uiPriority w:val="71"/>
    <w:rsid w:val="00577D86"/>
    <w:rPr>
      <w:rFonts w:ascii="Calibri" w:eastAsia="Calibri" w:hAnsi="Calibri"/>
      <w:color w:val="000000"/>
      <w:sz w:val="22"/>
      <w:szCs w:val="22"/>
    </w:rPr>
    <w:tblPr>
      <w:tblStyleRowBandSize w:val="1"/>
      <w:tblStyleColBandSize w:val="1"/>
      <w:tblInd w:w="0" w:type="dxa"/>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GradeMdia2-nfase53">
    <w:name w:val="Grade Média 2 - Ênfase 53"/>
    <w:basedOn w:val="Tabelanormal"/>
    <w:next w:val="GradeMdia2-nfase5"/>
    <w:uiPriority w:val="68"/>
    <w:rsid w:val="00577D86"/>
    <w:rPr>
      <w:rFonts w:ascii="Calibri Light" w:hAnsi="Calibri Light"/>
      <w:color w:val="000000"/>
      <w:sz w:val="22"/>
      <w:szCs w:val="22"/>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Tabelacomgrade15">
    <w:name w:val="Tabela com grade15"/>
    <w:basedOn w:val="Tabelanormal"/>
    <w:next w:val="Tabelacomgrade"/>
    <w:uiPriority w:val="39"/>
    <w:rsid w:val="00577D86"/>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22">
    <w:name w:val="Tabela com grade22"/>
    <w:basedOn w:val="Tabelanormal"/>
    <w:next w:val="Tabelacomgrade"/>
    <w:uiPriority w:val="39"/>
    <w:rsid w:val="00577D86"/>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Estilo5">
    <w:name w:val="Estilo5"/>
    <w:uiPriority w:val="99"/>
    <w:rsid w:val="00711D86"/>
    <w:pPr>
      <w:numPr>
        <w:numId w:val="17"/>
      </w:numPr>
    </w:pPr>
  </w:style>
  <w:style w:type="numbering" w:customStyle="1" w:styleId="Estilo7">
    <w:name w:val="Estilo7"/>
    <w:uiPriority w:val="99"/>
    <w:rsid w:val="00B623D0"/>
    <w:pPr>
      <w:numPr>
        <w:numId w:val="18"/>
      </w:numPr>
    </w:pPr>
  </w:style>
  <w:style w:type="numbering" w:customStyle="1" w:styleId="Estilo9">
    <w:name w:val="Estilo9"/>
    <w:uiPriority w:val="99"/>
    <w:rsid w:val="00B623D0"/>
    <w:pPr>
      <w:numPr>
        <w:numId w:val="19"/>
      </w:numPr>
    </w:pPr>
  </w:style>
  <w:style w:type="numbering" w:customStyle="1" w:styleId="Semlista11">
    <w:name w:val="Sem lista11"/>
    <w:next w:val="Semlista"/>
    <w:uiPriority w:val="99"/>
    <w:semiHidden/>
    <w:unhideWhenUsed/>
    <w:rsid w:val="00F71482"/>
  </w:style>
  <w:style w:type="paragraph" w:customStyle="1" w:styleId="corpo">
    <w:name w:val="corpo"/>
    <w:basedOn w:val="Normal"/>
    <w:rsid w:val="00F71482"/>
    <w:pPr>
      <w:spacing w:before="100" w:beforeAutospacing="1" w:after="100" w:afterAutospacing="1"/>
    </w:pPr>
    <w:rPr>
      <w:rFonts w:ascii="Times New Roman" w:hAnsi="Times New Roman" w:cs="Times New Roman"/>
      <w:sz w:val="24"/>
    </w:rPr>
  </w:style>
  <w:style w:type="paragraph" w:customStyle="1" w:styleId="Pare1grafodaLista1">
    <w:name w:val="Paráe1grafo da Lista1"/>
    <w:basedOn w:val="Normal"/>
    <w:uiPriority w:val="99"/>
    <w:rsid w:val="008D0630"/>
    <w:pPr>
      <w:autoSpaceDE w:val="0"/>
      <w:autoSpaceDN w:val="0"/>
      <w:adjustRightInd w:val="0"/>
      <w:ind w:left="720"/>
    </w:pPr>
    <w:rPr>
      <w:rFonts w:ascii="Ecofont_Spranq_eco_Sans" w:hAnsi="Ecofont_Spranq_eco_Sans" w:cs="Ecofont_Spranq_eco_Sans"/>
      <w:color w:val="000000"/>
      <w:sz w:val="24"/>
    </w:rPr>
  </w:style>
  <w:style w:type="table" w:customStyle="1" w:styleId="TableNormal">
    <w:name w:val="Table Normal"/>
    <w:uiPriority w:val="2"/>
    <w:semiHidden/>
    <w:unhideWhenUsed/>
    <w:qFormat/>
    <w:rsid w:val="008D0630"/>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Semlista12">
    <w:name w:val="Sem lista12"/>
    <w:next w:val="Semlista"/>
    <w:semiHidden/>
    <w:rsid w:val="00807FFD"/>
  </w:style>
  <w:style w:type="table" w:customStyle="1" w:styleId="Tabelacomgrade16">
    <w:name w:val="Tabela com grade16"/>
    <w:basedOn w:val="Tabelanormal"/>
    <w:next w:val="Tabelacomgrade"/>
    <w:uiPriority w:val="59"/>
    <w:rsid w:val="00807FFD"/>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emlista13">
    <w:name w:val="Sem lista13"/>
    <w:next w:val="Semlista"/>
    <w:uiPriority w:val="99"/>
    <w:semiHidden/>
    <w:unhideWhenUsed/>
    <w:rsid w:val="00D554AD"/>
  </w:style>
  <w:style w:type="table" w:customStyle="1" w:styleId="GradeMdia3-nfase45">
    <w:name w:val="Grade Média 3 - Ênfase 45"/>
    <w:basedOn w:val="Tabelanormal"/>
    <w:next w:val="GradeMdia3-nfase4"/>
    <w:uiPriority w:val="69"/>
    <w:rsid w:val="00D554AD"/>
    <w:rPr>
      <w:rFonts w:ascii="Calibri" w:eastAsia="Calibri" w:hAnsi="Calibri"/>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GradeColorida-nfase45">
    <w:name w:val="Grade Colorida - Ênfase 45"/>
    <w:basedOn w:val="Tabelanormal"/>
    <w:next w:val="GradeColorida-nfase4"/>
    <w:uiPriority w:val="73"/>
    <w:rsid w:val="00D554AD"/>
    <w:rPr>
      <w:rFonts w:ascii="Calibri" w:eastAsia="Calibri" w:hAnsi="Calibri"/>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Tabelacomgrade17">
    <w:name w:val="Tabela com grade17"/>
    <w:basedOn w:val="Tabelanormal"/>
    <w:next w:val="Tabelacomgrade"/>
    <w:uiPriority w:val="39"/>
    <w:rsid w:val="00D554AD"/>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ombreamentoClaro-nfase55">
    <w:name w:val="Sombreamento Claro - Ênfase 55"/>
    <w:basedOn w:val="Tabelanormal"/>
    <w:next w:val="SombreamentoClaro-nfase5"/>
    <w:uiPriority w:val="60"/>
    <w:rsid w:val="00D554AD"/>
    <w:rPr>
      <w:rFonts w:ascii="Calibri" w:eastAsia="Calibri" w:hAnsi="Calibri"/>
      <w:color w:val="2F5496"/>
      <w:sz w:val="22"/>
      <w:szCs w:val="22"/>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numbering" w:customStyle="1" w:styleId="Indentaoitem6">
    <w:name w:val="#Indentação_item6"/>
    <w:rsid w:val="00D554AD"/>
    <w:pPr>
      <w:numPr>
        <w:numId w:val="3"/>
      </w:numPr>
    </w:pPr>
  </w:style>
  <w:style w:type="table" w:customStyle="1" w:styleId="TableGrid03">
    <w:name w:val="Table Grid03"/>
    <w:rsid w:val="00D554AD"/>
    <w:rPr>
      <w:rFonts w:ascii="Calibri" w:hAnsi="Calibri"/>
      <w:sz w:val="22"/>
      <w:szCs w:val="22"/>
    </w:rPr>
    <w:tblPr>
      <w:tblCellMar>
        <w:top w:w="0" w:type="dxa"/>
        <w:left w:w="0" w:type="dxa"/>
        <w:bottom w:w="0" w:type="dxa"/>
        <w:right w:w="0" w:type="dxa"/>
      </w:tblCellMar>
    </w:tblPr>
  </w:style>
  <w:style w:type="table" w:customStyle="1" w:styleId="GradeMdia2-nfase15">
    <w:name w:val="Grade Média 2 - Ênfase 15"/>
    <w:basedOn w:val="Tabelanormal"/>
    <w:next w:val="GradeMdia2-nfase1"/>
    <w:uiPriority w:val="68"/>
    <w:rsid w:val="00D554AD"/>
    <w:rPr>
      <w:rFonts w:ascii="Calibri Light" w:hAnsi="Calibri Light"/>
      <w:color w:val="000000"/>
      <w:sz w:val="22"/>
      <w:szCs w:val="22"/>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TabeladeGrade1Clara-nfase215">
    <w:name w:val="Tabela de Grade 1 Clara - Ênfase 215"/>
    <w:basedOn w:val="Tabelanormal"/>
    <w:uiPriority w:val="46"/>
    <w:rsid w:val="00D554AD"/>
    <w:rPr>
      <w:rFonts w:ascii="Calibri" w:eastAsia="Calibri" w:hAnsi="Calibri"/>
      <w:sz w:val="22"/>
      <w:szCs w:val="22"/>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deLista1Clara15">
    <w:name w:val="Tabela de Lista 1 Clara15"/>
    <w:basedOn w:val="Tabelanormal"/>
    <w:uiPriority w:val="46"/>
    <w:rsid w:val="00D554AD"/>
    <w:rPr>
      <w:rFonts w:ascii="Calibri" w:eastAsia="Calibri" w:hAnsi="Calibri"/>
      <w:sz w:val="22"/>
      <w:szCs w:val="22"/>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deLista3-nfase115">
    <w:name w:val="Tabela de Lista 3 - Ênfase 115"/>
    <w:basedOn w:val="Tabelanormal"/>
    <w:uiPriority w:val="48"/>
    <w:rsid w:val="00D554AD"/>
    <w:rPr>
      <w:rFonts w:ascii="Calibri" w:eastAsia="Calibri" w:hAnsi="Calibri"/>
      <w:sz w:val="22"/>
      <w:szCs w:val="22"/>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eladeLista3-nfase415">
    <w:name w:val="Tabela de Lista 3 - Ênfase 415"/>
    <w:basedOn w:val="Tabelanormal"/>
    <w:uiPriority w:val="48"/>
    <w:rsid w:val="00D554AD"/>
    <w:rPr>
      <w:rFonts w:ascii="Calibri" w:eastAsia="Calibri" w:hAnsi="Calibri"/>
      <w:sz w:val="22"/>
      <w:szCs w:val="22"/>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TabeladeGrade3-nfase415">
    <w:name w:val="Tabela de Grade 3 - Ênfase 415"/>
    <w:basedOn w:val="Tabelanormal"/>
    <w:uiPriority w:val="48"/>
    <w:rsid w:val="00D554AD"/>
    <w:rPr>
      <w:rFonts w:ascii="Calibri" w:eastAsia="Calibri" w:hAnsi="Calibri"/>
      <w:sz w:val="22"/>
      <w:szCs w:val="22"/>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TabeladeGrade4-nfase415">
    <w:name w:val="Tabela de Grade 4 - Ênfase 415"/>
    <w:basedOn w:val="Tabelanormal"/>
    <w:uiPriority w:val="49"/>
    <w:rsid w:val="00D554AD"/>
    <w:rPr>
      <w:rFonts w:ascii="Calibri" w:eastAsia="Calibri" w:hAnsi="Calibri"/>
      <w:sz w:val="22"/>
      <w:szCs w:val="22"/>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deGrade1Clara-nfase225">
    <w:name w:val="Tabela de Grade 1 Clara - Ênfase 225"/>
    <w:basedOn w:val="Tabelanormal"/>
    <w:uiPriority w:val="46"/>
    <w:rsid w:val="00D554AD"/>
    <w:rPr>
      <w:rFonts w:ascii="Calibri" w:eastAsia="Calibri" w:hAnsi="Calibri"/>
      <w:sz w:val="22"/>
      <w:szCs w:val="22"/>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deGrade215">
    <w:name w:val="Tabela de Grade 215"/>
    <w:basedOn w:val="Tabelanormal"/>
    <w:uiPriority w:val="47"/>
    <w:rsid w:val="00D554AD"/>
    <w:rPr>
      <w:rFonts w:ascii="Calibri" w:eastAsia="Calibri" w:hAnsi="Calibri"/>
      <w:sz w:val="22"/>
      <w:szCs w:val="22"/>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deGrade1Clara15">
    <w:name w:val="Tabela de Grade 1 Clara15"/>
    <w:basedOn w:val="Tabelanormal"/>
    <w:uiPriority w:val="46"/>
    <w:rsid w:val="00D554AD"/>
    <w:rPr>
      <w:rFonts w:ascii="Calibri" w:eastAsia="Calibri" w:hAnsi="Calibri"/>
      <w:sz w:val="22"/>
      <w:szCs w:val="22"/>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eladeGrade4-nfase425">
    <w:name w:val="Tabela de Grade 4 - Ênfase 425"/>
    <w:basedOn w:val="Tabelanormal"/>
    <w:uiPriority w:val="49"/>
    <w:rsid w:val="00D554AD"/>
    <w:rPr>
      <w:rFonts w:ascii="Calibri" w:eastAsia="Calibri" w:hAnsi="Calibri"/>
      <w:sz w:val="22"/>
      <w:szCs w:val="22"/>
      <w:lang w:eastAsia="en-US"/>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Simples315">
    <w:name w:val="Tabela Simples 315"/>
    <w:basedOn w:val="Tabelanormal"/>
    <w:uiPriority w:val="43"/>
    <w:rsid w:val="00D554AD"/>
    <w:rPr>
      <w:rFonts w:ascii="Calibri" w:eastAsia="Calibri" w:hAnsi="Calibri"/>
      <w:sz w:val="22"/>
      <w:szCs w:val="22"/>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TabelaSimples515">
    <w:name w:val="Tabela Simples 515"/>
    <w:basedOn w:val="Tabelanormal"/>
    <w:uiPriority w:val="45"/>
    <w:rsid w:val="00D554AD"/>
    <w:rPr>
      <w:rFonts w:ascii="Calibri" w:eastAsia="Calibri" w:hAnsi="Calibri"/>
      <w:sz w:val="22"/>
      <w:szCs w:val="22"/>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deGrade3-nfase115">
    <w:name w:val="Tabela de Grade 3 - Ênfase 115"/>
    <w:basedOn w:val="Tabelanormal"/>
    <w:uiPriority w:val="48"/>
    <w:rsid w:val="00D554AD"/>
    <w:rPr>
      <w:rFonts w:ascii="Calibri" w:eastAsia="Calibri" w:hAnsi="Calibri"/>
      <w:sz w:val="22"/>
      <w:szCs w:val="22"/>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TabeladeLista3-nfase515">
    <w:name w:val="Tabela de Lista 3 - Ênfase 515"/>
    <w:basedOn w:val="Tabelanormal"/>
    <w:uiPriority w:val="48"/>
    <w:rsid w:val="00D554AD"/>
    <w:rPr>
      <w:rFonts w:ascii="Calibri" w:eastAsia="Calibri" w:hAnsi="Calibri"/>
      <w:sz w:val="22"/>
      <w:szCs w:val="22"/>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29">
    <w:name w:val="TableGrid29"/>
    <w:rsid w:val="00D554AD"/>
    <w:rPr>
      <w:rFonts w:ascii="Calibri" w:hAnsi="Calibri"/>
      <w:sz w:val="22"/>
      <w:szCs w:val="22"/>
    </w:rPr>
    <w:tblPr>
      <w:tblCellMar>
        <w:top w:w="0" w:type="dxa"/>
        <w:left w:w="0" w:type="dxa"/>
        <w:bottom w:w="0" w:type="dxa"/>
        <w:right w:w="0" w:type="dxa"/>
      </w:tblCellMar>
    </w:tblPr>
  </w:style>
  <w:style w:type="table" w:customStyle="1" w:styleId="TableNormal16">
    <w:name w:val="Table Normal16"/>
    <w:uiPriority w:val="2"/>
    <w:semiHidden/>
    <w:unhideWhenUsed/>
    <w:qFormat/>
    <w:rsid w:val="00D554AD"/>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GradeMdia14">
    <w:name w:val="Grade Média 14"/>
    <w:basedOn w:val="Tabelanormal"/>
    <w:next w:val="GradeMdia1"/>
    <w:uiPriority w:val="67"/>
    <w:rsid w:val="00D554AD"/>
    <w:rPr>
      <w:rFonts w:ascii="Calibri" w:eastAsia="Calibri" w:hAnsi="Calibri"/>
      <w:sz w:val="22"/>
      <w:szCs w:val="22"/>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TableNormal102">
    <w:name w:val="Table Normal102"/>
    <w:uiPriority w:val="2"/>
    <w:semiHidden/>
    <w:qFormat/>
    <w:rsid w:val="00D554AD"/>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SombreamentoEscuro-nfase14">
    <w:name w:val="Sombreamento Escuro - Ênfase 14"/>
    <w:basedOn w:val="Tabelanormal"/>
    <w:next w:val="SombreamentoEscuro-nfase1"/>
    <w:uiPriority w:val="71"/>
    <w:rsid w:val="00D554AD"/>
    <w:rPr>
      <w:rFonts w:ascii="Calibri" w:eastAsia="Calibri" w:hAnsi="Calibri"/>
      <w:color w:val="000000"/>
      <w:sz w:val="22"/>
      <w:szCs w:val="22"/>
    </w:rPr>
    <w:tblPr>
      <w:tblStyleRowBandSize w:val="1"/>
      <w:tblStyleColBandSize w:val="1"/>
      <w:tblInd w:w="0" w:type="dxa"/>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GradeMdia2-nfase54">
    <w:name w:val="Grade Média 2 - Ênfase 54"/>
    <w:basedOn w:val="Tabelanormal"/>
    <w:next w:val="GradeMdia2-nfase5"/>
    <w:uiPriority w:val="68"/>
    <w:rsid w:val="00D554AD"/>
    <w:rPr>
      <w:rFonts w:ascii="Calibri Light" w:hAnsi="Calibri Light"/>
      <w:color w:val="000000"/>
      <w:sz w:val="22"/>
      <w:szCs w:val="22"/>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Tabelacomgrade18">
    <w:name w:val="Tabela com grade18"/>
    <w:basedOn w:val="Tabelanormal"/>
    <w:next w:val="Tabelacomgrade"/>
    <w:uiPriority w:val="39"/>
    <w:rsid w:val="00D554AD"/>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23">
    <w:name w:val="Tabela com grade23"/>
    <w:basedOn w:val="Tabelanormal"/>
    <w:next w:val="Tabelacomgrade"/>
    <w:uiPriority w:val="39"/>
    <w:rsid w:val="00D554AD"/>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itaoTCC">
    <w:name w:val="Citação TCC"/>
    <w:basedOn w:val="Citao"/>
    <w:link w:val="CitaoTCCChar"/>
    <w:qFormat/>
    <w:rsid w:val="00D554AD"/>
    <w:pPr>
      <w:pBdr>
        <w:top w:val="none" w:sz="0" w:space="0" w:color="auto"/>
        <w:left w:val="none" w:sz="0" w:space="0" w:color="auto"/>
        <w:bottom w:val="none" w:sz="0" w:space="0" w:color="auto"/>
        <w:right w:val="none" w:sz="0" w:space="0" w:color="auto"/>
      </w:pBdr>
      <w:shd w:val="clear" w:color="auto" w:fill="auto"/>
      <w:spacing w:before="0"/>
      <w:ind w:left="2268"/>
    </w:pPr>
    <w:rPr>
      <w:i w:val="0"/>
      <w:iCs w:val="0"/>
      <w:color w:val="404040"/>
    </w:rPr>
  </w:style>
  <w:style w:type="character" w:customStyle="1" w:styleId="CitaoTCCChar">
    <w:name w:val="Citação TCC Char"/>
    <w:basedOn w:val="CitaoChar"/>
    <w:link w:val="CitaoTCC"/>
    <w:rsid w:val="00D554AD"/>
    <w:rPr>
      <w:rFonts w:ascii="Arial" w:eastAsia="Calibri" w:hAnsi="Arial" w:cs="Tahoma"/>
      <w:i w:val="0"/>
      <w:iCs w:val="0"/>
      <w:color w:val="404040"/>
      <w:szCs w:val="24"/>
      <w:shd w:val="clear" w:color="auto" w:fill="FFFFCC"/>
      <w:lang w:eastAsia="en-US"/>
    </w:rPr>
  </w:style>
  <w:style w:type="table" w:customStyle="1" w:styleId="GradeMdia1-nfase61">
    <w:name w:val="Grade Média 1 - Ênfase 61"/>
    <w:basedOn w:val="Tabelanormal"/>
    <w:next w:val="GradeMdia1-nfase6"/>
    <w:uiPriority w:val="67"/>
    <w:rsid w:val="00D554AD"/>
    <w:rPr>
      <w:rFonts w:ascii="Calibri" w:eastAsia="Calibri" w:hAnsi="Calibri"/>
      <w:sz w:val="22"/>
      <w:szCs w:val="22"/>
      <w:lang w:eastAsia="en-US"/>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GradeMdia1-nfase6">
    <w:name w:val="Medium Grid 1 Accent 6"/>
    <w:basedOn w:val="Tabelanormal"/>
    <w:uiPriority w:val="67"/>
    <w:semiHidden/>
    <w:unhideWhenUsed/>
    <w:rsid w:val="00D554AD"/>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Semlista14">
    <w:name w:val="Sem lista14"/>
    <w:next w:val="Semlista"/>
    <w:uiPriority w:val="99"/>
    <w:semiHidden/>
    <w:unhideWhenUsed/>
    <w:rsid w:val="004A3FF1"/>
  </w:style>
  <w:style w:type="table" w:customStyle="1" w:styleId="GradeMdia3-nfase46">
    <w:name w:val="Grade Média 3 - Ênfase 46"/>
    <w:basedOn w:val="Tabelanormal"/>
    <w:next w:val="GradeMdia3-nfase4"/>
    <w:uiPriority w:val="69"/>
    <w:rsid w:val="004A3FF1"/>
    <w:rPr>
      <w:rFonts w:ascii="Calibri" w:eastAsia="Calibri" w:hAnsi="Calibri"/>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GradeColorida-nfase46">
    <w:name w:val="Grade Colorida - Ênfase 46"/>
    <w:basedOn w:val="Tabelanormal"/>
    <w:next w:val="GradeColorida-nfase4"/>
    <w:uiPriority w:val="73"/>
    <w:rsid w:val="004A3FF1"/>
    <w:rPr>
      <w:rFonts w:ascii="Calibri" w:eastAsia="Calibri" w:hAnsi="Calibri"/>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Tabelacomgrade19">
    <w:name w:val="Tabela com grade19"/>
    <w:basedOn w:val="Tabelanormal"/>
    <w:next w:val="Tabelacomgrade"/>
    <w:uiPriority w:val="39"/>
    <w:rsid w:val="004A3FF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ombreamentoClaro-nfase56">
    <w:name w:val="Sombreamento Claro - Ênfase 56"/>
    <w:basedOn w:val="Tabelanormal"/>
    <w:next w:val="SombreamentoClaro-nfase5"/>
    <w:uiPriority w:val="60"/>
    <w:rsid w:val="004A3FF1"/>
    <w:rPr>
      <w:rFonts w:ascii="Calibri" w:eastAsia="Calibri" w:hAnsi="Calibri"/>
      <w:color w:val="2F5496"/>
      <w:sz w:val="22"/>
      <w:szCs w:val="22"/>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numbering" w:customStyle="1" w:styleId="Indentaoitem7">
    <w:name w:val="#Indentação_item7"/>
    <w:rsid w:val="004A3FF1"/>
  </w:style>
  <w:style w:type="table" w:customStyle="1" w:styleId="TableGrid04">
    <w:name w:val="Table Grid04"/>
    <w:rsid w:val="004A3FF1"/>
    <w:rPr>
      <w:rFonts w:ascii="Calibri" w:hAnsi="Calibri"/>
      <w:sz w:val="22"/>
      <w:szCs w:val="22"/>
    </w:rPr>
    <w:tblPr>
      <w:tblCellMar>
        <w:top w:w="0" w:type="dxa"/>
        <w:left w:w="0" w:type="dxa"/>
        <w:bottom w:w="0" w:type="dxa"/>
        <w:right w:w="0" w:type="dxa"/>
      </w:tblCellMar>
    </w:tblPr>
  </w:style>
  <w:style w:type="table" w:customStyle="1" w:styleId="GradeMdia2-nfase16">
    <w:name w:val="Grade Média 2 - Ênfase 16"/>
    <w:basedOn w:val="Tabelanormal"/>
    <w:next w:val="GradeMdia2-nfase1"/>
    <w:uiPriority w:val="68"/>
    <w:rsid w:val="004A3FF1"/>
    <w:rPr>
      <w:rFonts w:ascii="Calibri Light" w:hAnsi="Calibri Light"/>
      <w:color w:val="000000"/>
      <w:sz w:val="22"/>
      <w:szCs w:val="22"/>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TabeladeGrade1Clara-nfase216">
    <w:name w:val="Tabela de Grade 1 Clara - Ênfase 216"/>
    <w:basedOn w:val="Tabelanormal"/>
    <w:uiPriority w:val="46"/>
    <w:rsid w:val="004A3FF1"/>
    <w:rPr>
      <w:rFonts w:ascii="Calibri" w:eastAsia="Calibri" w:hAnsi="Calibri"/>
      <w:sz w:val="22"/>
      <w:szCs w:val="22"/>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deLista1Clara16">
    <w:name w:val="Tabela de Lista 1 Clara16"/>
    <w:basedOn w:val="Tabelanormal"/>
    <w:uiPriority w:val="46"/>
    <w:rsid w:val="004A3FF1"/>
    <w:rPr>
      <w:rFonts w:ascii="Calibri" w:eastAsia="Calibri" w:hAnsi="Calibri"/>
      <w:sz w:val="22"/>
      <w:szCs w:val="22"/>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deLista3-nfase116">
    <w:name w:val="Tabela de Lista 3 - Ênfase 116"/>
    <w:basedOn w:val="Tabelanormal"/>
    <w:uiPriority w:val="48"/>
    <w:rsid w:val="004A3FF1"/>
    <w:rPr>
      <w:rFonts w:ascii="Calibri" w:eastAsia="Calibri" w:hAnsi="Calibri"/>
      <w:sz w:val="22"/>
      <w:szCs w:val="22"/>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eladeLista3-nfase416">
    <w:name w:val="Tabela de Lista 3 - Ênfase 416"/>
    <w:basedOn w:val="Tabelanormal"/>
    <w:uiPriority w:val="48"/>
    <w:rsid w:val="004A3FF1"/>
    <w:rPr>
      <w:rFonts w:ascii="Calibri" w:eastAsia="Calibri" w:hAnsi="Calibri"/>
      <w:sz w:val="22"/>
      <w:szCs w:val="22"/>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TabeladeGrade3-nfase416">
    <w:name w:val="Tabela de Grade 3 - Ênfase 416"/>
    <w:basedOn w:val="Tabelanormal"/>
    <w:uiPriority w:val="48"/>
    <w:rsid w:val="004A3FF1"/>
    <w:rPr>
      <w:rFonts w:ascii="Calibri" w:eastAsia="Calibri" w:hAnsi="Calibri"/>
      <w:sz w:val="22"/>
      <w:szCs w:val="22"/>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TabeladeGrade4-nfase416">
    <w:name w:val="Tabela de Grade 4 - Ênfase 416"/>
    <w:basedOn w:val="Tabelanormal"/>
    <w:uiPriority w:val="49"/>
    <w:rsid w:val="004A3FF1"/>
    <w:rPr>
      <w:rFonts w:ascii="Calibri" w:eastAsia="Calibri" w:hAnsi="Calibri"/>
      <w:sz w:val="22"/>
      <w:szCs w:val="22"/>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deGrade1Clara-nfase226">
    <w:name w:val="Tabela de Grade 1 Clara - Ênfase 226"/>
    <w:basedOn w:val="Tabelanormal"/>
    <w:uiPriority w:val="46"/>
    <w:rsid w:val="004A3FF1"/>
    <w:rPr>
      <w:rFonts w:ascii="Calibri" w:eastAsia="Calibri" w:hAnsi="Calibri"/>
      <w:sz w:val="22"/>
      <w:szCs w:val="22"/>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deGrade216">
    <w:name w:val="Tabela de Grade 216"/>
    <w:basedOn w:val="Tabelanormal"/>
    <w:uiPriority w:val="47"/>
    <w:rsid w:val="004A3FF1"/>
    <w:rPr>
      <w:rFonts w:ascii="Calibri" w:eastAsia="Calibri" w:hAnsi="Calibri"/>
      <w:sz w:val="22"/>
      <w:szCs w:val="22"/>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deGrade1Clara16">
    <w:name w:val="Tabela de Grade 1 Clara16"/>
    <w:basedOn w:val="Tabelanormal"/>
    <w:uiPriority w:val="46"/>
    <w:rsid w:val="004A3FF1"/>
    <w:rPr>
      <w:rFonts w:ascii="Calibri" w:eastAsia="Calibri" w:hAnsi="Calibri"/>
      <w:sz w:val="22"/>
      <w:szCs w:val="22"/>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eladeGrade4-nfase426">
    <w:name w:val="Tabela de Grade 4 - Ênfase 426"/>
    <w:basedOn w:val="Tabelanormal"/>
    <w:uiPriority w:val="49"/>
    <w:rsid w:val="004A3FF1"/>
    <w:rPr>
      <w:rFonts w:ascii="Calibri" w:eastAsia="Calibri" w:hAnsi="Calibri"/>
      <w:sz w:val="22"/>
      <w:szCs w:val="22"/>
      <w:lang w:eastAsia="en-US"/>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Simples316">
    <w:name w:val="Tabela Simples 316"/>
    <w:basedOn w:val="Tabelanormal"/>
    <w:uiPriority w:val="43"/>
    <w:rsid w:val="004A3FF1"/>
    <w:rPr>
      <w:rFonts w:ascii="Calibri" w:eastAsia="Calibri" w:hAnsi="Calibri"/>
      <w:sz w:val="22"/>
      <w:szCs w:val="22"/>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TabelaSimples516">
    <w:name w:val="Tabela Simples 516"/>
    <w:basedOn w:val="Tabelanormal"/>
    <w:uiPriority w:val="45"/>
    <w:rsid w:val="004A3FF1"/>
    <w:rPr>
      <w:rFonts w:ascii="Calibri" w:eastAsia="Calibri" w:hAnsi="Calibri"/>
      <w:sz w:val="22"/>
      <w:szCs w:val="22"/>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deGrade3-nfase116">
    <w:name w:val="Tabela de Grade 3 - Ênfase 116"/>
    <w:basedOn w:val="Tabelanormal"/>
    <w:uiPriority w:val="48"/>
    <w:rsid w:val="004A3FF1"/>
    <w:rPr>
      <w:rFonts w:ascii="Calibri" w:eastAsia="Calibri" w:hAnsi="Calibri"/>
      <w:sz w:val="22"/>
      <w:szCs w:val="22"/>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TabeladeLista3-nfase516">
    <w:name w:val="Tabela de Lista 3 - Ênfase 516"/>
    <w:basedOn w:val="Tabelanormal"/>
    <w:uiPriority w:val="48"/>
    <w:rsid w:val="004A3FF1"/>
    <w:rPr>
      <w:rFonts w:ascii="Calibri" w:eastAsia="Calibri" w:hAnsi="Calibri"/>
      <w:sz w:val="22"/>
      <w:szCs w:val="22"/>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210">
    <w:name w:val="TableGrid210"/>
    <w:rsid w:val="004A3FF1"/>
    <w:rPr>
      <w:rFonts w:ascii="Calibri" w:hAnsi="Calibri"/>
      <w:sz w:val="22"/>
      <w:szCs w:val="22"/>
    </w:rPr>
    <w:tblPr>
      <w:tblCellMar>
        <w:top w:w="0" w:type="dxa"/>
        <w:left w:w="0" w:type="dxa"/>
        <w:bottom w:w="0" w:type="dxa"/>
        <w:right w:w="0" w:type="dxa"/>
      </w:tblCellMar>
    </w:tblPr>
  </w:style>
  <w:style w:type="table" w:customStyle="1" w:styleId="TableNormal17">
    <w:name w:val="Table Normal17"/>
    <w:uiPriority w:val="2"/>
    <w:semiHidden/>
    <w:unhideWhenUsed/>
    <w:qFormat/>
    <w:rsid w:val="004A3FF1"/>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GradeMdia15">
    <w:name w:val="Grade Média 15"/>
    <w:basedOn w:val="Tabelanormal"/>
    <w:next w:val="GradeMdia1"/>
    <w:uiPriority w:val="67"/>
    <w:rsid w:val="004A3FF1"/>
    <w:rPr>
      <w:rFonts w:ascii="Calibri" w:eastAsia="Calibri" w:hAnsi="Calibri"/>
      <w:sz w:val="22"/>
      <w:szCs w:val="22"/>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TableNormal103">
    <w:name w:val="Table Normal103"/>
    <w:uiPriority w:val="2"/>
    <w:semiHidden/>
    <w:qFormat/>
    <w:rsid w:val="004A3FF1"/>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SombreamentoEscuro-nfase15">
    <w:name w:val="Sombreamento Escuro - Ênfase 15"/>
    <w:basedOn w:val="Tabelanormal"/>
    <w:next w:val="SombreamentoEscuro-nfase1"/>
    <w:uiPriority w:val="71"/>
    <w:rsid w:val="004A3FF1"/>
    <w:rPr>
      <w:rFonts w:ascii="Calibri" w:eastAsia="Calibri" w:hAnsi="Calibri"/>
      <w:color w:val="000000"/>
      <w:sz w:val="22"/>
      <w:szCs w:val="22"/>
    </w:rPr>
    <w:tblPr>
      <w:tblStyleRowBandSize w:val="1"/>
      <w:tblStyleColBandSize w:val="1"/>
      <w:tblInd w:w="0" w:type="dxa"/>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GradeMdia2-nfase55">
    <w:name w:val="Grade Média 2 - Ênfase 55"/>
    <w:basedOn w:val="Tabelanormal"/>
    <w:next w:val="GradeMdia2-nfase5"/>
    <w:uiPriority w:val="68"/>
    <w:rsid w:val="004A3FF1"/>
    <w:rPr>
      <w:rFonts w:ascii="Calibri Light" w:hAnsi="Calibri Light"/>
      <w:color w:val="000000"/>
      <w:sz w:val="22"/>
      <w:szCs w:val="22"/>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Tabelacomgrade110">
    <w:name w:val="Tabela com grade110"/>
    <w:basedOn w:val="Tabelanormal"/>
    <w:next w:val="Tabelacomgrade"/>
    <w:uiPriority w:val="39"/>
    <w:rsid w:val="004A3FF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24">
    <w:name w:val="Tabela com grade24"/>
    <w:basedOn w:val="Tabelanormal"/>
    <w:next w:val="Tabelacomgrade"/>
    <w:uiPriority w:val="39"/>
    <w:rsid w:val="004A3FF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adeMdia1-nfase62">
    <w:name w:val="Grade Média 1 - Ênfase 62"/>
    <w:basedOn w:val="Tabelanormal"/>
    <w:next w:val="GradeMdia1-nfase6"/>
    <w:uiPriority w:val="67"/>
    <w:rsid w:val="004A3FF1"/>
    <w:rPr>
      <w:rFonts w:ascii="Calibri" w:eastAsia="Calibri" w:hAnsi="Calibri"/>
      <w:sz w:val="22"/>
      <w:szCs w:val="22"/>
      <w:lang w:eastAsia="en-US"/>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paragraph" w:customStyle="1" w:styleId="CATRACA-ALNEAS">
    <w:name w:val="CATRACA - ALÍNEAS"/>
    <w:basedOn w:val="Normal"/>
    <w:qFormat/>
    <w:rsid w:val="000457C9"/>
    <w:pPr>
      <w:numPr>
        <w:numId w:val="21"/>
      </w:numPr>
      <w:tabs>
        <w:tab w:val="left" w:pos="1134"/>
        <w:tab w:val="left" w:pos="2268"/>
      </w:tabs>
      <w:spacing w:before="120"/>
      <w:jc w:val="both"/>
    </w:pPr>
    <w:rPr>
      <w:rFonts w:ascii="Times New Roman" w:hAnsi="Times New Roman" w:cs="Times New Roman"/>
      <w:sz w:val="24"/>
    </w:rPr>
  </w:style>
  <w:style w:type="numbering" w:customStyle="1" w:styleId="Semlista15">
    <w:name w:val="Sem lista15"/>
    <w:next w:val="Semlista"/>
    <w:uiPriority w:val="99"/>
    <w:semiHidden/>
    <w:unhideWhenUsed/>
    <w:rsid w:val="00692116"/>
  </w:style>
  <w:style w:type="table" w:customStyle="1" w:styleId="Tabelacomgrade20">
    <w:name w:val="Tabela com grade20"/>
    <w:basedOn w:val="Tabelanormal"/>
    <w:next w:val="Tabelacomgrade"/>
    <w:uiPriority w:val="39"/>
    <w:rsid w:val="006921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
    <w:name w:val="Table Normal2"/>
    <w:uiPriority w:val="2"/>
    <w:semiHidden/>
    <w:unhideWhenUsed/>
    <w:qFormat/>
    <w:rsid w:val="00FA39A1"/>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Cabealho0">
    <w:name w:val="#Cabeçalho"/>
    <w:basedOn w:val="Normal"/>
    <w:rsid w:val="004E759F"/>
    <w:pPr>
      <w:spacing w:line="220" w:lineRule="exact"/>
      <w:jc w:val="both"/>
    </w:pPr>
    <w:rPr>
      <w:rFonts w:ascii="Times New Roman" w:hAnsi="Times New Roman" w:cs="Times New Roman"/>
      <w:sz w:val="18"/>
      <w:szCs w:val="20"/>
    </w:rPr>
  </w:style>
  <w:style w:type="paragraph" w:customStyle="1" w:styleId="P30">
    <w:name w:val="P30"/>
    <w:basedOn w:val="Normal"/>
    <w:rsid w:val="004E759F"/>
    <w:pPr>
      <w:snapToGrid w:val="0"/>
      <w:jc w:val="both"/>
    </w:pPr>
    <w:rPr>
      <w:rFonts w:ascii="Times New Roman" w:hAnsi="Times New Roman" w:cs="Times New Roman"/>
      <w:b/>
      <w:sz w:val="24"/>
      <w:szCs w:val="20"/>
    </w:rPr>
  </w:style>
  <w:style w:type="paragraph" w:customStyle="1" w:styleId="Alnea">
    <w:name w:val="#Alínea"/>
    <w:basedOn w:val="Normal"/>
    <w:rsid w:val="004E759F"/>
    <w:pPr>
      <w:numPr>
        <w:ilvl w:val="3"/>
        <w:numId w:val="22"/>
      </w:numPr>
      <w:suppressAutoHyphens/>
      <w:spacing w:after="120"/>
      <w:jc w:val="both"/>
    </w:pPr>
    <w:rPr>
      <w:rFonts w:ascii="Times New Roman" w:hAnsi="Times New Roman" w:cs="Times New Roman"/>
      <w:sz w:val="24"/>
      <w:szCs w:val="20"/>
    </w:rPr>
  </w:style>
  <w:style w:type="paragraph" w:customStyle="1" w:styleId="Artigo">
    <w:name w:val="#Artigo"/>
    <w:basedOn w:val="Normal"/>
    <w:rsid w:val="004E759F"/>
    <w:pPr>
      <w:numPr>
        <w:numId w:val="22"/>
      </w:numPr>
      <w:suppressAutoHyphens/>
      <w:spacing w:after="120"/>
      <w:jc w:val="both"/>
    </w:pPr>
    <w:rPr>
      <w:rFonts w:ascii="Times New Roman" w:hAnsi="Times New Roman" w:cs="Times New Roman"/>
      <w:sz w:val="24"/>
      <w:szCs w:val="20"/>
    </w:rPr>
  </w:style>
  <w:style w:type="paragraph" w:customStyle="1" w:styleId="Inciso">
    <w:name w:val="#Inciso"/>
    <w:basedOn w:val="Normal"/>
    <w:rsid w:val="004E759F"/>
    <w:pPr>
      <w:numPr>
        <w:ilvl w:val="2"/>
        <w:numId w:val="22"/>
      </w:numPr>
      <w:suppressAutoHyphens/>
      <w:spacing w:after="120"/>
      <w:jc w:val="both"/>
    </w:pPr>
    <w:rPr>
      <w:rFonts w:ascii="Times New Roman" w:hAnsi="Times New Roman" w:cs="Times New Roman"/>
      <w:sz w:val="24"/>
      <w:szCs w:val="20"/>
    </w:rPr>
  </w:style>
  <w:style w:type="paragraph" w:customStyle="1" w:styleId="Pargrafo">
    <w:name w:val="#Parágrafo"/>
    <w:basedOn w:val="Normal"/>
    <w:rsid w:val="004E759F"/>
    <w:pPr>
      <w:numPr>
        <w:ilvl w:val="1"/>
        <w:numId w:val="22"/>
      </w:numPr>
      <w:suppressAutoHyphens/>
      <w:spacing w:after="120"/>
      <w:jc w:val="both"/>
    </w:pPr>
    <w:rPr>
      <w:rFonts w:ascii="Times New Roman" w:hAnsi="Times New Roman" w:cs="Times New Roman"/>
      <w:sz w:val="24"/>
      <w:szCs w:val="20"/>
    </w:rPr>
  </w:style>
  <w:style w:type="paragraph" w:styleId="Commarcadores">
    <w:name w:val="List Bullet"/>
    <w:basedOn w:val="Normal"/>
    <w:autoRedefine/>
    <w:uiPriority w:val="99"/>
    <w:rsid w:val="004E759F"/>
    <w:pPr>
      <w:numPr>
        <w:numId w:val="23"/>
      </w:numPr>
    </w:pPr>
    <w:rPr>
      <w:rFonts w:ascii="Times New Roman" w:hAnsi="Times New Roman" w:cs="Times New Roman"/>
      <w:szCs w:val="20"/>
    </w:rPr>
  </w:style>
  <w:style w:type="paragraph" w:styleId="Lista3">
    <w:name w:val="List 3"/>
    <w:basedOn w:val="Normal"/>
    <w:rsid w:val="004E759F"/>
    <w:pPr>
      <w:ind w:left="849" w:hanging="283"/>
    </w:pPr>
    <w:rPr>
      <w:rFonts w:ascii="Times New Roman" w:hAnsi="Times New Roman" w:cs="Times New Roman"/>
      <w:szCs w:val="20"/>
    </w:rPr>
  </w:style>
  <w:style w:type="paragraph" w:styleId="Commarcadores3">
    <w:name w:val="List Bullet 3"/>
    <w:basedOn w:val="Normal"/>
    <w:autoRedefine/>
    <w:rsid w:val="004E759F"/>
    <w:pPr>
      <w:numPr>
        <w:numId w:val="24"/>
      </w:numPr>
    </w:pPr>
    <w:rPr>
      <w:rFonts w:ascii="Times New Roman" w:hAnsi="Times New Roman" w:cs="Times New Roman"/>
      <w:szCs w:val="20"/>
    </w:rPr>
  </w:style>
  <w:style w:type="paragraph" w:customStyle="1" w:styleId="C">
    <w:name w:val="C"/>
    <w:basedOn w:val="Normal"/>
    <w:rsid w:val="004E759F"/>
    <w:pPr>
      <w:tabs>
        <w:tab w:val="left" w:pos="1418"/>
      </w:tabs>
      <w:spacing w:before="120"/>
      <w:jc w:val="both"/>
    </w:pPr>
    <w:rPr>
      <w:rFonts w:ascii="Times New Roman" w:hAnsi="Times New Roman" w:cs="Times New Roman"/>
      <w:sz w:val="24"/>
      <w:szCs w:val="20"/>
    </w:rPr>
  </w:style>
  <w:style w:type="paragraph" w:customStyle="1" w:styleId="CM28">
    <w:name w:val="CM28"/>
    <w:basedOn w:val="Default"/>
    <w:next w:val="Default"/>
    <w:rsid w:val="004E759F"/>
    <w:pPr>
      <w:widowControl w:val="0"/>
      <w:autoSpaceDE/>
      <w:autoSpaceDN/>
      <w:adjustRightInd/>
      <w:spacing w:line="276" w:lineRule="atLeast"/>
    </w:pPr>
    <w:rPr>
      <w:rFonts w:ascii="Times" w:eastAsia="Times New Roman" w:hAnsi="Times" w:cs="Times New Roman"/>
      <w:color w:val="auto"/>
      <w:szCs w:val="20"/>
    </w:rPr>
  </w:style>
  <w:style w:type="paragraph" w:customStyle="1" w:styleId="CM58">
    <w:name w:val="CM58"/>
    <w:basedOn w:val="Default"/>
    <w:next w:val="Default"/>
    <w:rsid w:val="004E759F"/>
    <w:pPr>
      <w:widowControl w:val="0"/>
      <w:autoSpaceDE/>
      <w:autoSpaceDN/>
      <w:adjustRightInd/>
      <w:spacing w:after="120"/>
    </w:pPr>
    <w:rPr>
      <w:rFonts w:ascii="Times" w:eastAsia="Times New Roman" w:hAnsi="Times" w:cs="Times New Roman"/>
      <w:color w:val="auto"/>
      <w:szCs w:val="20"/>
    </w:rPr>
  </w:style>
  <w:style w:type="paragraph" w:customStyle="1" w:styleId="CM9">
    <w:name w:val="CM9"/>
    <w:basedOn w:val="Default"/>
    <w:next w:val="Default"/>
    <w:rsid w:val="004E759F"/>
    <w:pPr>
      <w:widowControl w:val="0"/>
      <w:autoSpaceDE/>
      <w:autoSpaceDN/>
      <w:adjustRightInd/>
      <w:spacing w:line="276" w:lineRule="atLeast"/>
    </w:pPr>
    <w:rPr>
      <w:rFonts w:ascii="Times" w:eastAsia="Times New Roman" w:hAnsi="Times" w:cs="Times New Roman"/>
      <w:color w:val="auto"/>
      <w:szCs w:val="20"/>
    </w:rPr>
  </w:style>
  <w:style w:type="paragraph" w:customStyle="1" w:styleId="CM62">
    <w:name w:val="CM62"/>
    <w:basedOn w:val="Default"/>
    <w:next w:val="Default"/>
    <w:rsid w:val="004E759F"/>
    <w:pPr>
      <w:widowControl w:val="0"/>
      <w:autoSpaceDE/>
      <w:autoSpaceDN/>
      <w:adjustRightInd/>
      <w:spacing w:after="555"/>
    </w:pPr>
    <w:rPr>
      <w:rFonts w:ascii="Times" w:eastAsia="Times New Roman" w:hAnsi="Times" w:cs="Times New Roman"/>
      <w:color w:val="auto"/>
      <w:szCs w:val="20"/>
    </w:rPr>
  </w:style>
  <w:style w:type="table" w:customStyle="1" w:styleId="SombreamentoClaro1">
    <w:name w:val="Sombreamento Claro1"/>
    <w:basedOn w:val="Tabelanormal"/>
    <w:uiPriority w:val="60"/>
    <w:rsid w:val="004E759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staMdia1-nfase11">
    <w:name w:val="Lista Média 1 - Ênfase 11"/>
    <w:basedOn w:val="Tabelanormal"/>
    <w:uiPriority w:val="65"/>
    <w:rsid w:val="004E759F"/>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ListaMdia1-nfase4">
    <w:name w:val="Medium List 1 Accent 4"/>
    <w:basedOn w:val="Tabelanormal"/>
    <w:uiPriority w:val="65"/>
    <w:rsid w:val="004E759F"/>
    <w:rPr>
      <w:color w:val="00000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ListaMdia1-nfase6">
    <w:name w:val="Medium List 1 Accent 6"/>
    <w:basedOn w:val="Tabelanormal"/>
    <w:uiPriority w:val="65"/>
    <w:rsid w:val="004E759F"/>
    <w:rPr>
      <w:color w:val="00000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SombreamentoClaro-nfase11">
    <w:name w:val="Sombreamento Claro - Ênfase 11"/>
    <w:basedOn w:val="Tabelanormal"/>
    <w:uiPriority w:val="60"/>
    <w:rsid w:val="004E759F"/>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aColorida1">
    <w:name w:val="Lista Colorida1"/>
    <w:basedOn w:val="Tabelanormal"/>
    <w:uiPriority w:val="72"/>
    <w:rsid w:val="004E759F"/>
    <w:rPr>
      <w:color w:val="000000"/>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Tabelaemlista6">
    <w:name w:val="Table List 6"/>
    <w:basedOn w:val="Tabelanormal"/>
    <w:rsid w:val="004E759F"/>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GradeClara1">
    <w:name w:val="Grade Clara1"/>
    <w:basedOn w:val="Tabelanormal"/>
    <w:uiPriority w:val="62"/>
    <w:rsid w:val="004E759F"/>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GradeColorida1">
    <w:name w:val="Grade Colorida1"/>
    <w:basedOn w:val="Tabelanormal"/>
    <w:uiPriority w:val="73"/>
    <w:rsid w:val="004E759F"/>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ListaMdia11">
    <w:name w:val="Lista Média 11"/>
    <w:basedOn w:val="Tabelanormal"/>
    <w:uiPriority w:val="65"/>
    <w:rsid w:val="004E759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Tabelacontempornea">
    <w:name w:val="Table Contemporary"/>
    <w:basedOn w:val="Tabelanormal"/>
    <w:rsid w:val="004E759F"/>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GradeClara2">
    <w:name w:val="Grade Clara2"/>
    <w:basedOn w:val="Tabelanormal"/>
    <w:uiPriority w:val="62"/>
    <w:rsid w:val="004E759F"/>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GradeColorida2">
    <w:name w:val="Grade Colorida2"/>
    <w:basedOn w:val="Tabelanormal"/>
    <w:uiPriority w:val="73"/>
    <w:rsid w:val="004E759F"/>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ListaMdia12">
    <w:name w:val="Lista Média 12"/>
    <w:basedOn w:val="Tabelanormal"/>
    <w:uiPriority w:val="65"/>
    <w:rsid w:val="004E759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TabeladaWeb2">
    <w:name w:val="Table Web 2"/>
    <w:basedOn w:val="Tabelanormal"/>
    <w:rsid w:val="004E759F"/>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otaexplicativa">
    <w:name w:val="Nota explicativa"/>
    <w:basedOn w:val="Normal"/>
    <w:link w:val="NotaexplicativaChar"/>
    <w:rsid w:val="004E759F"/>
    <w:pPr>
      <w:spacing w:after="160" w:line="360" w:lineRule="auto"/>
      <w:jc w:val="both"/>
    </w:pPr>
    <w:rPr>
      <w:rFonts w:cs="Times New Roman"/>
      <w:color w:val="0066FF"/>
      <w:sz w:val="24"/>
      <w:lang w:eastAsia="en-US"/>
    </w:rPr>
  </w:style>
  <w:style w:type="character" w:customStyle="1" w:styleId="NotaexplicativaChar">
    <w:name w:val="Nota explicativa Char"/>
    <w:link w:val="Notaexplicativa"/>
    <w:locked/>
    <w:rsid w:val="004E759F"/>
    <w:rPr>
      <w:rFonts w:ascii="Arial" w:hAnsi="Arial"/>
      <w:color w:val="0066FF"/>
      <w:sz w:val="24"/>
      <w:szCs w:val="24"/>
      <w:lang w:eastAsia="en-US"/>
    </w:rPr>
  </w:style>
  <w:style w:type="character" w:customStyle="1" w:styleId="SemEspaamentoChar">
    <w:name w:val="Sem Espaçamento Char"/>
    <w:link w:val="SemEspaamento"/>
    <w:uiPriority w:val="1"/>
    <w:rsid w:val="004E759F"/>
    <w:rPr>
      <w:rFonts w:asciiTheme="minorHAnsi" w:eastAsiaTheme="minorHAnsi" w:hAnsiTheme="minorHAnsi" w:cstheme="minorBidi"/>
      <w:sz w:val="22"/>
      <w:szCs w:val="22"/>
    </w:rPr>
  </w:style>
  <w:style w:type="paragraph" w:customStyle="1" w:styleId="EstiloArial11ptJustificadoDepoisde6pt">
    <w:name w:val="Estilo Arial 11 pt Justificado Depois de:  6 pt"/>
    <w:basedOn w:val="Normal"/>
    <w:uiPriority w:val="99"/>
    <w:rsid w:val="004E759F"/>
    <w:pPr>
      <w:spacing w:after="120"/>
      <w:ind w:left="1134"/>
      <w:jc w:val="both"/>
    </w:pPr>
    <w:rPr>
      <w:rFonts w:cs="Times New Roman"/>
      <w:sz w:val="22"/>
      <w:szCs w:val="20"/>
    </w:rPr>
  </w:style>
  <w:style w:type="paragraph" w:customStyle="1" w:styleId="Nivel01Titulo">
    <w:name w:val="Nivel_01_Titulo"/>
    <w:basedOn w:val="Nivel01"/>
    <w:link w:val="Nivel01TituloChar"/>
    <w:rsid w:val="00895E88"/>
    <w:pPr>
      <w:numPr>
        <w:numId w:val="0"/>
      </w:numPr>
      <w:tabs>
        <w:tab w:val="left" w:pos="567"/>
      </w:tabs>
      <w:spacing w:beforeLines="120" w:before="288" w:afterLines="120" w:after="288" w:line="312" w:lineRule="auto"/>
      <w:ind w:left="360" w:right="0" w:hanging="360"/>
      <w:jc w:val="left"/>
    </w:pPr>
    <w:rPr>
      <w:rFonts w:cstheme="majorBidi"/>
      <w:color w:val="000000" w:themeColor="text1"/>
      <w:spacing w:val="5"/>
      <w:kern w:val="28"/>
      <w:sz w:val="52"/>
      <w:szCs w:val="52"/>
    </w:rPr>
  </w:style>
  <w:style w:type="character" w:customStyle="1" w:styleId="Nivel01TituloChar">
    <w:name w:val="Nivel_01_Titulo Char"/>
    <w:basedOn w:val="Nivel01Char"/>
    <w:link w:val="Nivel01Titulo"/>
    <w:qFormat/>
    <w:rsid w:val="00895E88"/>
    <w:rPr>
      <w:rFonts w:ascii="Arial" w:eastAsiaTheme="majorEastAsia" w:hAnsi="Arial" w:cstheme="majorBidi"/>
      <w:b/>
      <w:bCs/>
      <w:color w:val="000000" w:themeColor="text1"/>
      <w:spacing w:val="5"/>
      <w:kern w:val="28"/>
      <w:sz w:val="52"/>
      <w:szCs w:val="52"/>
    </w:rPr>
  </w:style>
  <w:style w:type="paragraph" w:customStyle="1" w:styleId="Nivel3">
    <w:name w:val="Nivel 3"/>
    <w:basedOn w:val="Normal"/>
    <w:link w:val="Nivel3Char"/>
    <w:qFormat/>
    <w:rsid w:val="00895E88"/>
    <w:pPr>
      <w:spacing w:before="120" w:after="120" w:line="276" w:lineRule="auto"/>
      <w:ind w:left="284"/>
      <w:jc w:val="both"/>
    </w:pPr>
    <w:rPr>
      <w:rFonts w:eastAsiaTheme="minorEastAsia" w:cs="Arial"/>
      <w:color w:val="000000"/>
      <w:szCs w:val="20"/>
    </w:rPr>
  </w:style>
  <w:style w:type="paragraph" w:customStyle="1" w:styleId="Nivel4">
    <w:name w:val="Nivel 4"/>
    <w:basedOn w:val="Nivel3"/>
    <w:link w:val="Nivel4Char"/>
    <w:qFormat/>
    <w:rsid w:val="00895E88"/>
    <w:pPr>
      <w:ind w:left="567"/>
    </w:pPr>
    <w:rPr>
      <w:color w:val="auto"/>
    </w:rPr>
  </w:style>
  <w:style w:type="paragraph" w:customStyle="1" w:styleId="Nivel5">
    <w:name w:val="Nivel 5"/>
    <w:basedOn w:val="Nivel4"/>
    <w:qFormat/>
    <w:rsid w:val="00895E88"/>
    <w:pPr>
      <w:ind w:left="851"/>
    </w:pPr>
  </w:style>
  <w:style w:type="character" w:customStyle="1" w:styleId="Nivel4Char">
    <w:name w:val="Nivel 4 Char"/>
    <w:basedOn w:val="Fontepargpadro"/>
    <w:link w:val="Nivel4"/>
    <w:rsid w:val="00895E88"/>
    <w:rPr>
      <w:rFonts w:ascii="Arial" w:eastAsiaTheme="minorEastAsia" w:hAnsi="Arial" w:cs="Arial"/>
    </w:rPr>
  </w:style>
  <w:style w:type="character" w:customStyle="1" w:styleId="MenoPendente1">
    <w:name w:val="Menção Pendente1"/>
    <w:basedOn w:val="Fontepargpadro"/>
    <w:uiPriority w:val="99"/>
    <w:unhideWhenUsed/>
    <w:qFormat/>
    <w:rsid w:val="00895E88"/>
    <w:rPr>
      <w:color w:val="605E5C"/>
      <w:shd w:val="clear" w:color="auto" w:fill="E1DFDD"/>
    </w:rPr>
  </w:style>
  <w:style w:type="character" w:customStyle="1" w:styleId="MenoPendente2">
    <w:name w:val="Menção Pendente2"/>
    <w:basedOn w:val="Fontepargpadro"/>
    <w:uiPriority w:val="99"/>
    <w:unhideWhenUsed/>
    <w:qFormat/>
    <w:rsid w:val="00895E88"/>
    <w:rPr>
      <w:color w:val="605E5C"/>
      <w:shd w:val="clear" w:color="auto" w:fill="E1DFDD"/>
    </w:rPr>
  </w:style>
  <w:style w:type="character" w:customStyle="1" w:styleId="Nivel2Char">
    <w:name w:val="Nivel 2 Char"/>
    <w:basedOn w:val="Fontepargpadro"/>
    <w:link w:val="Nivel2"/>
    <w:locked/>
    <w:rsid w:val="00895E88"/>
    <w:rPr>
      <w:rFonts w:ascii="Calibri" w:eastAsiaTheme="minorHAnsi" w:hAnsi="Calibri" w:cs="Calibri"/>
      <w:b/>
      <w:bCs/>
      <w:color w:val="000000"/>
      <w:sz w:val="22"/>
      <w:szCs w:val="22"/>
      <w:lang w:eastAsia="en-US"/>
    </w:rPr>
  </w:style>
  <w:style w:type="paragraph" w:customStyle="1" w:styleId="Nvel2Opcional">
    <w:name w:val="Nível 2 Opcional"/>
    <w:basedOn w:val="Nivel2"/>
    <w:link w:val="Nvel2OpcionalChar"/>
    <w:rsid w:val="00895E88"/>
    <w:pPr>
      <w:numPr>
        <w:ilvl w:val="0"/>
        <w:numId w:val="0"/>
      </w:numPr>
      <w:autoSpaceDE/>
      <w:autoSpaceDN/>
      <w:adjustRightInd/>
      <w:spacing w:after="120" w:line="276" w:lineRule="auto"/>
      <w:ind w:left="432" w:hanging="432"/>
    </w:pPr>
    <w:rPr>
      <w:rFonts w:ascii="Arial" w:eastAsia="Times New Roman" w:hAnsi="Arial" w:cs="Arial"/>
      <w:b w:val="0"/>
      <w:bCs w:val="0"/>
      <w:i/>
      <w:noProof/>
      <w:color w:val="FF0000"/>
      <w:sz w:val="20"/>
      <w:szCs w:val="20"/>
      <w:lang w:eastAsia="pt-BR"/>
    </w:rPr>
  </w:style>
  <w:style w:type="paragraph" w:customStyle="1" w:styleId="Nvel3Opcional">
    <w:name w:val="Nível 3 Opcional"/>
    <w:basedOn w:val="Nivel3"/>
    <w:link w:val="Nvel3OpcionalChar"/>
    <w:rsid w:val="00895E88"/>
    <w:pPr>
      <w:ind w:left="1072" w:hanging="504"/>
    </w:pPr>
    <w:rPr>
      <w:rFonts w:eastAsia="Times New Roman"/>
      <w:i/>
      <w:iCs/>
      <w:noProof/>
      <w:color w:val="FF0000"/>
    </w:rPr>
  </w:style>
  <w:style w:type="character" w:customStyle="1" w:styleId="Nvel2OpcionalChar">
    <w:name w:val="Nível 2 Opcional Char"/>
    <w:basedOn w:val="Fontepargpadro"/>
    <w:link w:val="Nvel2Opcional"/>
    <w:rsid w:val="00895E88"/>
    <w:rPr>
      <w:rFonts w:ascii="Arial" w:hAnsi="Arial" w:cs="Arial"/>
      <w:i/>
      <w:noProof/>
      <w:color w:val="FF0000"/>
    </w:rPr>
  </w:style>
  <w:style w:type="character" w:customStyle="1" w:styleId="Nvel3OpcionalChar">
    <w:name w:val="Nível 3 Opcional Char"/>
    <w:basedOn w:val="Fontepargpadro"/>
    <w:link w:val="Nvel3Opcional"/>
    <w:rsid w:val="00895E88"/>
    <w:rPr>
      <w:rFonts w:ascii="Arial" w:hAnsi="Arial" w:cs="Arial"/>
      <w:i/>
      <w:iCs/>
      <w:noProof/>
      <w:color w:val="FF0000"/>
    </w:rPr>
  </w:style>
  <w:style w:type="paragraph" w:customStyle="1" w:styleId="SombreamentoMdio1-nfase31">
    <w:name w:val="Sombreamento Médio 1 - Ênfase 31"/>
    <w:basedOn w:val="Normal"/>
    <w:next w:val="Normal"/>
    <w:rsid w:val="00895E88"/>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eastAsia="Calibri" w:hAnsi="Ecofont_Spranq_eco_Sans"/>
      <w:i/>
      <w:iCs/>
      <w:color w:val="000000"/>
      <w:lang w:eastAsia="zh-CN"/>
    </w:rPr>
  </w:style>
  <w:style w:type="paragraph" w:customStyle="1" w:styleId="itemnivel2">
    <w:name w:val="item_nivel2"/>
    <w:basedOn w:val="Normal"/>
    <w:rsid w:val="00895E88"/>
    <w:pPr>
      <w:spacing w:before="100" w:beforeAutospacing="1" w:after="100" w:afterAutospacing="1"/>
    </w:pPr>
    <w:rPr>
      <w:rFonts w:ascii="Times New Roman" w:hAnsi="Times New Roman" w:cs="Times New Roman"/>
      <w:sz w:val="24"/>
    </w:rPr>
  </w:style>
  <w:style w:type="paragraph" w:customStyle="1" w:styleId="itemnivel1">
    <w:name w:val="item_nivel1"/>
    <w:basedOn w:val="Normal"/>
    <w:rsid w:val="00895E88"/>
    <w:pPr>
      <w:spacing w:before="100" w:beforeAutospacing="1" w:after="100" w:afterAutospacing="1"/>
    </w:pPr>
    <w:rPr>
      <w:rFonts w:ascii="Times New Roman" w:hAnsi="Times New Roman" w:cs="Times New Roman"/>
      <w:sz w:val="24"/>
    </w:rPr>
  </w:style>
  <w:style w:type="paragraph" w:customStyle="1" w:styleId="itemalinealetra">
    <w:name w:val="item_alinea_letra"/>
    <w:basedOn w:val="Normal"/>
    <w:rsid w:val="00895E88"/>
    <w:pPr>
      <w:spacing w:before="100" w:beforeAutospacing="1" w:after="100" w:afterAutospacing="1"/>
    </w:pPr>
    <w:rPr>
      <w:rFonts w:ascii="Times New Roman" w:hAnsi="Times New Roman" w:cs="Times New Roman"/>
      <w:sz w:val="24"/>
    </w:rPr>
  </w:style>
  <w:style w:type="character" w:customStyle="1" w:styleId="markedcontent">
    <w:name w:val="markedcontent"/>
    <w:basedOn w:val="Fontepargpadro"/>
    <w:rsid w:val="00895E88"/>
  </w:style>
  <w:style w:type="paragraph" w:customStyle="1" w:styleId="Textbody0">
    <w:name w:val="Text body"/>
    <w:basedOn w:val="Standard"/>
    <w:rsid w:val="00895E88"/>
    <w:pPr>
      <w:spacing w:after="140" w:line="276" w:lineRule="auto"/>
      <w:textAlignment w:val="auto"/>
    </w:pPr>
    <w:rPr>
      <w:rFonts w:ascii="Liberation Serif" w:eastAsia="NSimSun" w:hAnsi="Liberation Serif" w:cs="Lucida Sans"/>
      <w:sz w:val="24"/>
      <w:szCs w:val="24"/>
      <w:lang w:val="pt-BR" w:eastAsia="zh-CN" w:bidi="hi-IN"/>
    </w:rPr>
  </w:style>
  <w:style w:type="character" w:customStyle="1" w:styleId="MenoPendente3">
    <w:name w:val="Menção Pendente3"/>
    <w:basedOn w:val="Fontepargpadro"/>
    <w:uiPriority w:val="99"/>
    <w:unhideWhenUsed/>
    <w:qFormat/>
    <w:rsid w:val="00895E88"/>
    <w:rPr>
      <w:color w:val="605E5C"/>
      <w:shd w:val="clear" w:color="auto" w:fill="E1DFDD"/>
    </w:rPr>
  </w:style>
  <w:style w:type="character" w:customStyle="1" w:styleId="MenoPendente4">
    <w:name w:val="Menção Pendente4"/>
    <w:basedOn w:val="Fontepargpadro"/>
    <w:uiPriority w:val="99"/>
    <w:unhideWhenUsed/>
    <w:qFormat/>
    <w:rsid w:val="00895E88"/>
    <w:rPr>
      <w:color w:val="605E5C"/>
      <w:shd w:val="clear" w:color="auto" w:fill="E1DFDD"/>
    </w:rPr>
  </w:style>
  <w:style w:type="paragraph" w:customStyle="1" w:styleId="ou">
    <w:name w:val="ou"/>
    <w:basedOn w:val="PargrafodaLista"/>
    <w:link w:val="ouChar"/>
    <w:qFormat/>
    <w:rsid w:val="00895E88"/>
    <w:pPr>
      <w:spacing w:before="60" w:after="60" w:line="259" w:lineRule="auto"/>
      <w:ind w:left="0"/>
      <w:contextualSpacing w:val="0"/>
      <w:jc w:val="center"/>
    </w:pPr>
    <w:rPr>
      <w:rFonts w:eastAsiaTheme="minorHAnsi" w:cs="Arial"/>
      <w:b/>
      <w:bCs/>
      <w:i/>
      <w:iCs/>
      <w:color w:val="FF0000"/>
      <w:sz w:val="24"/>
      <w:u w:val="single"/>
    </w:rPr>
  </w:style>
  <w:style w:type="character" w:customStyle="1" w:styleId="ouChar">
    <w:name w:val="ou Char"/>
    <w:basedOn w:val="PargrafodaListaChar"/>
    <w:link w:val="ou"/>
    <w:rsid w:val="00895E88"/>
    <w:rPr>
      <w:rFonts w:ascii="Arial" w:eastAsiaTheme="minorHAnsi" w:hAnsi="Arial" w:cs="Arial"/>
      <w:b/>
      <w:bCs/>
      <w:i/>
      <w:iCs/>
      <w:color w:val="FF0000"/>
      <w:sz w:val="24"/>
      <w:szCs w:val="24"/>
      <w:u w:val="single"/>
    </w:rPr>
  </w:style>
  <w:style w:type="paragraph" w:customStyle="1" w:styleId="dou-paragraph">
    <w:name w:val="dou-paragraph"/>
    <w:basedOn w:val="Normal"/>
    <w:rsid w:val="00895E88"/>
    <w:pPr>
      <w:spacing w:before="100" w:beforeAutospacing="1" w:after="100" w:afterAutospacing="1"/>
    </w:pPr>
    <w:rPr>
      <w:rFonts w:ascii="Times New Roman" w:hAnsi="Times New Roman" w:cs="Times New Roman"/>
      <w:sz w:val="24"/>
    </w:rPr>
  </w:style>
  <w:style w:type="paragraph" w:customStyle="1" w:styleId="Nvel2-Red">
    <w:name w:val="Nível 2 -Red"/>
    <w:basedOn w:val="Nivel2"/>
    <w:link w:val="Nvel2-RedChar"/>
    <w:qFormat/>
    <w:rsid w:val="00895E88"/>
    <w:pPr>
      <w:numPr>
        <w:numId w:val="28"/>
      </w:numPr>
      <w:autoSpaceDE/>
      <w:autoSpaceDN/>
      <w:adjustRightInd/>
      <w:spacing w:after="120" w:line="276" w:lineRule="auto"/>
    </w:pPr>
    <w:rPr>
      <w:rFonts w:ascii="Arial" w:eastAsiaTheme="minorEastAsia" w:hAnsi="Arial" w:cs="Arial"/>
      <w:b w:val="0"/>
      <w:bCs w:val="0"/>
      <w:i/>
      <w:iCs/>
      <w:color w:val="FF0000"/>
    </w:rPr>
  </w:style>
  <w:style w:type="paragraph" w:customStyle="1" w:styleId="Nvel3-R">
    <w:name w:val="Nível 3-R"/>
    <w:basedOn w:val="Nivel3"/>
    <w:link w:val="Nvel3-RChar"/>
    <w:qFormat/>
    <w:rsid w:val="00895E88"/>
    <w:rPr>
      <w:i/>
      <w:iCs/>
      <w:color w:val="FF0000"/>
    </w:rPr>
  </w:style>
  <w:style w:type="character" w:customStyle="1" w:styleId="Nvel2-RedChar">
    <w:name w:val="Nível 2 -Red Char"/>
    <w:basedOn w:val="Nivel2Char"/>
    <w:link w:val="Nvel2-Red"/>
    <w:rsid w:val="00895E88"/>
    <w:rPr>
      <w:rFonts w:ascii="Arial" w:eastAsiaTheme="minorEastAsia" w:hAnsi="Arial" w:cs="Arial"/>
      <w:b w:val="0"/>
      <w:bCs w:val="0"/>
      <w:i/>
      <w:iCs/>
      <w:color w:val="FF0000"/>
      <w:sz w:val="22"/>
      <w:szCs w:val="22"/>
      <w:lang w:eastAsia="en-US"/>
    </w:rPr>
  </w:style>
  <w:style w:type="paragraph" w:customStyle="1" w:styleId="Nvel4-R">
    <w:name w:val="Nível 4-R"/>
    <w:basedOn w:val="Nivel4"/>
    <w:link w:val="Nvel4-RChar"/>
    <w:qFormat/>
    <w:rsid w:val="00895E88"/>
    <w:rPr>
      <w:i/>
      <w:iCs/>
      <w:color w:val="FF0000"/>
    </w:rPr>
  </w:style>
  <w:style w:type="character" w:customStyle="1" w:styleId="Nivel3Char">
    <w:name w:val="Nivel 3 Char"/>
    <w:basedOn w:val="Fontepargpadro"/>
    <w:link w:val="Nivel3"/>
    <w:rsid w:val="00895E88"/>
    <w:rPr>
      <w:rFonts w:ascii="Arial" w:eastAsiaTheme="minorEastAsia" w:hAnsi="Arial" w:cs="Arial"/>
      <w:color w:val="000000"/>
    </w:rPr>
  </w:style>
  <w:style w:type="character" w:customStyle="1" w:styleId="Nvel3-RChar">
    <w:name w:val="Nível 3-R Char"/>
    <w:basedOn w:val="Nivel3Char"/>
    <w:link w:val="Nvel3-R"/>
    <w:rsid w:val="00895E88"/>
    <w:rPr>
      <w:rFonts w:ascii="Arial" w:eastAsiaTheme="minorEastAsia" w:hAnsi="Arial" w:cs="Arial"/>
      <w:i/>
      <w:iCs/>
      <w:color w:val="FF0000"/>
    </w:rPr>
  </w:style>
  <w:style w:type="paragraph" w:customStyle="1" w:styleId="Nvel1-SemNum">
    <w:name w:val="Nível 1-Sem Num"/>
    <w:basedOn w:val="Nivel01"/>
    <w:link w:val="Nvel1-SemNumChar"/>
    <w:qFormat/>
    <w:rsid w:val="00895E88"/>
    <w:pPr>
      <w:numPr>
        <w:numId w:val="0"/>
      </w:numPr>
      <w:tabs>
        <w:tab w:val="left" w:pos="567"/>
      </w:tabs>
      <w:spacing w:beforeLines="120" w:before="288" w:afterLines="120" w:after="288" w:line="312" w:lineRule="auto"/>
      <w:ind w:right="0"/>
      <w:outlineLvl w:val="1"/>
    </w:pPr>
    <w:rPr>
      <w:rFonts w:cs="Arial"/>
      <w:color w:val="FF0000"/>
      <w:spacing w:val="5"/>
      <w:kern w:val="28"/>
      <w:sz w:val="52"/>
      <w:szCs w:val="52"/>
    </w:rPr>
  </w:style>
  <w:style w:type="character" w:customStyle="1" w:styleId="Nvel4-RChar">
    <w:name w:val="Nível 4-R Char"/>
    <w:basedOn w:val="Nivel4Char"/>
    <w:link w:val="Nvel4-R"/>
    <w:rsid w:val="00895E88"/>
    <w:rPr>
      <w:rFonts w:ascii="Arial" w:eastAsiaTheme="minorEastAsia" w:hAnsi="Arial" w:cs="Arial"/>
      <w:i/>
      <w:iCs/>
      <w:color w:val="FF0000"/>
    </w:rPr>
  </w:style>
  <w:style w:type="character" w:customStyle="1" w:styleId="LinkdaInternet">
    <w:name w:val="Link da Internet"/>
    <w:basedOn w:val="Fontepargpadro"/>
    <w:uiPriority w:val="99"/>
    <w:unhideWhenUsed/>
    <w:rsid w:val="00895E88"/>
    <w:rPr>
      <w:color w:val="0000FF" w:themeColor="hyperlink"/>
      <w:u w:val="single"/>
    </w:rPr>
  </w:style>
  <w:style w:type="character" w:customStyle="1" w:styleId="Nvel1-SemNumChar">
    <w:name w:val="Nível 1-Sem Num Char"/>
    <w:basedOn w:val="Nivel01Char"/>
    <w:link w:val="Nvel1-SemNum"/>
    <w:rsid w:val="00895E88"/>
    <w:rPr>
      <w:rFonts w:ascii="Arial" w:eastAsiaTheme="majorEastAsia" w:hAnsi="Arial" w:cs="Arial"/>
      <w:b/>
      <w:bCs/>
      <w:color w:val="FF0000"/>
      <w:spacing w:val="5"/>
      <w:kern w:val="28"/>
      <w:sz w:val="52"/>
      <w:szCs w:val="52"/>
    </w:rPr>
  </w:style>
  <w:style w:type="character" w:customStyle="1" w:styleId="PrembuloChar">
    <w:name w:val="Preâmbulo Char"/>
    <w:basedOn w:val="Fontepargpadro"/>
    <w:link w:val="Prembulo"/>
    <w:rsid w:val="00895E88"/>
    <w:rPr>
      <w:rFonts w:ascii="Helvetica" w:eastAsia="Arial" w:hAnsi="Helvetica" w:cs="Arial"/>
      <w:sz w:val="24"/>
    </w:rPr>
  </w:style>
  <w:style w:type="character" w:customStyle="1" w:styleId="MenoPendente5">
    <w:name w:val="Menção Pendente5"/>
    <w:basedOn w:val="Fontepargpadro"/>
    <w:uiPriority w:val="99"/>
    <w:semiHidden/>
    <w:unhideWhenUsed/>
    <w:rsid w:val="00895E88"/>
    <w:rPr>
      <w:color w:val="605E5C"/>
      <w:shd w:val="clear" w:color="auto" w:fill="E1DFDD"/>
    </w:rPr>
  </w:style>
  <w:style w:type="character" w:customStyle="1" w:styleId="MenoPendente6">
    <w:name w:val="Menção Pendente6"/>
    <w:basedOn w:val="Fontepargpadro"/>
    <w:uiPriority w:val="99"/>
    <w:semiHidden/>
    <w:unhideWhenUsed/>
    <w:rsid w:val="00895E88"/>
    <w:rPr>
      <w:color w:val="605E5C"/>
      <w:shd w:val="clear" w:color="auto" w:fill="E1DFDD"/>
    </w:rPr>
  </w:style>
  <w:style w:type="character" w:customStyle="1" w:styleId="Mentionnonrsolue1">
    <w:name w:val="Mention non résolue1"/>
    <w:basedOn w:val="Fontepargpadro"/>
    <w:uiPriority w:val="99"/>
    <w:semiHidden/>
    <w:unhideWhenUsed/>
    <w:rsid w:val="00895E88"/>
    <w:rPr>
      <w:color w:val="605E5C"/>
      <w:shd w:val="clear" w:color="auto" w:fill="E1DFDD"/>
    </w:rPr>
  </w:style>
  <w:style w:type="numbering" w:customStyle="1" w:styleId="Semlista16">
    <w:name w:val="Sem lista16"/>
    <w:next w:val="Semlista"/>
    <w:uiPriority w:val="99"/>
    <w:semiHidden/>
    <w:unhideWhenUsed/>
    <w:rsid w:val="00F866AB"/>
  </w:style>
  <w:style w:type="table" w:customStyle="1" w:styleId="TableNormal3">
    <w:name w:val="Table Normal3"/>
    <w:uiPriority w:val="2"/>
    <w:semiHidden/>
    <w:unhideWhenUsed/>
    <w:qFormat/>
    <w:rsid w:val="00F866AB"/>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elacomgrade25">
    <w:name w:val="Tabela com grade25"/>
    <w:basedOn w:val="Tabelanormal"/>
    <w:next w:val="Tabelacomgrade"/>
    <w:uiPriority w:val="39"/>
    <w:rsid w:val="00F866A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ginarotulo">
    <w:name w:val="paginarotulo"/>
    <w:basedOn w:val="Fontepargpadro"/>
    <w:rsid w:val="00F866AB"/>
    <w:rPr>
      <w:rFonts w:cs="Times New Roman"/>
    </w:rPr>
  </w:style>
  <w:style w:type="character" w:customStyle="1" w:styleId="WW-Absatz-Standardschriftart11">
    <w:name w:val="WW-Absatz-Standardschriftart11"/>
    <w:rsid w:val="00F866AB"/>
  </w:style>
  <w:style w:type="paragraph" w:customStyle="1" w:styleId="Nivel3-erro">
    <w:name w:val="Nivel 3-erro"/>
    <w:basedOn w:val="Nivel3"/>
    <w:link w:val="Nivel3-erroChar"/>
    <w:qFormat/>
    <w:rsid w:val="00A30E61"/>
    <w:pPr>
      <w:numPr>
        <w:ilvl w:val="2"/>
        <w:numId w:val="27"/>
      </w:numPr>
      <w:spacing w:line="240" w:lineRule="auto"/>
      <w:ind w:left="425" w:firstLine="0"/>
    </w:pPr>
    <w:rPr>
      <w:rFonts w:cs="Tahoma"/>
      <w:color w:val="auto"/>
      <w:szCs w:val="24"/>
    </w:rPr>
  </w:style>
  <w:style w:type="character" w:customStyle="1" w:styleId="Nivel3-erroChar">
    <w:name w:val="Nivel 3-erro Char"/>
    <w:basedOn w:val="Fontepargpadro"/>
    <w:link w:val="Nivel3-erro"/>
    <w:rsid w:val="00A30E61"/>
    <w:rPr>
      <w:rFonts w:ascii="Arial" w:eastAsiaTheme="minorEastAsia" w:hAnsi="Arial" w:cs="Tahoma"/>
      <w:szCs w:val="24"/>
    </w:rPr>
  </w:style>
  <w:style w:type="numbering" w:customStyle="1" w:styleId="Semlista17">
    <w:name w:val="Sem lista17"/>
    <w:next w:val="Semlista"/>
    <w:uiPriority w:val="99"/>
    <w:semiHidden/>
    <w:unhideWhenUsed/>
    <w:rsid w:val="001178F2"/>
  </w:style>
  <w:style w:type="character" w:customStyle="1" w:styleId="apple-tab-span">
    <w:name w:val="apple-tab-span"/>
    <w:basedOn w:val="Fontepargpadro"/>
    <w:rsid w:val="001178F2"/>
    <w:rPr>
      <w:rFonts w:cs="Times New Roman"/>
    </w:rPr>
  </w:style>
  <w:style w:type="character" w:customStyle="1" w:styleId="txt11">
    <w:name w:val="txt11"/>
    <w:basedOn w:val="Fontepargpadro"/>
    <w:rsid w:val="001178F2"/>
    <w:rPr>
      <w:rFonts w:cs="Times New Roman"/>
    </w:rPr>
  </w:style>
  <w:style w:type="table" w:customStyle="1" w:styleId="Tabelacomgrade26">
    <w:name w:val="Tabela com grade26"/>
    <w:basedOn w:val="Tabelanormal"/>
    <w:next w:val="Tabelacomgrade"/>
    <w:uiPriority w:val="39"/>
    <w:rsid w:val="001178F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merodelinha">
    <w:name w:val="line number"/>
    <w:basedOn w:val="Fontepargpadro"/>
    <w:uiPriority w:val="99"/>
    <w:rsid w:val="001178F2"/>
    <w:rPr>
      <w:color w:val="000000"/>
    </w:rPr>
  </w:style>
  <w:style w:type="table" w:customStyle="1" w:styleId="Tabelacomgrade111">
    <w:name w:val="Tabela com grade111"/>
    <w:basedOn w:val="Tabelanormal"/>
    <w:next w:val="Tabelacomgrade"/>
    <w:rsid w:val="001178F2"/>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elacomtema">
    <w:name w:val="Table Theme"/>
    <w:basedOn w:val="Tabelanormal"/>
    <w:uiPriority w:val="99"/>
    <w:rsid w:val="001178F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rpodetexto210">
    <w:name w:val="Corpo de texto 210"/>
    <w:basedOn w:val="Normal"/>
    <w:rsid w:val="001178F2"/>
    <w:pPr>
      <w:suppressAutoHyphens/>
      <w:spacing w:line="360" w:lineRule="auto"/>
      <w:ind w:firstLine="2268"/>
      <w:jc w:val="both"/>
    </w:pPr>
    <w:rPr>
      <w:rFonts w:ascii="Times New Roman" w:hAnsi="Times New Roman" w:cs="Times New Roman"/>
      <w:sz w:val="24"/>
      <w:szCs w:val="20"/>
    </w:rPr>
  </w:style>
  <w:style w:type="paragraph" w:customStyle="1" w:styleId="TextosemFormatao10">
    <w:name w:val="Texto sem Formatação10"/>
    <w:basedOn w:val="Normal"/>
    <w:rsid w:val="001178F2"/>
    <w:pPr>
      <w:widowControl w:val="0"/>
    </w:pPr>
    <w:rPr>
      <w:rFonts w:ascii="Courier New" w:hAnsi="Courier New" w:cs="Times New Roman"/>
      <w:szCs w:val="20"/>
    </w:rPr>
  </w:style>
  <w:style w:type="paragraph" w:customStyle="1" w:styleId="PargrafodaLista10">
    <w:name w:val="Parágrafo da Lista10"/>
    <w:basedOn w:val="Normal"/>
    <w:rsid w:val="001178F2"/>
    <w:pPr>
      <w:spacing w:after="200" w:line="276" w:lineRule="auto"/>
      <w:ind w:left="720"/>
      <w:contextualSpacing/>
    </w:pPr>
    <w:rPr>
      <w:rFonts w:ascii="Cambria" w:hAnsi="Cambria" w:cs="Times New Roman"/>
      <w:sz w:val="22"/>
      <w:szCs w:val="22"/>
      <w:lang w:eastAsia="en-US"/>
    </w:rPr>
  </w:style>
  <w:style w:type="character" w:customStyle="1" w:styleId="CharChar30">
    <w:name w:val="Char Char30"/>
    <w:rsid w:val="001178F2"/>
    <w:rPr>
      <w:b/>
      <w:sz w:val="22"/>
      <w:lang w:val="pt-BR" w:eastAsia="pt-BR"/>
    </w:rPr>
  </w:style>
  <w:style w:type="character" w:customStyle="1" w:styleId="CharChar110">
    <w:name w:val="Char Char110"/>
    <w:locked/>
    <w:rsid w:val="001178F2"/>
    <w:rPr>
      <w:sz w:val="24"/>
      <w:lang w:val="pt-BR" w:eastAsia="pt-BR"/>
    </w:rPr>
  </w:style>
  <w:style w:type="paragraph" w:customStyle="1" w:styleId="justificadoportal">
    <w:name w:val="justificadoportal"/>
    <w:basedOn w:val="Normal"/>
    <w:rsid w:val="001178F2"/>
    <w:pPr>
      <w:spacing w:before="100" w:beforeAutospacing="1" w:after="100" w:afterAutospacing="1"/>
      <w:ind w:left="122" w:right="122"/>
      <w:jc w:val="both"/>
    </w:pPr>
    <w:rPr>
      <w:rFonts w:ascii="Times New Roman" w:hAnsi="Times New Roman" w:cs="Times New Roman"/>
      <w:sz w:val="18"/>
      <w:szCs w:val="18"/>
    </w:rPr>
  </w:style>
  <w:style w:type="paragraph" w:customStyle="1" w:styleId="estilo10">
    <w:name w:val="estilo1"/>
    <w:basedOn w:val="Normal"/>
    <w:rsid w:val="001178F2"/>
    <w:pPr>
      <w:spacing w:before="100" w:beforeAutospacing="1" w:after="100" w:afterAutospacing="1"/>
    </w:pPr>
    <w:rPr>
      <w:rFonts w:ascii="Times New Roman" w:hAnsi="Times New Roman" w:cs="Times New Roman"/>
      <w:sz w:val="24"/>
    </w:rPr>
  </w:style>
  <w:style w:type="paragraph" w:customStyle="1" w:styleId="xl65">
    <w:name w:val="xl65"/>
    <w:basedOn w:val="Normal"/>
    <w:rsid w:val="001178F2"/>
    <w:pPr>
      <w:spacing w:before="100" w:beforeAutospacing="1" w:after="100" w:afterAutospacing="1"/>
    </w:pPr>
    <w:rPr>
      <w:rFonts w:ascii="Times New Roman" w:hAnsi="Times New Roman" w:cs="Times New Roman"/>
      <w:color w:val="000000"/>
      <w:sz w:val="24"/>
    </w:rPr>
  </w:style>
  <w:style w:type="paragraph" w:customStyle="1" w:styleId="xl66">
    <w:name w:val="xl66"/>
    <w:basedOn w:val="Normal"/>
    <w:rsid w:val="00117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4"/>
    </w:rPr>
  </w:style>
  <w:style w:type="paragraph" w:customStyle="1" w:styleId="xl67">
    <w:name w:val="xl67"/>
    <w:basedOn w:val="Normal"/>
    <w:rsid w:val="001178F2"/>
    <w:pPr>
      <w:spacing w:before="100" w:beforeAutospacing="1" w:after="100" w:afterAutospacing="1"/>
    </w:pPr>
    <w:rPr>
      <w:rFonts w:ascii="Times New Roman" w:hAnsi="Times New Roman" w:cs="Times New Roman"/>
      <w:sz w:val="24"/>
    </w:rPr>
  </w:style>
  <w:style w:type="paragraph" w:customStyle="1" w:styleId="xl150">
    <w:name w:val="xl150"/>
    <w:basedOn w:val="Normal"/>
    <w:rsid w:val="001178F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51">
    <w:name w:val="xl151"/>
    <w:basedOn w:val="Normal"/>
    <w:rsid w:val="001178F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24"/>
    </w:rPr>
  </w:style>
  <w:style w:type="paragraph" w:customStyle="1" w:styleId="xl152">
    <w:name w:val="xl152"/>
    <w:basedOn w:val="Normal"/>
    <w:rsid w:val="001178F2"/>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4"/>
    </w:rPr>
  </w:style>
  <w:style w:type="paragraph" w:customStyle="1" w:styleId="xl153">
    <w:name w:val="xl153"/>
    <w:basedOn w:val="Normal"/>
    <w:rsid w:val="001178F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4"/>
    </w:rPr>
  </w:style>
  <w:style w:type="paragraph" w:customStyle="1" w:styleId="xl154">
    <w:name w:val="xl154"/>
    <w:basedOn w:val="Normal"/>
    <w:rsid w:val="001178F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hAnsi="Times New Roman" w:cs="Times New Roman"/>
      <w:sz w:val="24"/>
    </w:rPr>
  </w:style>
  <w:style w:type="paragraph" w:customStyle="1" w:styleId="xl155">
    <w:name w:val="xl155"/>
    <w:basedOn w:val="Normal"/>
    <w:rsid w:val="001178F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56">
    <w:name w:val="xl156"/>
    <w:basedOn w:val="Normal"/>
    <w:rsid w:val="001178F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57">
    <w:name w:val="xl157"/>
    <w:basedOn w:val="Normal"/>
    <w:rsid w:val="001178F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color w:val="000000"/>
      <w:sz w:val="24"/>
    </w:rPr>
  </w:style>
  <w:style w:type="paragraph" w:customStyle="1" w:styleId="xl158">
    <w:name w:val="xl158"/>
    <w:basedOn w:val="Normal"/>
    <w:rsid w:val="001178F2"/>
    <w:pPr>
      <w:shd w:val="clear" w:color="000000" w:fill="FFFFFF"/>
      <w:spacing w:before="100" w:beforeAutospacing="1" w:after="100" w:afterAutospacing="1"/>
      <w:jc w:val="center"/>
    </w:pPr>
    <w:rPr>
      <w:rFonts w:ascii="Times New Roman" w:hAnsi="Times New Roman" w:cs="Times New Roman"/>
      <w:b/>
      <w:bCs/>
      <w:color w:val="000000"/>
      <w:sz w:val="24"/>
    </w:rPr>
  </w:style>
  <w:style w:type="paragraph" w:customStyle="1" w:styleId="xl159">
    <w:name w:val="xl159"/>
    <w:basedOn w:val="Normal"/>
    <w:rsid w:val="001178F2"/>
    <w:pPr>
      <w:shd w:val="clear" w:color="000000" w:fill="FFFFFF"/>
      <w:spacing w:before="100" w:beforeAutospacing="1" w:after="100" w:afterAutospacing="1"/>
      <w:jc w:val="center"/>
    </w:pPr>
    <w:rPr>
      <w:rFonts w:ascii="Times New Roman" w:hAnsi="Times New Roman" w:cs="Times New Roman"/>
      <w:color w:val="000000"/>
      <w:sz w:val="24"/>
    </w:rPr>
  </w:style>
  <w:style w:type="paragraph" w:customStyle="1" w:styleId="xl160">
    <w:name w:val="xl160"/>
    <w:basedOn w:val="Normal"/>
    <w:rsid w:val="001178F2"/>
    <w:pPr>
      <w:shd w:val="clear" w:color="000000" w:fill="FFFFFF"/>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61">
    <w:name w:val="xl161"/>
    <w:basedOn w:val="Normal"/>
    <w:rsid w:val="001178F2"/>
    <w:pPr>
      <w:pBdr>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cs="Times New Roman"/>
      <w:sz w:val="24"/>
    </w:rPr>
  </w:style>
  <w:style w:type="paragraph" w:customStyle="1" w:styleId="xl162">
    <w:name w:val="xl162"/>
    <w:basedOn w:val="Normal"/>
    <w:rsid w:val="001178F2"/>
    <w:pPr>
      <w:pBdr>
        <w:top w:val="single" w:sz="4" w:space="0" w:color="auto"/>
        <w:bottom w:val="single" w:sz="4" w:space="0" w:color="auto"/>
      </w:pBdr>
      <w:shd w:val="clear" w:color="000000" w:fill="F2F2F2"/>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63">
    <w:name w:val="xl163"/>
    <w:basedOn w:val="Normal"/>
    <w:rsid w:val="001178F2"/>
    <w:pPr>
      <w:pBdr>
        <w:top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64">
    <w:name w:val="xl164"/>
    <w:basedOn w:val="Normal"/>
    <w:rsid w:val="001178F2"/>
    <w:pPr>
      <w:pBdr>
        <w:top w:val="single" w:sz="4" w:space="0" w:color="auto"/>
        <w:bottom w:val="single" w:sz="4" w:space="0" w:color="auto"/>
      </w:pBdr>
      <w:shd w:val="clear" w:color="000000" w:fill="F2F2F2"/>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65">
    <w:name w:val="xl165"/>
    <w:basedOn w:val="Normal"/>
    <w:rsid w:val="001178F2"/>
    <w:pPr>
      <w:pBdr>
        <w:top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66">
    <w:name w:val="xl166"/>
    <w:basedOn w:val="Normal"/>
    <w:rsid w:val="001178F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color w:val="000000"/>
      <w:sz w:val="24"/>
    </w:rPr>
  </w:style>
  <w:style w:type="paragraph" w:customStyle="1" w:styleId="xl167">
    <w:name w:val="xl167"/>
    <w:basedOn w:val="Normal"/>
    <w:rsid w:val="001178F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68">
    <w:name w:val="xl168"/>
    <w:basedOn w:val="Normal"/>
    <w:rsid w:val="001178F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69">
    <w:name w:val="xl169"/>
    <w:basedOn w:val="Normal"/>
    <w:rsid w:val="001178F2"/>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cs="Times New Roman"/>
      <w:color w:val="000000"/>
      <w:sz w:val="24"/>
    </w:rPr>
  </w:style>
  <w:style w:type="paragraph" w:customStyle="1" w:styleId="xl170">
    <w:name w:val="xl170"/>
    <w:basedOn w:val="Normal"/>
    <w:rsid w:val="001178F2"/>
    <w:pPr>
      <w:pBdr>
        <w:top w:val="single" w:sz="4" w:space="0" w:color="auto"/>
        <w:bottom w:val="single" w:sz="4" w:space="0" w:color="auto"/>
      </w:pBdr>
      <w:spacing w:before="100" w:beforeAutospacing="1" w:after="100" w:afterAutospacing="1"/>
      <w:textAlignment w:val="center"/>
    </w:pPr>
    <w:rPr>
      <w:rFonts w:ascii="Times New Roman" w:hAnsi="Times New Roman" w:cs="Times New Roman"/>
      <w:color w:val="000000"/>
      <w:sz w:val="24"/>
    </w:rPr>
  </w:style>
  <w:style w:type="paragraph" w:customStyle="1" w:styleId="xl171">
    <w:name w:val="xl171"/>
    <w:basedOn w:val="Normal"/>
    <w:rsid w:val="001178F2"/>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4"/>
    </w:rPr>
  </w:style>
  <w:style w:type="paragraph" w:customStyle="1" w:styleId="xl172">
    <w:name w:val="xl172"/>
    <w:basedOn w:val="Normal"/>
    <w:rsid w:val="00117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4"/>
    </w:rPr>
  </w:style>
  <w:style w:type="paragraph" w:customStyle="1" w:styleId="xl173">
    <w:name w:val="xl173"/>
    <w:basedOn w:val="Normal"/>
    <w:rsid w:val="001178F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color w:val="000000"/>
      <w:sz w:val="24"/>
    </w:rPr>
  </w:style>
  <w:style w:type="paragraph" w:customStyle="1" w:styleId="xl174">
    <w:name w:val="xl174"/>
    <w:basedOn w:val="Normal"/>
    <w:rsid w:val="001178F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color w:val="000000"/>
      <w:sz w:val="24"/>
    </w:rPr>
  </w:style>
  <w:style w:type="paragraph" w:customStyle="1" w:styleId="xl175">
    <w:name w:val="xl175"/>
    <w:basedOn w:val="Normal"/>
    <w:rsid w:val="001178F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4"/>
    </w:rPr>
  </w:style>
  <w:style w:type="paragraph" w:customStyle="1" w:styleId="xl176">
    <w:name w:val="xl176"/>
    <w:basedOn w:val="Normal"/>
    <w:rsid w:val="001178F2"/>
    <w:pPr>
      <w:shd w:val="clear" w:color="000000" w:fill="FFFFFF"/>
      <w:spacing w:before="100" w:beforeAutospacing="1" w:after="100" w:afterAutospacing="1"/>
      <w:jc w:val="center"/>
    </w:pPr>
    <w:rPr>
      <w:rFonts w:ascii="Times New Roman" w:hAnsi="Times New Roman" w:cs="Times New Roman"/>
      <w:color w:val="000000"/>
      <w:sz w:val="24"/>
    </w:rPr>
  </w:style>
  <w:style w:type="paragraph" w:customStyle="1" w:styleId="xl177">
    <w:name w:val="xl177"/>
    <w:basedOn w:val="Normal"/>
    <w:rsid w:val="001178F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78">
    <w:name w:val="xl178"/>
    <w:basedOn w:val="Normal"/>
    <w:rsid w:val="001178F2"/>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79">
    <w:name w:val="xl179"/>
    <w:basedOn w:val="Normal"/>
    <w:rsid w:val="001178F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80">
    <w:name w:val="xl180"/>
    <w:basedOn w:val="Normal"/>
    <w:rsid w:val="001178F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81">
    <w:name w:val="xl181"/>
    <w:basedOn w:val="Normal"/>
    <w:rsid w:val="001178F2"/>
    <w:pPr>
      <w:pBdr>
        <w:top w:val="single" w:sz="4" w:space="0" w:color="auto"/>
        <w:bottom w:val="single" w:sz="4" w:space="0" w:color="auto"/>
      </w:pBdr>
      <w:shd w:val="clear" w:color="000000" w:fill="F2F2F2"/>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82">
    <w:name w:val="xl182"/>
    <w:basedOn w:val="Normal"/>
    <w:rsid w:val="001178F2"/>
    <w:pPr>
      <w:pBdr>
        <w:top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83">
    <w:name w:val="xl183"/>
    <w:basedOn w:val="Normal"/>
    <w:rsid w:val="001178F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cs="Times New Roman"/>
      <w:sz w:val="24"/>
    </w:rPr>
  </w:style>
  <w:style w:type="paragraph" w:customStyle="1" w:styleId="xl184">
    <w:name w:val="xl184"/>
    <w:basedOn w:val="Normal"/>
    <w:rsid w:val="001178F2"/>
    <w:pPr>
      <w:pBdr>
        <w:top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cs="Times New Roman"/>
      <w:sz w:val="24"/>
    </w:rPr>
  </w:style>
  <w:style w:type="paragraph" w:customStyle="1" w:styleId="xl185">
    <w:name w:val="xl185"/>
    <w:basedOn w:val="Normal"/>
    <w:rsid w:val="001178F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sz w:val="24"/>
    </w:rPr>
  </w:style>
  <w:style w:type="paragraph" w:customStyle="1" w:styleId="xl186">
    <w:name w:val="xl186"/>
    <w:basedOn w:val="Normal"/>
    <w:rsid w:val="001178F2"/>
    <w:pPr>
      <w:pBdr>
        <w:left w:val="single" w:sz="4" w:space="0" w:color="auto"/>
        <w:bottom w:val="single" w:sz="4" w:space="0" w:color="auto"/>
      </w:pBdr>
      <w:shd w:val="clear" w:color="000000" w:fill="F2F2F2"/>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187">
    <w:name w:val="xl187"/>
    <w:basedOn w:val="Normal"/>
    <w:rsid w:val="001178F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24"/>
    </w:rPr>
  </w:style>
  <w:style w:type="paragraph" w:customStyle="1" w:styleId="xl188">
    <w:name w:val="xl188"/>
    <w:basedOn w:val="Normal"/>
    <w:rsid w:val="001178F2"/>
    <w:pPr>
      <w:pBdr>
        <w:top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24"/>
    </w:rPr>
  </w:style>
  <w:style w:type="paragraph" w:customStyle="1" w:styleId="xl189">
    <w:name w:val="xl189"/>
    <w:basedOn w:val="Normal"/>
    <w:rsid w:val="001178F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24"/>
    </w:rPr>
  </w:style>
  <w:style w:type="paragraph" w:customStyle="1" w:styleId="xl190">
    <w:name w:val="xl190"/>
    <w:basedOn w:val="Normal"/>
    <w:rsid w:val="001178F2"/>
    <w:pPr>
      <w:pBdr>
        <w:top w:val="single" w:sz="4" w:space="0" w:color="auto"/>
        <w:bottom w:val="single" w:sz="4" w:space="0" w:color="auto"/>
      </w:pBdr>
      <w:spacing w:before="100" w:beforeAutospacing="1" w:after="100" w:afterAutospacing="1"/>
      <w:textAlignment w:val="center"/>
    </w:pPr>
    <w:rPr>
      <w:rFonts w:ascii="Times New Roman" w:hAnsi="Times New Roman" w:cs="Times New Roman"/>
      <w:b/>
      <w:bCs/>
      <w:color w:val="000000"/>
      <w:sz w:val="24"/>
    </w:rPr>
  </w:style>
  <w:style w:type="paragraph" w:customStyle="1" w:styleId="xl191">
    <w:name w:val="xl191"/>
    <w:basedOn w:val="Normal"/>
    <w:rsid w:val="001178F2"/>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color w:val="000000"/>
      <w:sz w:val="24"/>
    </w:rPr>
  </w:style>
  <w:style w:type="paragraph" w:customStyle="1" w:styleId="xl192">
    <w:name w:val="xl192"/>
    <w:basedOn w:val="Normal"/>
    <w:rsid w:val="001178F2"/>
    <w:pPr>
      <w:pBdr>
        <w:top w:val="single" w:sz="4" w:space="0" w:color="auto"/>
        <w:bottom w:val="single" w:sz="4" w:space="0" w:color="auto"/>
      </w:pBdr>
      <w:spacing w:before="100" w:beforeAutospacing="1" w:after="100" w:afterAutospacing="1"/>
      <w:textAlignment w:val="center"/>
    </w:pPr>
    <w:rPr>
      <w:rFonts w:ascii="Times New Roman" w:hAnsi="Times New Roman" w:cs="Times New Roman"/>
      <w:color w:val="000000"/>
      <w:sz w:val="24"/>
    </w:rPr>
  </w:style>
  <w:style w:type="paragraph" w:customStyle="1" w:styleId="xl193">
    <w:name w:val="xl193"/>
    <w:basedOn w:val="Normal"/>
    <w:rsid w:val="001178F2"/>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4"/>
    </w:rPr>
  </w:style>
  <w:style w:type="paragraph" w:customStyle="1" w:styleId="xl194">
    <w:name w:val="xl194"/>
    <w:basedOn w:val="Normal"/>
    <w:rsid w:val="001178F2"/>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cs="Times New Roman"/>
      <w:color w:val="000000"/>
      <w:sz w:val="24"/>
    </w:rPr>
  </w:style>
  <w:style w:type="paragraph" w:customStyle="1" w:styleId="xl195">
    <w:name w:val="xl195"/>
    <w:basedOn w:val="Normal"/>
    <w:rsid w:val="001178F2"/>
    <w:pPr>
      <w:pBdr>
        <w:top w:val="single" w:sz="4" w:space="0" w:color="auto"/>
        <w:bottom w:val="single" w:sz="4" w:space="0" w:color="auto"/>
      </w:pBdr>
      <w:spacing w:before="100" w:beforeAutospacing="1" w:after="100" w:afterAutospacing="1"/>
      <w:textAlignment w:val="center"/>
    </w:pPr>
    <w:rPr>
      <w:rFonts w:ascii="Times New Roman" w:hAnsi="Times New Roman" w:cs="Times New Roman"/>
      <w:color w:val="000000"/>
      <w:sz w:val="24"/>
    </w:rPr>
  </w:style>
  <w:style w:type="paragraph" w:customStyle="1" w:styleId="xl196">
    <w:name w:val="xl196"/>
    <w:basedOn w:val="Normal"/>
    <w:rsid w:val="001178F2"/>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4"/>
    </w:rPr>
  </w:style>
  <w:style w:type="paragraph" w:customStyle="1" w:styleId="xl197">
    <w:name w:val="xl197"/>
    <w:basedOn w:val="Normal"/>
    <w:rsid w:val="001178F2"/>
    <w:pPr>
      <w:pBdr>
        <w:bottom w:val="single" w:sz="4" w:space="0" w:color="auto"/>
      </w:pBdr>
      <w:shd w:val="clear" w:color="000000" w:fill="FFFFFF"/>
      <w:spacing w:before="100" w:beforeAutospacing="1" w:after="100" w:afterAutospacing="1"/>
    </w:pPr>
    <w:rPr>
      <w:rFonts w:ascii="Times New Roman" w:hAnsi="Times New Roman" w:cs="Times New Roman"/>
      <w:b/>
      <w:bCs/>
      <w:color w:val="000000"/>
      <w:sz w:val="24"/>
    </w:rPr>
  </w:style>
  <w:style w:type="paragraph" w:customStyle="1" w:styleId="xl198">
    <w:name w:val="xl198"/>
    <w:basedOn w:val="Normal"/>
    <w:rsid w:val="001178F2"/>
    <w:pPr>
      <w:pBdr>
        <w:top w:val="single" w:sz="4" w:space="0" w:color="auto"/>
        <w:left w:val="single" w:sz="4" w:space="0" w:color="auto"/>
        <w:bottom w:val="single" w:sz="4" w:space="0" w:color="auto"/>
      </w:pBdr>
      <w:shd w:val="clear" w:color="000000" w:fill="FFFFFF"/>
      <w:spacing w:before="100" w:beforeAutospacing="1" w:after="100" w:afterAutospacing="1"/>
    </w:pPr>
    <w:rPr>
      <w:rFonts w:ascii="Times New Roman" w:hAnsi="Times New Roman" w:cs="Times New Roman"/>
      <w:color w:val="000000"/>
      <w:sz w:val="24"/>
    </w:rPr>
  </w:style>
  <w:style w:type="paragraph" w:customStyle="1" w:styleId="xl199">
    <w:name w:val="xl199"/>
    <w:basedOn w:val="Normal"/>
    <w:rsid w:val="001178F2"/>
    <w:pPr>
      <w:pBdr>
        <w:top w:val="single" w:sz="4" w:space="0" w:color="auto"/>
        <w:bottom w:val="single" w:sz="4" w:space="0" w:color="auto"/>
      </w:pBdr>
      <w:shd w:val="clear" w:color="000000" w:fill="FFFFFF"/>
      <w:spacing w:before="100" w:beforeAutospacing="1" w:after="100" w:afterAutospacing="1"/>
    </w:pPr>
    <w:rPr>
      <w:rFonts w:ascii="Times New Roman" w:hAnsi="Times New Roman" w:cs="Times New Roman"/>
      <w:color w:val="000000"/>
      <w:sz w:val="24"/>
    </w:rPr>
  </w:style>
  <w:style w:type="paragraph" w:customStyle="1" w:styleId="xl200">
    <w:name w:val="xl200"/>
    <w:basedOn w:val="Normal"/>
    <w:rsid w:val="001178F2"/>
    <w:pPr>
      <w:pBdr>
        <w:top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s="Times New Roman"/>
      <w:color w:val="000000"/>
      <w:sz w:val="24"/>
    </w:rPr>
  </w:style>
  <w:style w:type="paragraph" w:customStyle="1" w:styleId="xl201">
    <w:name w:val="xl201"/>
    <w:basedOn w:val="Normal"/>
    <w:rsid w:val="001178F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24"/>
    </w:rPr>
  </w:style>
  <w:style w:type="paragraph" w:customStyle="1" w:styleId="xl202">
    <w:name w:val="xl202"/>
    <w:basedOn w:val="Normal"/>
    <w:rsid w:val="001178F2"/>
    <w:pPr>
      <w:pBdr>
        <w:top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24"/>
    </w:rPr>
  </w:style>
  <w:style w:type="paragraph" w:customStyle="1" w:styleId="xl203">
    <w:name w:val="xl203"/>
    <w:basedOn w:val="Normal"/>
    <w:rsid w:val="001178F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24"/>
    </w:rPr>
  </w:style>
  <w:style w:type="paragraph" w:customStyle="1" w:styleId="xl204">
    <w:name w:val="xl204"/>
    <w:basedOn w:val="Normal"/>
    <w:rsid w:val="001178F2"/>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cs="Times New Roman"/>
      <w:color w:val="000000"/>
      <w:sz w:val="24"/>
    </w:rPr>
  </w:style>
  <w:style w:type="paragraph" w:customStyle="1" w:styleId="xl205">
    <w:name w:val="xl205"/>
    <w:basedOn w:val="Normal"/>
    <w:rsid w:val="001178F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206">
    <w:name w:val="xl206"/>
    <w:basedOn w:val="Normal"/>
    <w:rsid w:val="001178F2"/>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207">
    <w:name w:val="xl207"/>
    <w:basedOn w:val="Normal"/>
    <w:rsid w:val="001178F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208">
    <w:name w:val="xl208"/>
    <w:basedOn w:val="Normal"/>
    <w:rsid w:val="001178F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24"/>
    </w:rPr>
  </w:style>
  <w:style w:type="paragraph" w:customStyle="1" w:styleId="xl209">
    <w:name w:val="xl209"/>
    <w:basedOn w:val="Normal"/>
    <w:rsid w:val="001178F2"/>
    <w:pPr>
      <w:pBdr>
        <w:top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24"/>
    </w:rPr>
  </w:style>
  <w:style w:type="paragraph" w:customStyle="1" w:styleId="xl210">
    <w:name w:val="xl210"/>
    <w:basedOn w:val="Normal"/>
    <w:rsid w:val="001178F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24"/>
    </w:rPr>
  </w:style>
  <w:style w:type="paragraph" w:customStyle="1" w:styleId="xl211">
    <w:name w:val="xl211"/>
    <w:basedOn w:val="Normal"/>
    <w:rsid w:val="001178F2"/>
    <w:pPr>
      <w:pBdr>
        <w:bottom w:val="single" w:sz="4" w:space="0" w:color="auto"/>
      </w:pBdr>
      <w:shd w:val="clear" w:color="000000" w:fill="FFFFFF"/>
      <w:spacing w:before="100" w:beforeAutospacing="1" w:after="100" w:afterAutospacing="1"/>
    </w:pPr>
    <w:rPr>
      <w:rFonts w:ascii="Times New Roman" w:hAnsi="Times New Roman" w:cs="Times New Roman"/>
      <w:b/>
      <w:bCs/>
      <w:color w:val="000000"/>
      <w:sz w:val="24"/>
    </w:rPr>
  </w:style>
  <w:style w:type="paragraph" w:customStyle="1" w:styleId="xl212">
    <w:name w:val="xl212"/>
    <w:basedOn w:val="Normal"/>
    <w:rsid w:val="001178F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cs="Times New Roman"/>
      <w:sz w:val="24"/>
    </w:rPr>
  </w:style>
  <w:style w:type="paragraph" w:customStyle="1" w:styleId="xl213">
    <w:name w:val="xl213"/>
    <w:basedOn w:val="Normal"/>
    <w:rsid w:val="001178F2"/>
    <w:pPr>
      <w:pBdr>
        <w:top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cs="Times New Roman"/>
      <w:sz w:val="24"/>
    </w:rPr>
  </w:style>
  <w:style w:type="paragraph" w:customStyle="1" w:styleId="xl214">
    <w:name w:val="xl214"/>
    <w:basedOn w:val="Normal"/>
    <w:rsid w:val="001178F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sz w:val="24"/>
    </w:rPr>
  </w:style>
  <w:style w:type="paragraph" w:customStyle="1" w:styleId="xl215">
    <w:name w:val="xl215"/>
    <w:basedOn w:val="Normal"/>
    <w:rsid w:val="001178F2"/>
    <w:pPr>
      <w:shd w:val="clear" w:color="000000" w:fill="FFFFFF"/>
      <w:spacing w:before="100" w:beforeAutospacing="1" w:after="100" w:afterAutospacing="1"/>
      <w:textAlignment w:val="center"/>
    </w:pPr>
    <w:rPr>
      <w:rFonts w:ascii="Times New Roman" w:hAnsi="Times New Roman" w:cs="Times New Roman"/>
      <w:b/>
      <w:bCs/>
      <w:color w:val="000000"/>
      <w:sz w:val="24"/>
    </w:rPr>
  </w:style>
  <w:style w:type="paragraph" w:customStyle="1" w:styleId="xl216">
    <w:name w:val="xl216"/>
    <w:basedOn w:val="Normal"/>
    <w:rsid w:val="001178F2"/>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cs="Times New Roman"/>
      <w:sz w:val="24"/>
    </w:rPr>
  </w:style>
  <w:style w:type="paragraph" w:customStyle="1" w:styleId="xl217">
    <w:name w:val="xl217"/>
    <w:basedOn w:val="Normal"/>
    <w:rsid w:val="001178F2"/>
    <w:pPr>
      <w:pBdr>
        <w:top w:val="single" w:sz="4" w:space="0" w:color="auto"/>
        <w:bottom w:val="single" w:sz="4" w:space="0" w:color="auto"/>
      </w:pBdr>
      <w:spacing w:before="100" w:beforeAutospacing="1" w:after="100" w:afterAutospacing="1"/>
      <w:textAlignment w:val="center"/>
    </w:pPr>
    <w:rPr>
      <w:rFonts w:ascii="Times New Roman" w:hAnsi="Times New Roman" w:cs="Times New Roman"/>
      <w:sz w:val="24"/>
    </w:rPr>
  </w:style>
  <w:style w:type="paragraph" w:customStyle="1" w:styleId="xl218">
    <w:name w:val="xl218"/>
    <w:basedOn w:val="Normal"/>
    <w:rsid w:val="001178F2"/>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sz w:val="24"/>
    </w:rPr>
  </w:style>
  <w:style w:type="paragraph" w:customStyle="1" w:styleId="xl219">
    <w:name w:val="xl219"/>
    <w:basedOn w:val="Normal"/>
    <w:rsid w:val="001178F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color w:val="000000"/>
      <w:sz w:val="24"/>
    </w:rPr>
  </w:style>
  <w:style w:type="paragraph" w:customStyle="1" w:styleId="xl220">
    <w:name w:val="xl220"/>
    <w:basedOn w:val="Normal"/>
    <w:rsid w:val="001178F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color w:val="000000"/>
      <w:sz w:val="24"/>
    </w:rPr>
  </w:style>
  <w:style w:type="paragraph" w:customStyle="1" w:styleId="xl221">
    <w:name w:val="xl221"/>
    <w:basedOn w:val="Normal"/>
    <w:rsid w:val="001178F2"/>
    <w:pPr>
      <w:pBdr>
        <w:top w:val="single" w:sz="4" w:space="0" w:color="auto"/>
        <w:left w:val="single" w:sz="4" w:space="0" w:color="auto"/>
        <w:bottom w:val="single" w:sz="4" w:space="0" w:color="auto"/>
      </w:pBdr>
      <w:shd w:val="clear" w:color="000000" w:fill="F2F2F2"/>
      <w:spacing w:before="100" w:beforeAutospacing="1" w:after="100" w:afterAutospacing="1"/>
      <w:jc w:val="center"/>
    </w:pPr>
    <w:rPr>
      <w:rFonts w:ascii="Times New Roman" w:hAnsi="Times New Roman" w:cs="Times New Roman"/>
      <w:b/>
      <w:bCs/>
      <w:color w:val="000000"/>
      <w:sz w:val="24"/>
    </w:rPr>
  </w:style>
  <w:style w:type="paragraph" w:customStyle="1" w:styleId="xl222">
    <w:name w:val="xl222"/>
    <w:basedOn w:val="Normal"/>
    <w:rsid w:val="001178F2"/>
    <w:pPr>
      <w:pBdr>
        <w:top w:val="single" w:sz="4" w:space="0" w:color="auto"/>
        <w:bottom w:val="single" w:sz="4" w:space="0" w:color="auto"/>
      </w:pBdr>
      <w:shd w:val="clear" w:color="000000" w:fill="F2F2F2"/>
      <w:spacing w:before="100" w:beforeAutospacing="1" w:after="100" w:afterAutospacing="1"/>
      <w:jc w:val="center"/>
    </w:pPr>
    <w:rPr>
      <w:rFonts w:ascii="Times New Roman" w:hAnsi="Times New Roman" w:cs="Times New Roman"/>
      <w:b/>
      <w:bCs/>
      <w:color w:val="000000"/>
      <w:sz w:val="24"/>
    </w:rPr>
  </w:style>
  <w:style w:type="paragraph" w:customStyle="1" w:styleId="xl223">
    <w:name w:val="xl223"/>
    <w:basedOn w:val="Normal"/>
    <w:rsid w:val="001178F2"/>
    <w:pPr>
      <w:pBdr>
        <w:top w:val="single" w:sz="4" w:space="0" w:color="auto"/>
        <w:bottom w:val="single" w:sz="4" w:space="0" w:color="auto"/>
        <w:right w:val="single" w:sz="4" w:space="0" w:color="auto"/>
      </w:pBdr>
      <w:shd w:val="clear" w:color="000000" w:fill="F2F2F2"/>
      <w:spacing w:before="100" w:beforeAutospacing="1" w:after="100" w:afterAutospacing="1"/>
      <w:jc w:val="center"/>
    </w:pPr>
    <w:rPr>
      <w:rFonts w:ascii="Times New Roman" w:hAnsi="Times New Roman" w:cs="Times New Roman"/>
      <w:b/>
      <w:bCs/>
      <w:color w:val="000000"/>
      <w:sz w:val="24"/>
    </w:rPr>
  </w:style>
  <w:style w:type="paragraph" w:customStyle="1" w:styleId="xl224">
    <w:name w:val="xl224"/>
    <w:basedOn w:val="Normal"/>
    <w:rsid w:val="001178F2"/>
    <w:pPr>
      <w:pBdr>
        <w:top w:val="single" w:sz="4" w:space="0" w:color="auto"/>
        <w:left w:val="single" w:sz="4" w:space="0" w:color="auto"/>
      </w:pBdr>
      <w:shd w:val="clear" w:color="000000" w:fill="F2F2F2"/>
      <w:spacing w:before="100" w:beforeAutospacing="1" w:after="100" w:afterAutospacing="1"/>
      <w:jc w:val="center"/>
      <w:textAlignment w:val="center"/>
    </w:pPr>
    <w:rPr>
      <w:rFonts w:ascii="Times New Roman" w:hAnsi="Times New Roman" w:cs="Times New Roman"/>
      <w:color w:val="000000"/>
      <w:sz w:val="24"/>
    </w:rPr>
  </w:style>
  <w:style w:type="paragraph" w:customStyle="1" w:styleId="xl225">
    <w:name w:val="xl225"/>
    <w:basedOn w:val="Normal"/>
    <w:rsid w:val="001178F2"/>
    <w:pPr>
      <w:pBdr>
        <w:top w:val="single" w:sz="4" w:space="0" w:color="auto"/>
      </w:pBdr>
      <w:shd w:val="clear" w:color="000000" w:fill="F2F2F2"/>
      <w:spacing w:before="100" w:beforeAutospacing="1" w:after="100" w:afterAutospacing="1"/>
      <w:jc w:val="center"/>
      <w:textAlignment w:val="center"/>
    </w:pPr>
    <w:rPr>
      <w:rFonts w:ascii="Times New Roman" w:hAnsi="Times New Roman" w:cs="Times New Roman"/>
      <w:color w:val="000000"/>
      <w:sz w:val="24"/>
    </w:rPr>
  </w:style>
  <w:style w:type="paragraph" w:customStyle="1" w:styleId="xl226">
    <w:name w:val="xl226"/>
    <w:basedOn w:val="Normal"/>
    <w:rsid w:val="001178F2"/>
    <w:pPr>
      <w:pBdr>
        <w:top w:val="single" w:sz="4" w:space="0" w:color="auto"/>
        <w:right w:val="single" w:sz="4" w:space="0" w:color="auto"/>
      </w:pBdr>
      <w:shd w:val="clear" w:color="000000" w:fill="F2F2F2"/>
      <w:spacing w:before="100" w:beforeAutospacing="1" w:after="100" w:afterAutospacing="1"/>
      <w:jc w:val="center"/>
      <w:textAlignment w:val="center"/>
    </w:pPr>
    <w:rPr>
      <w:rFonts w:ascii="Times New Roman" w:hAnsi="Times New Roman" w:cs="Times New Roman"/>
      <w:color w:val="000000"/>
      <w:sz w:val="24"/>
    </w:rPr>
  </w:style>
  <w:style w:type="paragraph" w:customStyle="1" w:styleId="xl227">
    <w:name w:val="xl227"/>
    <w:basedOn w:val="Normal"/>
    <w:rsid w:val="001178F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rFonts w:ascii="Times New Roman" w:hAnsi="Times New Roman" w:cs="Times New Roman"/>
      <w:color w:val="000000"/>
      <w:sz w:val="24"/>
    </w:rPr>
  </w:style>
  <w:style w:type="paragraph" w:customStyle="1" w:styleId="xl228">
    <w:name w:val="xl228"/>
    <w:basedOn w:val="Normal"/>
    <w:rsid w:val="001178F2"/>
    <w:pPr>
      <w:pBdr>
        <w:top w:val="single" w:sz="4" w:space="0" w:color="auto"/>
        <w:bottom w:val="single" w:sz="4" w:space="0" w:color="auto"/>
      </w:pBdr>
      <w:shd w:val="clear" w:color="000000" w:fill="F2F2F2"/>
      <w:spacing w:before="100" w:beforeAutospacing="1" w:after="100" w:afterAutospacing="1"/>
      <w:jc w:val="center"/>
      <w:textAlignment w:val="center"/>
    </w:pPr>
    <w:rPr>
      <w:rFonts w:ascii="Times New Roman" w:hAnsi="Times New Roman" w:cs="Times New Roman"/>
      <w:color w:val="000000"/>
      <w:sz w:val="24"/>
    </w:rPr>
  </w:style>
  <w:style w:type="paragraph" w:customStyle="1" w:styleId="xl229">
    <w:name w:val="xl229"/>
    <w:basedOn w:val="Normal"/>
    <w:rsid w:val="001178F2"/>
    <w:pPr>
      <w:pBdr>
        <w:top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Times New Roman" w:hAnsi="Times New Roman" w:cs="Times New Roman"/>
      <w:color w:val="000000"/>
      <w:sz w:val="24"/>
    </w:rPr>
  </w:style>
  <w:style w:type="paragraph" w:customStyle="1" w:styleId="xl230">
    <w:name w:val="xl230"/>
    <w:basedOn w:val="Normal"/>
    <w:rsid w:val="001178F2"/>
    <w:pPr>
      <w:shd w:val="clear" w:color="000000" w:fill="FFFFFF"/>
      <w:spacing w:before="100" w:beforeAutospacing="1" w:after="100" w:afterAutospacing="1"/>
      <w:jc w:val="center"/>
    </w:pPr>
    <w:rPr>
      <w:rFonts w:ascii="Times New Roman" w:hAnsi="Times New Roman" w:cs="Times New Roman"/>
      <w:b/>
      <w:bCs/>
      <w:sz w:val="24"/>
    </w:rPr>
  </w:style>
  <w:style w:type="paragraph" w:customStyle="1" w:styleId="xl231">
    <w:name w:val="xl231"/>
    <w:basedOn w:val="Normal"/>
    <w:rsid w:val="001178F2"/>
    <w:pPr>
      <w:shd w:val="clear" w:color="000000" w:fill="FFFFFF"/>
      <w:spacing w:before="100" w:beforeAutospacing="1" w:after="100" w:afterAutospacing="1"/>
      <w:textAlignment w:val="center"/>
    </w:pPr>
    <w:rPr>
      <w:rFonts w:ascii="Times New Roman" w:hAnsi="Times New Roman" w:cs="Times New Roman"/>
      <w:b/>
      <w:bCs/>
      <w:sz w:val="24"/>
    </w:rPr>
  </w:style>
  <w:style w:type="paragraph" w:customStyle="1" w:styleId="xl232">
    <w:name w:val="xl232"/>
    <w:basedOn w:val="Normal"/>
    <w:rsid w:val="001178F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233">
    <w:name w:val="xl233"/>
    <w:basedOn w:val="Normal"/>
    <w:rsid w:val="001178F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234">
    <w:name w:val="xl234"/>
    <w:basedOn w:val="Normal"/>
    <w:rsid w:val="001178F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color w:val="000000"/>
      <w:sz w:val="24"/>
    </w:rPr>
  </w:style>
  <w:style w:type="paragraph" w:customStyle="1" w:styleId="xl63">
    <w:name w:val="xl63"/>
    <w:basedOn w:val="Normal"/>
    <w:rsid w:val="001178F2"/>
    <w:pPr>
      <w:pBdr>
        <w:bottom w:val="single" w:sz="8" w:space="0" w:color="auto"/>
        <w:right w:val="single" w:sz="8" w:space="0" w:color="auto"/>
      </w:pBdr>
      <w:shd w:val="clear" w:color="000000" w:fill="969696"/>
      <w:spacing w:before="100" w:beforeAutospacing="1" w:after="100" w:afterAutospacing="1"/>
      <w:jc w:val="center"/>
      <w:textAlignment w:val="center"/>
    </w:pPr>
    <w:rPr>
      <w:rFonts w:ascii="Times New Roman" w:hAnsi="Times New Roman" w:cs="Times New Roman"/>
      <w:color w:val="000000"/>
      <w:sz w:val="16"/>
      <w:szCs w:val="16"/>
    </w:rPr>
  </w:style>
  <w:style w:type="paragraph" w:customStyle="1" w:styleId="xl64">
    <w:name w:val="xl64"/>
    <w:basedOn w:val="Normal"/>
    <w:rsid w:val="001178F2"/>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Times New Roman" w:hAnsi="Times New Roman" w:cs="Times New Roman"/>
      <w:color w:val="000000"/>
      <w:sz w:val="16"/>
      <w:szCs w:val="16"/>
    </w:rPr>
  </w:style>
  <w:style w:type="paragraph" w:customStyle="1" w:styleId="nospacing">
    <w:name w:val="nospacing"/>
    <w:basedOn w:val="Normal"/>
    <w:rsid w:val="001178F2"/>
    <w:pPr>
      <w:spacing w:before="100" w:beforeAutospacing="1" w:after="100" w:afterAutospacing="1"/>
    </w:pPr>
    <w:rPr>
      <w:rFonts w:ascii="Times New Roman" w:hAnsi="Times New Roman" w:cs="Times New Roman"/>
      <w:sz w:val="24"/>
    </w:rPr>
  </w:style>
  <w:style w:type="character" w:customStyle="1" w:styleId="object3">
    <w:name w:val="object3"/>
    <w:rsid w:val="001178F2"/>
  </w:style>
  <w:style w:type="table" w:customStyle="1" w:styleId="TabeladeGrade1Clara-nfase11">
    <w:name w:val="Tabela de Grade 1 Clara - Ênfase 11"/>
    <w:basedOn w:val="Tabelanormal"/>
    <w:uiPriority w:val="46"/>
    <w:rsid w:val="001178F2"/>
    <w:rPr>
      <w:rFonts w:ascii="Calibri" w:hAnsi="Calibri"/>
      <w:sz w:val="22"/>
      <w:szCs w:val="22"/>
      <w:lang w:eastAsia="en-US"/>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rFonts w:cs="Times New Roman"/>
        <w:b/>
        <w:bCs/>
      </w:rPr>
      <w:tblPr/>
      <w:tcPr>
        <w:tcBorders>
          <w:bottom w:val="single" w:sz="12" w:space="0" w:color="9CC2E5"/>
        </w:tcBorders>
      </w:tcPr>
    </w:tblStylePr>
    <w:tblStylePr w:type="lastRow">
      <w:rPr>
        <w:rFonts w:cs="Times New Roman"/>
        <w:b/>
        <w:bCs/>
      </w:rPr>
      <w:tblPr/>
      <w:tcPr>
        <w:tcBorders>
          <w:top w:val="double" w:sz="2" w:space="0" w:color="9CC2E5"/>
        </w:tcBorders>
      </w:tcPr>
    </w:tblStylePr>
    <w:tblStylePr w:type="firstCol">
      <w:rPr>
        <w:rFonts w:cs="Times New Roman"/>
        <w:b/>
        <w:bCs/>
      </w:rPr>
    </w:tblStylePr>
    <w:tblStylePr w:type="lastCol">
      <w:rPr>
        <w:rFonts w:cs="Times New Roman"/>
        <w:b/>
        <w:bCs/>
      </w:rPr>
    </w:tblStylePr>
  </w:style>
  <w:style w:type="numbering" w:customStyle="1" w:styleId="Semlista18">
    <w:name w:val="Sem lista18"/>
    <w:next w:val="Semlista"/>
    <w:uiPriority w:val="99"/>
    <w:semiHidden/>
    <w:unhideWhenUsed/>
    <w:rsid w:val="004043DB"/>
  </w:style>
  <w:style w:type="table" w:customStyle="1" w:styleId="Tabelacomgrade27">
    <w:name w:val="Tabela com grade27"/>
    <w:basedOn w:val="Tabelanormal"/>
    <w:next w:val="Tabelacomgrade"/>
    <w:uiPriority w:val="39"/>
    <w:rsid w:val="004043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emlista19">
    <w:name w:val="Sem lista19"/>
    <w:next w:val="Semlista"/>
    <w:uiPriority w:val="99"/>
    <w:semiHidden/>
    <w:rsid w:val="004043DB"/>
  </w:style>
  <w:style w:type="table" w:customStyle="1" w:styleId="Tabelacomgrade112">
    <w:name w:val="Tabela com grade112"/>
    <w:basedOn w:val="Tabelanormal"/>
    <w:next w:val="Tabelacomgrade"/>
    <w:rsid w:val="004043DB"/>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tema1">
    <w:name w:val="Tabela com tema1"/>
    <w:basedOn w:val="Tabelanormal"/>
    <w:next w:val="Tabelacomtema"/>
    <w:rsid w:val="004043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deGrade1Clara-nfase111">
    <w:name w:val="Tabela de Grade 1 Clara - Ênfase 111"/>
    <w:basedOn w:val="Tabelanormal"/>
    <w:uiPriority w:val="46"/>
    <w:rsid w:val="004043DB"/>
    <w:rPr>
      <w:rFonts w:ascii="Calibri" w:eastAsia="Calibri" w:hAnsi="Calibri" w:cs="Arial"/>
      <w:sz w:val="22"/>
      <w:szCs w:val="22"/>
      <w:lang w:eastAsia="en-US"/>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numbering" w:customStyle="1" w:styleId="Semlista20">
    <w:name w:val="Sem lista20"/>
    <w:next w:val="Semlista"/>
    <w:uiPriority w:val="99"/>
    <w:semiHidden/>
    <w:unhideWhenUsed/>
    <w:rsid w:val="00BC4138"/>
  </w:style>
  <w:style w:type="table" w:customStyle="1" w:styleId="Tabelacomgrade28">
    <w:name w:val="Tabela com grade28"/>
    <w:basedOn w:val="Tabelanormal"/>
    <w:next w:val="Tabelacomgrade"/>
    <w:uiPriority w:val="39"/>
    <w:rsid w:val="00BC41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emlista110">
    <w:name w:val="Sem lista110"/>
    <w:next w:val="Semlista"/>
    <w:uiPriority w:val="99"/>
    <w:semiHidden/>
    <w:rsid w:val="00BC4138"/>
  </w:style>
  <w:style w:type="table" w:customStyle="1" w:styleId="Tabelacomgrade113">
    <w:name w:val="Tabela com grade113"/>
    <w:basedOn w:val="Tabelanormal"/>
    <w:next w:val="Tabelacomgrade"/>
    <w:rsid w:val="00BC4138"/>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tema2">
    <w:name w:val="Tabela com tema2"/>
    <w:basedOn w:val="Tabelanormal"/>
    <w:next w:val="Tabelacomtema"/>
    <w:rsid w:val="00BC41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deGrade1Clara-nfase112">
    <w:name w:val="Tabela de Grade 1 Clara - Ênfase 112"/>
    <w:basedOn w:val="Tabelanormal"/>
    <w:uiPriority w:val="46"/>
    <w:rsid w:val="00BC4138"/>
    <w:rPr>
      <w:rFonts w:ascii="Calibri" w:eastAsia="Calibri" w:hAnsi="Calibri" w:cs="Arial"/>
      <w:sz w:val="22"/>
      <w:szCs w:val="22"/>
      <w:lang w:eastAsia="en-US"/>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TableNormal4">
    <w:name w:val="Table Normal4"/>
    <w:uiPriority w:val="2"/>
    <w:semiHidden/>
    <w:unhideWhenUsed/>
    <w:qFormat/>
    <w:rsid w:val="00BC4138"/>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numbering" w:customStyle="1" w:styleId="Semlista21">
    <w:name w:val="Sem lista21"/>
    <w:next w:val="Semlista"/>
    <w:uiPriority w:val="99"/>
    <w:semiHidden/>
    <w:unhideWhenUsed/>
    <w:rsid w:val="00AA6BC7"/>
  </w:style>
  <w:style w:type="table" w:customStyle="1" w:styleId="Tabelacomgrade29">
    <w:name w:val="Tabela com grade29"/>
    <w:basedOn w:val="Tabelanormal"/>
    <w:next w:val="Tabelacomgrade"/>
    <w:uiPriority w:val="59"/>
    <w:rsid w:val="00AA6BC7"/>
    <w:rPr>
      <w:rFonts w:asciiTheme="minorHAns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30">
    <w:name w:val="Tabela com grade30"/>
    <w:basedOn w:val="Tabelanormal"/>
    <w:next w:val="Tabelacomgrade"/>
    <w:uiPriority w:val="59"/>
    <w:rsid w:val="00DA31CB"/>
    <w:rPr>
      <w:rFonts w:asciiTheme="minorHAns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emlista22">
    <w:name w:val="Sem lista22"/>
    <w:next w:val="Semlista"/>
    <w:uiPriority w:val="99"/>
    <w:semiHidden/>
    <w:unhideWhenUsed/>
    <w:rsid w:val="00242009"/>
  </w:style>
  <w:style w:type="character" w:customStyle="1" w:styleId="findhit">
    <w:name w:val="findhit"/>
    <w:basedOn w:val="Fontepargpadro"/>
    <w:rsid w:val="00242009"/>
  </w:style>
  <w:style w:type="character" w:customStyle="1" w:styleId="contentcontrolboundarysink">
    <w:name w:val="contentcontrolboundarysink"/>
    <w:basedOn w:val="Fontepargpadro"/>
    <w:rsid w:val="00242009"/>
  </w:style>
  <w:style w:type="character" w:customStyle="1" w:styleId="tabchar">
    <w:name w:val="tabchar"/>
    <w:basedOn w:val="Fontepargpadro"/>
    <w:rsid w:val="00242009"/>
  </w:style>
  <w:style w:type="table" w:customStyle="1" w:styleId="Tabelacomgrade31">
    <w:name w:val="Tabela com grade31"/>
    <w:basedOn w:val="Tabelanormal"/>
    <w:next w:val="Tabelacomgrade"/>
    <w:rsid w:val="00242009"/>
    <w:rPr>
      <w:rFonts w:ascii="Calibri" w:eastAsia="Calibri" w:hAnsi="Calibri" w:cs="Arial"/>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itaoIntensa1">
    <w:name w:val="Citação Intensa1"/>
    <w:basedOn w:val="Normal"/>
    <w:next w:val="Normal"/>
    <w:uiPriority w:val="30"/>
    <w:qFormat/>
    <w:rsid w:val="00242009"/>
    <w:pPr>
      <w:pBdr>
        <w:top w:val="single" w:sz="4" w:space="10" w:color="5B9BD5"/>
        <w:bottom w:val="single" w:sz="4" w:space="10" w:color="5B9BD5"/>
      </w:pBdr>
      <w:spacing w:before="360" w:after="360" w:line="259" w:lineRule="auto"/>
      <w:ind w:left="864" w:right="864"/>
      <w:jc w:val="center"/>
    </w:pPr>
    <w:rPr>
      <w:rFonts w:ascii="Calibri" w:eastAsia="Calibri" w:hAnsi="Calibri" w:cs="Arial"/>
      <w:i/>
      <w:iCs/>
      <w:color w:val="5B9BD5"/>
      <w:sz w:val="22"/>
      <w:szCs w:val="22"/>
      <w:lang w:eastAsia="en-US"/>
    </w:rPr>
  </w:style>
  <w:style w:type="character" w:customStyle="1" w:styleId="CitaoIntensaChar">
    <w:name w:val="Citação Intensa Char"/>
    <w:basedOn w:val="Fontepargpadro"/>
    <w:link w:val="CitaoIntensa"/>
    <w:uiPriority w:val="30"/>
    <w:rsid w:val="00242009"/>
    <w:rPr>
      <w:i/>
      <w:iCs/>
      <w:color w:val="5B9BD5"/>
    </w:rPr>
  </w:style>
  <w:style w:type="table" w:customStyle="1" w:styleId="TableGrid05">
    <w:name w:val="Table Grid05"/>
    <w:rsid w:val="00242009"/>
    <w:rPr>
      <w:rFonts w:ascii="Calibri" w:eastAsia="MS Mincho" w:hAnsi="Calibri" w:cs="Arial"/>
      <w:sz w:val="22"/>
      <w:szCs w:val="22"/>
    </w:rPr>
    <w:tblPr>
      <w:tblCellMar>
        <w:top w:w="0" w:type="dxa"/>
        <w:left w:w="0" w:type="dxa"/>
        <w:bottom w:w="0" w:type="dxa"/>
        <w:right w:w="0" w:type="dxa"/>
      </w:tblCellMar>
    </w:tblPr>
  </w:style>
  <w:style w:type="table" w:customStyle="1" w:styleId="Tabelacomgrade114">
    <w:name w:val="Tabela com grade114"/>
    <w:basedOn w:val="Tabelanormal"/>
    <w:next w:val="Tabelacomgrade"/>
    <w:uiPriority w:val="39"/>
    <w:rsid w:val="00242009"/>
    <w:rPr>
      <w:rFonts w:ascii="Calibri" w:eastAsia="Calibri" w:hAnsi="Calibri" w:cs="Arial"/>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scxw182555312">
    <w:name w:val="scxw182555312"/>
    <w:basedOn w:val="Fontepargpadro"/>
    <w:rsid w:val="00242009"/>
  </w:style>
  <w:style w:type="table" w:customStyle="1" w:styleId="NormalTable0">
    <w:name w:val="Normal Table0"/>
    <w:uiPriority w:val="2"/>
    <w:semiHidden/>
    <w:unhideWhenUsed/>
    <w:qFormat/>
    <w:rsid w:val="00242009"/>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character" w:customStyle="1" w:styleId="Mention1">
    <w:name w:val="Mention1"/>
    <w:basedOn w:val="Fontepargpadro"/>
    <w:uiPriority w:val="99"/>
    <w:unhideWhenUsed/>
    <w:rsid w:val="00242009"/>
    <w:rPr>
      <w:color w:val="2B579A"/>
      <w:shd w:val="clear" w:color="auto" w:fill="E1DFDD"/>
    </w:rPr>
  </w:style>
  <w:style w:type="table" w:customStyle="1" w:styleId="NormalTable2">
    <w:name w:val="Normal Table2"/>
    <w:uiPriority w:val="2"/>
    <w:semiHidden/>
    <w:unhideWhenUsed/>
    <w:qFormat/>
    <w:rsid w:val="00242009"/>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character" w:customStyle="1" w:styleId="MenoPendente7">
    <w:name w:val="Menção Pendente7"/>
    <w:basedOn w:val="Fontepargpadro"/>
    <w:uiPriority w:val="99"/>
    <w:semiHidden/>
    <w:unhideWhenUsed/>
    <w:rsid w:val="00242009"/>
    <w:rPr>
      <w:color w:val="605E5C"/>
      <w:shd w:val="clear" w:color="auto" w:fill="E1DFDD"/>
    </w:rPr>
  </w:style>
  <w:style w:type="table" w:customStyle="1" w:styleId="TableGrid10">
    <w:name w:val="Table Grid1"/>
    <w:rsid w:val="00242009"/>
    <w:rPr>
      <w:rFonts w:ascii="Calibri" w:eastAsia="MS Mincho" w:hAnsi="Calibri" w:cs="Arial"/>
      <w:kern w:val="2"/>
      <w:sz w:val="22"/>
      <w:szCs w:val="22"/>
      <w14:ligatures w14:val="standardContextual"/>
    </w:rPr>
    <w:tblPr>
      <w:tblCellMar>
        <w:top w:w="0" w:type="dxa"/>
        <w:left w:w="0" w:type="dxa"/>
        <w:bottom w:w="0" w:type="dxa"/>
        <w:right w:w="0" w:type="dxa"/>
      </w:tblCellMar>
    </w:tblPr>
  </w:style>
  <w:style w:type="table" w:customStyle="1" w:styleId="NormalTable1">
    <w:name w:val="Normal Table1"/>
    <w:uiPriority w:val="2"/>
    <w:semiHidden/>
    <w:unhideWhenUsed/>
    <w:qFormat/>
    <w:rsid w:val="00242009"/>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paragraph" w:styleId="CitaoIntensa">
    <w:name w:val="Intense Quote"/>
    <w:basedOn w:val="Normal"/>
    <w:next w:val="Normal"/>
    <w:link w:val="CitaoIntensaChar"/>
    <w:uiPriority w:val="30"/>
    <w:qFormat/>
    <w:rsid w:val="00242009"/>
    <w:pPr>
      <w:pBdr>
        <w:top w:val="single" w:sz="4" w:space="10" w:color="4F81BD" w:themeColor="accent1"/>
        <w:bottom w:val="single" w:sz="4" w:space="10" w:color="4F81BD" w:themeColor="accent1"/>
      </w:pBdr>
      <w:spacing w:before="360" w:after="360"/>
      <w:ind w:left="864" w:right="864"/>
      <w:jc w:val="center"/>
    </w:pPr>
    <w:rPr>
      <w:rFonts w:ascii="Times New Roman" w:hAnsi="Times New Roman" w:cs="Times New Roman"/>
      <w:i/>
      <w:iCs/>
      <w:color w:val="5B9BD5"/>
      <w:szCs w:val="20"/>
    </w:rPr>
  </w:style>
  <w:style w:type="character" w:customStyle="1" w:styleId="CitaoIntensaChar1">
    <w:name w:val="Citação Intensa Char1"/>
    <w:basedOn w:val="Fontepargpadro"/>
    <w:uiPriority w:val="30"/>
    <w:rsid w:val="00242009"/>
    <w:rPr>
      <w:rFonts w:ascii="Arial" w:hAnsi="Arial" w:cs="Tahoma"/>
      <w:i/>
      <w:iCs/>
      <w:color w:val="4F81BD" w:themeColor="accent1"/>
      <w:szCs w:val="24"/>
    </w:rPr>
  </w:style>
  <w:style w:type="character" w:customStyle="1" w:styleId="Mention10">
    <w:name w:val="Mention10"/>
    <w:basedOn w:val="Fontepargpadro"/>
    <w:uiPriority w:val="99"/>
    <w:unhideWhenUsed/>
    <w:rsid w:val="00AA4CB1"/>
    <w:rPr>
      <w:color w:val="2B579A"/>
      <w:shd w:val="clear" w:color="auto" w:fill="E1DFDD"/>
    </w:rPr>
  </w:style>
  <w:style w:type="character" w:customStyle="1" w:styleId="textrun">
    <w:name w:val="textrun"/>
    <w:basedOn w:val="Fontepargpadro"/>
    <w:rsid w:val="00AA4CB1"/>
  </w:style>
  <w:style w:type="character" w:customStyle="1" w:styleId="UnresolvedMention1">
    <w:name w:val="Unresolved Mention1"/>
    <w:basedOn w:val="Fontepargpadro"/>
    <w:uiPriority w:val="99"/>
    <w:semiHidden/>
    <w:unhideWhenUsed/>
    <w:rsid w:val="00AA4CB1"/>
    <w:rPr>
      <w:color w:val="605E5C"/>
      <w:shd w:val="clear" w:color="auto" w:fill="E1DFDD"/>
    </w:rPr>
  </w:style>
  <w:style w:type="table" w:customStyle="1" w:styleId="2">
    <w:name w:val="2"/>
    <w:basedOn w:val="Tabelanormal"/>
    <w:rsid w:val="00AA4CB1"/>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3">
    <w:name w:val="3"/>
    <w:basedOn w:val="Tabelanormal"/>
    <w:rsid w:val="00AA4CB1"/>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5">
    <w:name w:val="5"/>
    <w:basedOn w:val="Tabelanormal"/>
    <w:rsid w:val="00AA4CB1"/>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6">
    <w:name w:val="6"/>
    <w:basedOn w:val="Tabelanormal"/>
    <w:rsid w:val="00AA4CB1"/>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7">
    <w:name w:val="7"/>
    <w:basedOn w:val="Tabelanormal"/>
    <w:rsid w:val="00AA4CB1"/>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character" w:styleId="nfaseSutil">
    <w:name w:val="Subtle Emphasis"/>
    <w:basedOn w:val="Fontepargpadro"/>
    <w:uiPriority w:val="19"/>
    <w:qFormat/>
    <w:rsid w:val="00AA4CB1"/>
    <w:rPr>
      <w:i/>
      <w:iCs/>
      <w:color w:val="404040" w:themeColor="text1" w:themeTint="BF"/>
    </w:rPr>
  </w:style>
  <w:style w:type="character" w:customStyle="1" w:styleId="FontStyle52">
    <w:name w:val="Font Style52"/>
    <w:basedOn w:val="Fontepargpadro"/>
    <w:uiPriority w:val="99"/>
    <w:rsid w:val="00AA4CB1"/>
    <w:rPr>
      <w:rFonts w:ascii="Times New Roman" w:hAnsi="Times New Roman" w:cs="Times New Roman"/>
      <w:sz w:val="22"/>
      <w:szCs w:val="22"/>
    </w:rPr>
  </w:style>
  <w:style w:type="character" w:customStyle="1" w:styleId="FontStyle54">
    <w:name w:val="Font Style54"/>
    <w:basedOn w:val="Fontepargpadro"/>
    <w:uiPriority w:val="99"/>
    <w:rsid w:val="00AA4CB1"/>
    <w:rPr>
      <w:rFonts w:ascii="Times New Roman" w:hAnsi="Times New Roman" w:cs="Times New Roman"/>
      <w:sz w:val="14"/>
      <w:szCs w:val="14"/>
    </w:rPr>
  </w:style>
  <w:style w:type="character" w:customStyle="1" w:styleId="hgkelc">
    <w:name w:val="hgkelc"/>
    <w:basedOn w:val="Fontepargpadro"/>
    <w:rsid w:val="00AA4CB1"/>
  </w:style>
  <w:style w:type="character" w:customStyle="1" w:styleId="Meno1">
    <w:name w:val="Menção1"/>
    <w:basedOn w:val="Fontepargpadro"/>
    <w:uiPriority w:val="99"/>
    <w:unhideWhenUsed/>
    <w:rsid w:val="00AA4CB1"/>
    <w:rPr>
      <w:color w:val="2B579A"/>
      <w:shd w:val="clear" w:color="auto" w:fill="E6E6E6"/>
    </w:rPr>
  </w:style>
  <w:style w:type="paragraph" w:customStyle="1" w:styleId="NotaNvel11">
    <w:name w:val="Nota Nível 11"/>
    <w:basedOn w:val="Normal"/>
    <w:uiPriority w:val="99"/>
    <w:unhideWhenUsed/>
    <w:rsid w:val="00AA4CB1"/>
    <w:pPr>
      <w:keepNext/>
      <w:spacing w:line="276" w:lineRule="auto"/>
      <w:contextualSpacing/>
      <w:outlineLvl w:val="0"/>
    </w:pPr>
    <w:rPr>
      <w:rFonts w:ascii="Verdana" w:eastAsiaTheme="minorEastAsia" w:hAnsi="Verdana" w:cstheme="minorBidi"/>
      <w:sz w:val="22"/>
      <w:szCs w:val="22"/>
    </w:rPr>
  </w:style>
  <w:style w:type="paragraph" w:styleId="Pr-formataoHTML">
    <w:name w:val="HTML Preformatted"/>
    <w:basedOn w:val="Normal"/>
    <w:link w:val="Pr-formataoHTMLChar"/>
    <w:uiPriority w:val="99"/>
    <w:semiHidden/>
    <w:unhideWhenUsed/>
    <w:rsid w:val="00AA4C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character" w:customStyle="1" w:styleId="Pr-formataoHTMLChar">
    <w:name w:val="Pré-formatação HTML Char"/>
    <w:basedOn w:val="Fontepargpadro"/>
    <w:link w:val="Pr-formataoHTML"/>
    <w:uiPriority w:val="99"/>
    <w:semiHidden/>
    <w:rsid w:val="00AA4CB1"/>
    <w:rPr>
      <w:rFonts w:ascii="Courier New" w:hAnsi="Courier New" w:cs="Courier New"/>
    </w:rPr>
  </w:style>
  <w:style w:type="character" w:customStyle="1" w:styleId="scxw223602565">
    <w:name w:val="scxw223602565"/>
    <w:basedOn w:val="Fontepargpadro"/>
    <w:rsid w:val="00AA4CB1"/>
  </w:style>
  <w:style w:type="character" w:customStyle="1" w:styleId="scxw265895252">
    <w:name w:val="scxw265895252"/>
    <w:basedOn w:val="Fontepargpadro"/>
    <w:rsid w:val="00AA4CB1"/>
  </w:style>
  <w:style w:type="character" w:customStyle="1" w:styleId="StandardChar">
    <w:name w:val="Standard Char"/>
    <w:basedOn w:val="Fontepargpadro"/>
    <w:link w:val="Standard"/>
    <w:uiPriority w:val="99"/>
    <w:qFormat/>
    <w:locked/>
    <w:rsid w:val="00AA4CB1"/>
    <w:rPr>
      <w:rFonts w:ascii="CG Times (W1)" w:hAnsi="CG Times (W1)"/>
      <w:kern w:val="3"/>
      <w:lang w:val="pt-PT"/>
    </w:rPr>
  </w:style>
  <w:style w:type="paragraph" w:customStyle="1" w:styleId="Style24">
    <w:name w:val="Style24"/>
    <w:basedOn w:val="Normal"/>
    <w:uiPriority w:val="99"/>
    <w:rsid w:val="00AA4CB1"/>
    <w:pPr>
      <w:widowControl w:val="0"/>
      <w:autoSpaceDE w:val="0"/>
      <w:autoSpaceDN w:val="0"/>
      <w:adjustRightInd w:val="0"/>
      <w:spacing w:line="341" w:lineRule="exact"/>
      <w:ind w:firstLine="72"/>
    </w:pPr>
    <w:rPr>
      <w:rFonts w:ascii="Times New Roman" w:eastAsiaTheme="minorEastAsia" w:hAnsi="Times New Roman" w:cs="Times New Roman"/>
      <w:sz w:val="24"/>
    </w:rPr>
  </w:style>
  <w:style w:type="paragraph" w:customStyle="1" w:styleId="Style26">
    <w:name w:val="Style26"/>
    <w:basedOn w:val="Normal"/>
    <w:uiPriority w:val="99"/>
    <w:rsid w:val="00AA4CB1"/>
    <w:pPr>
      <w:widowControl w:val="0"/>
      <w:autoSpaceDE w:val="0"/>
      <w:autoSpaceDN w:val="0"/>
      <w:adjustRightInd w:val="0"/>
      <w:spacing w:after="200" w:line="337" w:lineRule="exact"/>
      <w:ind w:firstLine="715"/>
      <w:jc w:val="both"/>
    </w:pPr>
    <w:rPr>
      <w:rFonts w:ascii="Calibri" w:hAnsi="Calibri" w:cs="Times New Roman"/>
      <w:sz w:val="24"/>
    </w:rPr>
  </w:style>
  <w:style w:type="paragraph" w:customStyle="1" w:styleId="Style3">
    <w:name w:val="Style3"/>
    <w:basedOn w:val="Normal"/>
    <w:uiPriority w:val="99"/>
    <w:rsid w:val="00AA4CB1"/>
    <w:pPr>
      <w:widowControl w:val="0"/>
      <w:autoSpaceDE w:val="0"/>
      <w:autoSpaceDN w:val="0"/>
      <w:adjustRightInd w:val="0"/>
      <w:spacing w:line="173" w:lineRule="exact"/>
      <w:jc w:val="both"/>
    </w:pPr>
    <w:rPr>
      <w:rFonts w:ascii="Times New Roman" w:eastAsiaTheme="minorEastAsia" w:hAnsi="Times New Roman" w:cs="Times New Roman"/>
      <w:sz w:val="24"/>
    </w:rPr>
  </w:style>
  <w:style w:type="paragraph" w:customStyle="1" w:styleId="Style4">
    <w:name w:val="Style4"/>
    <w:basedOn w:val="Normal"/>
    <w:uiPriority w:val="99"/>
    <w:rsid w:val="00AA4CB1"/>
    <w:pPr>
      <w:widowControl w:val="0"/>
      <w:autoSpaceDE w:val="0"/>
      <w:autoSpaceDN w:val="0"/>
      <w:adjustRightInd w:val="0"/>
      <w:spacing w:line="178" w:lineRule="exact"/>
      <w:jc w:val="both"/>
    </w:pPr>
    <w:rPr>
      <w:rFonts w:ascii="Times New Roman" w:eastAsiaTheme="minorEastAsia" w:hAnsi="Times New Roman" w:cs="Times New Roman"/>
      <w:sz w:val="24"/>
    </w:rPr>
  </w:style>
  <w:style w:type="paragraph" w:customStyle="1" w:styleId="Style40">
    <w:name w:val="Style40"/>
    <w:basedOn w:val="Normal"/>
    <w:uiPriority w:val="99"/>
    <w:rsid w:val="00AA4CB1"/>
    <w:pPr>
      <w:widowControl w:val="0"/>
      <w:autoSpaceDE w:val="0"/>
      <w:autoSpaceDN w:val="0"/>
      <w:adjustRightInd w:val="0"/>
      <w:spacing w:line="173" w:lineRule="exact"/>
      <w:jc w:val="center"/>
    </w:pPr>
    <w:rPr>
      <w:rFonts w:ascii="Times New Roman" w:eastAsiaTheme="minorEastAsia" w:hAnsi="Times New Roman" w:cs="Times New Roman"/>
      <w:sz w:val="24"/>
    </w:rPr>
  </w:style>
  <w:style w:type="paragraph" w:customStyle="1" w:styleId="Style45">
    <w:name w:val="Style45"/>
    <w:basedOn w:val="Normal"/>
    <w:uiPriority w:val="99"/>
    <w:rsid w:val="00AA4CB1"/>
    <w:pPr>
      <w:widowControl w:val="0"/>
      <w:autoSpaceDE w:val="0"/>
      <w:autoSpaceDN w:val="0"/>
      <w:adjustRightInd w:val="0"/>
    </w:pPr>
    <w:rPr>
      <w:rFonts w:ascii="Times New Roman" w:eastAsiaTheme="minorEastAsia" w:hAnsi="Times New Roman" w:cs="Times New Roman"/>
      <w:sz w:val="24"/>
    </w:rPr>
  </w:style>
  <w:style w:type="paragraph" w:customStyle="1" w:styleId="Style6">
    <w:name w:val="Style6"/>
    <w:basedOn w:val="Normal"/>
    <w:uiPriority w:val="99"/>
    <w:rsid w:val="00AA4CB1"/>
    <w:pPr>
      <w:widowControl w:val="0"/>
      <w:autoSpaceDE w:val="0"/>
      <w:autoSpaceDN w:val="0"/>
      <w:adjustRightInd w:val="0"/>
      <w:spacing w:line="259" w:lineRule="exact"/>
    </w:pPr>
    <w:rPr>
      <w:rFonts w:ascii="Times New Roman" w:eastAsiaTheme="minorEastAsia" w:hAnsi="Times New Roman" w:cs="Times New Roman"/>
      <w:sz w:val="24"/>
    </w:rPr>
  </w:style>
  <w:style w:type="paragraph" w:customStyle="1" w:styleId="Style9">
    <w:name w:val="Style9"/>
    <w:basedOn w:val="Normal"/>
    <w:uiPriority w:val="99"/>
    <w:rsid w:val="00AA4CB1"/>
    <w:pPr>
      <w:widowControl w:val="0"/>
      <w:autoSpaceDE w:val="0"/>
      <w:autoSpaceDN w:val="0"/>
      <w:adjustRightInd w:val="0"/>
      <w:spacing w:line="178" w:lineRule="exact"/>
      <w:ind w:firstLine="58"/>
      <w:jc w:val="both"/>
    </w:pPr>
    <w:rPr>
      <w:rFonts w:ascii="Times New Roman" w:eastAsiaTheme="minorEastAsia" w:hAnsi="Times New Roman" w:cs="Times New Roman"/>
      <w:sz w:val="24"/>
    </w:rPr>
  </w:style>
  <w:style w:type="paragraph" w:customStyle="1" w:styleId="TableContents">
    <w:name w:val="Table Contents"/>
    <w:basedOn w:val="Normal"/>
    <w:rsid w:val="00AA4CB1"/>
    <w:pPr>
      <w:widowControl w:val="0"/>
      <w:suppressLineNumbers/>
    </w:pPr>
    <w:rPr>
      <w:rFonts w:eastAsia="Droid Sans Fallback" w:cs="DejaVu Sans"/>
      <w:kern w:val="1"/>
      <w:sz w:val="22"/>
      <w:lang w:eastAsia="zh-CN" w:bidi="hi-IN"/>
    </w:rPr>
  </w:style>
  <w:style w:type="numbering" w:customStyle="1" w:styleId="Indentaoitem8">
    <w:name w:val="#Indentação_item8"/>
    <w:rsid w:val="00B7299A"/>
    <w:pPr>
      <w:numPr>
        <w:numId w:val="1"/>
      </w:numPr>
    </w:pPr>
  </w:style>
  <w:style w:type="character" w:customStyle="1" w:styleId="font81">
    <w:name w:val="font81"/>
    <w:basedOn w:val="Fontepargpadro"/>
    <w:rsid w:val="00464016"/>
    <w:rPr>
      <w:rFonts w:ascii="Times New Roman" w:hAnsi="Times New Roman" w:cs="Times New Roman" w:hint="default"/>
      <w:b w:val="0"/>
      <w:bCs w:val="0"/>
      <w:i w:val="0"/>
      <w:iCs w:val="0"/>
      <w:strike w:val="0"/>
      <w:dstrike w:val="0"/>
      <w:color w:val="auto"/>
      <w:sz w:val="22"/>
      <w:szCs w:val="22"/>
      <w:u w:val="none"/>
      <w:effect w:val="none"/>
    </w:rPr>
  </w:style>
  <w:style w:type="character" w:customStyle="1" w:styleId="font101">
    <w:name w:val="font101"/>
    <w:basedOn w:val="Fontepargpadro"/>
    <w:rsid w:val="00464016"/>
    <w:rPr>
      <w:rFonts w:ascii="Times New Roman" w:hAnsi="Times New Roman" w:cs="Times New Roman" w:hint="default"/>
      <w:b w:val="0"/>
      <w:bCs w:val="0"/>
      <w:i w:val="0"/>
      <w:iCs w:val="0"/>
      <w:strike w:val="0"/>
      <w:dstrike w:val="0"/>
      <w:color w:val="000000"/>
      <w:sz w:val="22"/>
      <w:szCs w:val="22"/>
      <w:u w:val="none"/>
      <w:effect w:val="none"/>
    </w:rPr>
  </w:style>
  <w:style w:type="character" w:customStyle="1" w:styleId="font341">
    <w:name w:val="font341"/>
    <w:basedOn w:val="Fontepargpadro"/>
    <w:rsid w:val="00464016"/>
    <w:rPr>
      <w:rFonts w:ascii="Times New Roman" w:hAnsi="Times New Roman" w:cs="Times New Roman" w:hint="default"/>
      <w:b w:val="0"/>
      <w:bCs w:val="0"/>
      <w:i w:val="0"/>
      <w:iCs w:val="0"/>
      <w:strike w:val="0"/>
      <w:dstrike w:val="0"/>
      <w:color w:val="000000"/>
      <w:sz w:val="22"/>
      <w:szCs w:val="22"/>
      <w:u w:val="none"/>
      <w:effect w:val="none"/>
    </w:rPr>
  </w:style>
  <w:style w:type="character" w:customStyle="1" w:styleId="font361">
    <w:name w:val="font361"/>
    <w:basedOn w:val="Fontepargpadro"/>
    <w:rsid w:val="00464016"/>
    <w:rPr>
      <w:rFonts w:ascii="Times New Roman" w:hAnsi="Times New Roman" w:cs="Times New Roman" w:hint="default"/>
      <w:b w:val="0"/>
      <w:bCs w:val="0"/>
      <w:i w:val="0"/>
      <w:iCs w:val="0"/>
      <w:strike w:val="0"/>
      <w:dstrike w:val="0"/>
      <w:color w:val="000000"/>
      <w:sz w:val="22"/>
      <w:szCs w:val="22"/>
      <w:u w:val="none"/>
      <w:effect w:val="none"/>
    </w:rPr>
  </w:style>
  <w:style w:type="numbering" w:customStyle="1" w:styleId="Semlista23">
    <w:name w:val="Sem lista23"/>
    <w:next w:val="Semlista"/>
    <w:uiPriority w:val="99"/>
    <w:semiHidden/>
    <w:unhideWhenUsed/>
    <w:rsid w:val="00576525"/>
  </w:style>
  <w:style w:type="table" w:customStyle="1" w:styleId="Tabelacomgrade32">
    <w:name w:val="Tabela com grade32"/>
    <w:basedOn w:val="Tabelanormal"/>
    <w:next w:val="Tabelacomgrade"/>
    <w:uiPriority w:val="39"/>
    <w:rsid w:val="00576525"/>
    <w:rPr>
      <w:rFonts w:ascii="Calibri" w:eastAsia="Calibri" w:hAnsi="Calibri" w:cs="Arial"/>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06">
    <w:name w:val="Table Grid06"/>
    <w:rsid w:val="00576525"/>
    <w:rPr>
      <w:rFonts w:ascii="Calibri" w:eastAsia="MS Mincho" w:hAnsi="Calibri" w:cs="Arial"/>
      <w:sz w:val="22"/>
      <w:szCs w:val="22"/>
    </w:rPr>
    <w:tblPr>
      <w:tblCellMar>
        <w:top w:w="0" w:type="dxa"/>
        <w:left w:w="0" w:type="dxa"/>
        <w:bottom w:w="0" w:type="dxa"/>
        <w:right w:w="0" w:type="dxa"/>
      </w:tblCellMar>
    </w:tblPr>
  </w:style>
  <w:style w:type="table" w:customStyle="1" w:styleId="Tabelacomgrade115">
    <w:name w:val="Tabela com grade115"/>
    <w:basedOn w:val="Tabelanormal"/>
    <w:next w:val="Tabelacomgrade"/>
    <w:uiPriority w:val="39"/>
    <w:rsid w:val="00576525"/>
    <w:rPr>
      <w:rFonts w:ascii="Calibri" w:eastAsia="Calibri" w:hAnsi="Calibri" w:cs="Arial"/>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NormalTable01">
    <w:name w:val="Normal Table01"/>
    <w:uiPriority w:val="2"/>
    <w:semiHidden/>
    <w:unhideWhenUsed/>
    <w:qFormat/>
    <w:rsid w:val="00576525"/>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paragraph" w:customStyle="1" w:styleId="Nvel3">
    <w:name w:val="Nível 3"/>
    <w:basedOn w:val="Nvel3-R"/>
    <w:link w:val="Nvel3Char"/>
    <w:qFormat/>
    <w:rsid w:val="000C3E7B"/>
    <w:pPr>
      <w:numPr>
        <w:ilvl w:val="2"/>
        <w:numId w:val="28"/>
      </w:numPr>
    </w:pPr>
    <w:rPr>
      <w:i w:val="0"/>
      <w:iCs w:val="0"/>
    </w:rPr>
  </w:style>
  <w:style w:type="paragraph" w:customStyle="1" w:styleId="Nvel4">
    <w:name w:val="Nível 4"/>
    <w:basedOn w:val="Nvel3"/>
    <w:link w:val="Nvel4Char"/>
    <w:qFormat/>
    <w:rsid w:val="000C3E7B"/>
    <w:pPr>
      <w:numPr>
        <w:ilvl w:val="0"/>
        <w:numId w:val="0"/>
      </w:numPr>
      <w:ind w:left="567"/>
    </w:pPr>
  </w:style>
  <w:style w:type="character" w:customStyle="1" w:styleId="Nvel3Char">
    <w:name w:val="Nível 3 Char"/>
    <w:basedOn w:val="Nvel3-RChar"/>
    <w:link w:val="Nvel3"/>
    <w:rsid w:val="000C3E7B"/>
    <w:rPr>
      <w:rFonts w:ascii="Arial" w:eastAsiaTheme="minorEastAsia" w:hAnsi="Arial" w:cs="Arial"/>
      <w:i w:val="0"/>
      <w:iCs w:val="0"/>
      <w:color w:val="FF0000"/>
    </w:rPr>
  </w:style>
  <w:style w:type="character" w:customStyle="1" w:styleId="Nvel4Char">
    <w:name w:val="Nível 4 Char"/>
    <w:basedOn w:val="Nvel3Char"/>
    <w:link w:val="Nvel4"/>
    <w:rsid w:val="000C3E7B"/>
    <w:rPr>
      <w:rFonts w:ascii="Arial" w:eastAsiaTheme="minorEastAsia" w:hAnsi="Arial" w:cs="Arial"/>
      <w:i w:val="0"/>
      <w:iCs w:val="0"/>
      <w:color w:val="FF0000"/>
    </w:rPr>
  </w:style>
  <w:style w:type="character" w:customStyle="1" w:styleId="Meno2">
    <w:name w:val="Menção2"/>
    <w:basedOn w:val="Fontepargpadro"/>
    <w:uiPriority w:val="99"/>
    <w:unhideWhenUsed/>
    <w:rsid w:val="007410D9"/>
    <w:rPr>
      <w:color w:val="2B579A"/>
      <w:shd w:val="clear" w:color="auto" w:fill="E6E6E6"/>
    </w:rPr>
  </w:style>
  <w:style w:type="numbering" w:customStyle="1" w:styleId="Semlista24">
    <w:name w:val="Sem lista24"/>
    <w:next w:val="Semlista"/>
    <w:uiPriority w:val="99"/>
    <w:semiHidden/>
    <w:unhideWhenUsed/>
    <w:rsid w:val="00855141"/>
  </w:style>
  <w:style w:type="table" w:customStyle="1" w:styleId="Tabelacomgrade33">
    <w:name w:val="Tabela com grade33"/>
    <w:basedOn w:val="Tabelanormal"/>
    <w:next w:val="Tabelacomgrade"/>
    <w:rsid w:val="00855141"/>
    <w:rPr>
      <w:rFonts w:ascii="Calibri" w:eastAsia="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07">
    <w:name w:val="Table Grid07"/>
    <w:rsid w:val="00855141"/>
    <w:rPr>
      <w:rFonts w:ascii="Calibri" w:eastAsia="MS Mincho" w:hAnsi="Calibri" w:cs="Arial"/>
      <w:sz w:val="22"/>
      <w:szCs w:val="22"/>
    </w:rPr>
    <w:tblPr>
      <w:tblCellMar>
        <w:top w:w="0" w:type="dxa"/>
        <w:left w:w="0" w:type="dxa"/>
        <w:bottom w:w="0" w:type="dxa"/>
        <w:right w:w="0" w:type="dxa"/>
      </w:tblCellMar>
    </w:tblPr>
  </w:style>
  <w:style w:type="table" w:customStyle="1" w:styleId="Tabelacomgrade116">
    <w:name w:val="Tabela com grade116"/>
    <w:basedOn w:val="Tabelanormal"/>
    <w:next w:val="Tabelacomgrade"/>
    <w:uiPriority w:val="39"/>
    <w:rsid w:val="00855141"/>
    <w:rPr>
      <w:rFonts w:ascii="Calibri" w:eastAsia="Calibri" w:hAnsi="Calibri" w:cs="Arial"/>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NormalTable02">
    <w:name w:val="Normal Table02"/>
    <w:uiPriority w:val="2"/>
    <w:semiHidden/>
    <w:unhideWhenUsed/>
    <w:qFormat/>
    <w:rsid w:val="00855141"/>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table" w:customStyle="1" w:styleId="NormalTable21">
    <w:name w:val="Normal Table21"/>
    <w:uiPriority w:val="2"/>
    <w:semiHidden/>
    <w:unhideWhenUsed/>
    <w:qFormat/>
    <w:rsid w:val="00855141"/>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table" w:customStyle="1" w:styleId="TableGrid11">
    <w:name w:val="Table Grid11"/>
    <w:rsid w:val="00855141"/>
    <w:rPr>
      <w:rFonts w:ascii="Calibri" w:eastAsia="MS Mincho" w:hAnsi="Calibri" w:cs="Arial"/>
      <w:kern w:val="2"/>
      <w:sz w:val="22"/>
      <w:szCs w:val="22"/>
      <w14:ligatures w14:val="standardContextual"/>
    </w:rPr>
    <w:tblPr>
      <w:tblCellMar>
        <w:top w:w="0" w:type="dxa"/>
        <w:left w:w="0" w:type="dxa"/>
        <w:bottom w:w="0" w:type="dxa"/>
        <w:right w:w="0" w:type="dxa"/>
      </w:tblCellMar>
    </w:tblPr>
  </w:style>
  <w:style w:type="table" w:customStyle="1" w:styleId="NormalTable11">
    <w:name w:val="Normal Table11"/>
    <w:uiPriority w:val="2"/>
    <w:semiHidden/>
    <w:qFormat/>
    <w:rsid w:val="00855141"/>
    <w:pPr>
      <w:widowControl w:val="0"/>
      <w:autoSpaceDE w:val="0"/>
      <w:autoSpaceDN w:val="0"/>
    </w:pPr>
    <w:rPr>
      <w:rFonts w:ascii="Calibri" w:eastAsia="Calibri" w:hAnsi="Calibri" w:cs="Arial"/>
      <w:sz w:val="22"/>
      <w:szCs w:val="22"/>
      <w:lang w:val="en-US" w:eastAsia="en-US"/>
    </w:rPr>
    <w:tblPr>
      <w:tblCellMar>
        <w:top w:w="0" w:type="dxa"/>
        <w:left w:w="0" w:type="dxa"/>
        <w:bottom w:w="0" w:type="dxa"/>
        <w:right w:w="0" w:type="dxa"/>
      </w:tblCellMar>
    </w:tblPr>
  </w:style>
  <w:style w:type="paragraph" w:customStyle="1" w:styleId="pf0">
    <w:name w:val="pf0"/>
    <w:basedOn w:val="Normal"/>
    <w:rsid w:val="00855141"/>
    <w:pPr>
      <w:spacing w:before="100" w:beforeAutospacing="1" w:after="100" w:afterAutospacing="1"/>
    </w:pPr>
    <w:rPr>
      <w:rFonts w:ascii="Times New Roman" w:hAnsi="Times New Roman" w:cs="Times New Roman"/>
      <w:sz w:val="24"/>
    </w:rPr>
  </w:style>
  <w:style w:type="character" w:customStyle="1" w:styleId="cf01">
    <w:name w:val="cf01"/>
    <w:basedOn w:val="Fontepargpadro"/>
    <w:rsid w:val="00855141"/>
    <w:rPr>
      <w:rFonts w:ascii="Segoe UI" w:hAnsi="Segoe UI" w:cs="Segoe UI" w:hint="default"/>
      <w:sz w:val="18"/>
      <w:szCs w:val="18"/>
    </w:rPr>
  </w:style>
  <w:style w:type="numbering" w:customStyle="1" w:styleId="Indentaoitem9">
    <w:name w:val="#Indentação_item9"/>
    <w:rsid w:val="00855141"/>
    <w:pPr>
      <w:numPr>
        <w:numId w:val="9"/>
      </w:numPr>
    </w:pPr>
  </w:style>
  <w:style w:type="table" w:customStyle="1" w:styleId="21">
    <w:name w:val="21"/>
    <w:basedOn w:val="Tabelanormal"/>
    <w:rsid w:val="00855141"/>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31">
    <w:name w:val="31"/>
    <w:basedOn w:val="Tabelanormal"/>
    <w:rsid w:val="00855141"/>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51">
    <w:name w:val="51"/>
    <w:basedOn w:val="Tabelanormal"/>
    <w:rsid w:val="00855141"/>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61">
    <w:name w:val="61"/>
    <w:basedOn w:val="Tabelanormal"/>
    <w:rsid w:val="00855141"/>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71">
    <w:name w:val="71"/>
    <w:basedOn w:val="Tabelanormal"/>
    <w:rsid w:val="00855141"/>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GradeColorida-nfase47">
    <w:name w:val="Grade Colorida - Ênfase 47"/>
    <w:basedOn w:val="Tabelanormal"/>
    <w:next w:val="GradeColorida-nfase4"/>
    <w:uiPriority w:val="73"/>
    <w:rsid w:val="00855141"/>
    <w:rPr>
      <w:rFonts w:ascii="Calibri" w:eastAsia="Calibri" w:hAnsi="Calibri" w:cs="Arial"/>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GradeMdia2-nfase17">
    <w:name w:val="Grade Média 2 - Ênfase 17"/>
    <w:basedOn w:val="Tabelanormal"/>
    <w:next w:val="GradeMdia2-nfase1"/>
    <w:uiPriority w:val="68"/>
    <w:rsid w:val="00855141"/>
    <w:rPr>
      <w:rFonts w:ascii="Calibri Light" w:eastAsia="MS Gothic" w:hAnsi="Calibri Light"/>
      <w:color w:val="000000"/>
      <w:sz w:val="22"/>
      <w:szCs w:val="22"/>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GradeMdia3-nfase47">
    <w:name w:val="Grade Média 3 - Ênfase 47"/>
    <w:basedOn w:val="Tabelanormal"/>
    <w:next w:val="GradeMdia3-nfase4"/>
    <w:uiPriority w:val="69"/>
    <w:rsid w:val="00855141"/>
    <w:rPr>
      <w:rFonts w:ascii="Calibri" w:eastAsia="Calibri" w:hAnsi="Calibri" w:cs="Arial"/>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SombreamentoClaro-nfase57">
    <w:name w:val="Sombreamento Claro - Ênfase 57"/>
    <w:basedOn w:val="Tabelanormal"/>
    <w:next w:val="SombreamentoClaro-nfase5"/>
    <w:uiPriority w:val="60"/>
    <w:rsid w:val="00855141"/>
    <w:rPr>
      <w:rFonts w:ascii="Calibri" w:eastAsia="Calibri" w:hAnsi="Calibri" w:cs="Arial"/>
      <w:color w:val="2F5496"/>
      <w:sz w:val="22"/>
      <w:szCs w:val="22"/>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Tabelacomgrade34">
    <w:name w:val="Tabela com grade34"/>
    <w:basedOn w:val="Tabelanormal"/>
    <w:next w:val="Tabelacomgrade"/>
    <w:uiPriority w:val="59"/>
    <w:rsid w:val="00855141"/>
    <w:rPr>
      <w:rFonts w:eastAsia="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deGrade1Clara-nfase217">
    <w:name w:val="Tabela de Grade 1 Clara - Ênfase 217"/>
    <w:basedOn w:val="Tabelanormal"/>
    <w:uiPriority w:val="46"/>
    <w:rsid w:val="00855141"/>
    <w:rPr>
      <w:rFonts w:ascii="Calibri" w:eastAsia="Calibri" w:hAnsi="Calibri" w:cs="Arial"/>
      <w:sz w:val="22"/>
      <w:szCs w:val="22"/>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deLista1Clara17">
    <w:name w:val="Tabela de Lista 1 Clara17"/>
    <w:basedOn w:val="Tabelanormal"/>
    <w:uiPriority w:val="46"/>
    <w:rsid w:val="00855141"/>
    <w:rPr>
      <w:rFonts w:ascii="Calibri" w:eastAsia="Calibri" w:hAnsi="Calibri" w:cs="Arial"/>
      <w:sz w:val="22"/>
      <w:szCs w:val="22"/>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deLista3-nfase117">
    <w:name w:val="Tabela de Lista 3 - Ênfase 117"/>
    <w:basedOn w:val="Tabelanormal"/>
    <w:uiPriority w:val="48"/>
    <w:rsid w:val="00855141"/>
    <w:rPr>
      <w:rFonts w:ascii="Calibri" w:eastAsia="Calibri" w:hAnsi="Calibri" w:cs="Arial"/>
      <w:sz w:val="22"/>
      <w:szCs w:val="22"/>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eladeLista3-nfase417">
    <w:name w:val="Tabela de Lista 3 - Ênfase 417"/>
    <w:basedOn w:val="Tabelanormal"/>
    <w:uiPriority w:val="48"/>
    <w:rsid w:val="00855141"/>
    <w:rPr>
      <w:rFonts w:ascii="Calibri" w:eastAsia="Calibri" w:hAnsi="Calibri" w:cs="Arial"/>
      <w:sz w:val="22"/>
      <w:szCs w:val="22"/>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NormalTable3">
    <w:name w:val="Normal Table3"/>
    <w:uiPriority w:val="2"/>
    <w:semiHidden/>
    <w:unhideWhenUsed/>
    <w:qFormat/>
    <w:rsid w:val="00855141"/>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character" w:customStyle="1" w:styleId="MenoPendente8">
    <w:name w:val="Menção Pendente8"/>
    <w:basedOn w:val="Fontepargpadro"/>
    <w:unhideWhenUsed/>
    <w:qFormat/>
    <w:rsid w:val="00855141"/>
    <w:rPr>
      <w:color w:val="605E5C"/>
      <w:shd w:val="clear" w:color="auto" w:fill="E1DFDD"/>
    </w:rPr>
  </w:style>
  <w:style w:type="numbering" w:customStyle="1" w:styleId="Semlista25">
    <w:name w:val="Sem lista25"/>
    <w:next w:val="Semlista"/>
    <w:uiPriority w:val="99"/>
    <w:semiHidden/>
    <w:unhideWhenUsed/>
    <w:rsid w:val="00A34B8C"/>
  </w:style>
  <w:style w:type="table" w:customStyle="1" w:styleId="Tabelacomgrade35">
    <w:name w:val="Tabela com grade35"/>
    <w:basedOn w:val="Tabelanormal"/>
    <w:next w:val="Tabelacomgrade"/>
    <w:uiPriority w:val="39"/>
    <w:rsid w:val="00A34B8C"/>
    <w:rPr>
      <w:rFonts w:ascii="Calibri" w:eastAsia="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08">
    <w:name w:val="Table Grid08"/>
    <w:rsid w:val="00A34B8C"/>
    <w:rPr>
      <w:rFonts w:ascii="Calibri" w:eastAsia="MS Mincho" w:hAnsi="Calibri" w:cs="Arial"/>
      <w:sz w:val="22"/>
      <w:szCs w:val="22"/>
    </w:rPr>
    <w:tblPr>
      <w:tblCellMar>
        <w:top w:w="0" w:type="dxa"/>
        <w:left w:w="0" w:type="dxa"/>
        <w:bottom w:w="0" w:type="dxa"/>
        <w:right w:w="0" w:type="dxa"/>
      </w:tblCellMar>
    </w:tblPr>
  </w:style>
  <w:style w:type="table" w:customStyle="1" w:styleId="Tabelacomgrade117">
    <w:name w:val="Tabela com grade117"/>
    <w:basedOn w:val="Tabelanormal"/>
    <w:next w:val="Tabelacomgrade"/>
    <w:uiPriority w:val="39"/>
    <w:rsid w:val="00A34B8C"/>
    <w:rPr>
      <w:rFonts w:ascii="Calibri" w:eastAsia="Calibri" w:hAnsi="Calibri" w:cs="Arial"/>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NormalTable03">
    <w:name w:val="Normal Table03"/>
    <w:uiPriority w:val="2"/>
    <w:semiHidden/>
    <w:unhideWhenUsed/>
    <w:qFormat/>
    <w:rsid w:val="00A34B8C"/>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table" w:customStyle="1" w:styleId="NormalTable22">
    <w:name w:val="Normal Table22"/>
    <w:uiPriority w:val="2"/>
    <w:semiHidden/>
    <w:unhideWhenUsed/>
    <w:qFormat/>
    <w:rsid w:val="00A34B8C"/>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character" w:customStyle="1" w:styleId="contentpasted4">
    <w:name w:val="contentpasted4"/>
    <w:basedOn w:val="Fontepargpadro"/>
    <w:rsid w:val="00A34B8C"/>
  </w:style>
  <w:style w:type="table" w:customStyle="1" w:styleId="GradeMdia3-nfase48">
    <w:name w:val="Grade Média 3 - Ênfase 48"/>
    <w:basedOn w:val="Tabelanormal"/>
    <w:next w:val="GradeMdia3-nfase4"/>
    <w:uiPriority w:val="69"/>
    <w:rsid w:val="00A34B8C"/>
    <w:rPr>
      <w:rFonts w:ascii="Calibri" w:eastAsia="Calibri" w:hAnsi="Calibri" w:cs="Arial"/>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GradeColorida-nfase48">
    <w:name w:val="Grade Colorida - Ênfase 48"/>
    <w:basedOn w:val="Tabelanormal"/>
    <w:next w:val="GradeColorida-nfase4"/>
    <w:uiPriority w:val="73"/>
    <w:rsid w:val="00A34B8C"/>
    <w:rPr>
      <w:rFonts w:ascii="Calibri" w:eastAsia="Calibri" w:hAnsi="Calibri" w:cs="Arial"/>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SombreamentoClaro-nfase58">
    <w:name w:val="Sombreamento Claro - Ênfase 58"/>
    <w:basedOn w:val="Tabelanormal"/>
    <w:next w:val="SombreamentoClaro-nfase5"/>
    <w:uiPriority w:val="60"/>
    <w:rsid w:val="00A34B8C"/>
    <w:rPr>
      <w:rFonts w:ascii="Calibri" w:eastAsia="Calibri" w:hAnsi="Calibri" w:cs="Arial"/>
      <w:color w:val="2F5496"/>
      <w:sz w:val="22"/>
      <w:szCs w:val="22"/>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Tabelacomgrade36">
    <w:name w:val="Tabela com grade36"/>
    <w:basedOn w:val="Tabelanormal"/>
    <w:next w:val="Tabelacomgrade"/>
    <w:uiPriority w:val="59"/>
    <w:rsid w:val="00A34B8C"/>
    <w:rPr>
      <w:rFonts w:eastAsia="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12">
    <w:name w:val="Normal Table12"/>
    <w:uiPriority w:val="2"/>
    <w:semiHidden/>
    <w:qFormat/>
    <w:rsid w:val="00A34B8C"/>
    <w:pPr>
      <w:widowControl w:val="0"/>
      <w:autoSpaceDE w:val="0"/>
      <w:autoSpaceDN w:val="0"/>
    </w:pPr>
    <w:rPr>
      <w:rFonts w:ascii="Calibri" w:eastAsia="Calibri" w:hAnsi="Calibri" w:cs="Arial"/>
      <w:sz w:val="22"/>
      <w:szCs w:val="22"/>
      <w:lang w:val="en-US" w:eastAsia="en-US"/>
    </w:rPr>
    <w:tblPr>
      <w:tblCellMar>
        <w:top w:w="0" w:type="dxa"/>
        <w:left w:w="0" w:type="dxa"/>
        <w:bottom w:w="0" w:type="dxa"/>
        <w:right w:w="0" w:type="dxa"/>
      </w:tblCellMar>
    </w:tblPr>
  </w:style>
  <w:style w:type="character" w:customStyle="1" w:styleId="w8qarf">
    <w:name w:val="w8qarf"/>
    <w:basedOn w:val="Fontepargpadro"/>
    <w:rsid w:val="00A34B8C"/>
  </w:style>
  <w:style w:type="character" w:customStyle="1" w:styleId="lrzxr">
    <w:name w:val="lrzxr"/>
    <w:basedOn w:val="Fontepargpadro"/>
    <w:rsid w:val="00A34B8C"/>
  </w:style>
  <w:style w:type="table" w:customStyle="1" w:styleId="NormalTable31">
    <w:name w:val="Normal Table31"/>
    <w:uiPriority w:val="2"/>
    <w:semiHidden/>
    <w:unhideWhenUsed/>
    <w:qFormat/>
    <w:rsid w:val="00A34B8C"/>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table" w:customStyle="1" w:styleId="NormalTable4">
    <w:name w:val="Normal Table4"/>
    <w:uiPriority w:val="2"/>
    <w:semiHidden/>
    <w:unhideWhenUsed/>
    <w:qFormat/>
    <w:rsid w:val="00A34B8C"/>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table" w:customStyle="1" w:styleId="TableNormal18">
    <w:name w:val="Table Normal18"/>
    <w:uiPriority w:val="2"/>
    <w:semiHidden/>
    <w:unhideWhenUsed/>
    <w:qFormat/>
    <w:rsid w:val="00A34B8C"/>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numbering" w:customStyle="1" w:styleId="Indentaoitem10">
    <w:name w:val="#Indentação_item10"/>
    <w:rsid w:val="00A34B8C"/>
    <w:pPr>
      <w:numPr>
        <w:numId w:val="30"/>
      </w:numPr>
    </w:pPr>
  </w:style>
  <w:style w:type="table" w:customStyle="1" w:styleId="22">
    <w:name w:val="22"/>
    <w:basedOn w:val="Tabelanormal"/>
    <w:rsid w:val="00A34B8C"/>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32">
    <w:name w:val="32"/>
    <w:basedOn w:val="Tabelanormal"/>
    <w:rsid w:val="00A34B8C"/>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52">
    <w:name w:val="52"/>
    <w:basedOn w:val="Tabelanormal"/>
    <w:rsid w:val="00A34B8C"/>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62">
    <w:name w:val="62"/>
    <w:basedOn w:val="Tabelanormal"/>
    <w:rsid w:val="00A34B8C"/>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72">
    <w:name w:val="72"/>
    <w:basedOn w:val="Tabelanormal"/>
    <w:rsid w:val="00A34B8C"/>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GradeMdia2-nfase18">
    <w:name w:val="Grade Média 2 - Ênfase 18"/>
    <w:basedOn w:val="Tabelanormal"/>
    <w:next w:val="GradeMdia2-nfase1"/>
    <w:uiPriority w:val="68"/>
    <w:rsid w:val="00A34B8C"/>
    <w:rPr>
      <w:rFonts w:ascii="Calibri Light" w:eastAsia="MS Gothic" w:hAnsi="Calibri Light"/>
      <w:color w:val="000000"/>
      <w:sz w:val="22"/>
      <w:szCs w:val="22"/>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TabeladeGrade1Clara-nfase218">
    <w:name w:val="Tabela de Grade 1 Clara - Ênfase 218"/>
    <w:basedOn w:val="Tabelanormal"/>
    <w:uiPriority w:val="46"/>
    <w:rsid w:val="00A34B8C"/>
    <w:rPr>
      <w:rFonts w:ascii="Calibri" w:eastAsia="Calibri" w:hAnsi="Calibri" w:cs="Arial"/>
      <w:sz w:val="22"/>
      <w:szCs w:val="22"/>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deLista1Clara18">
    <w:name w:val="Tabela de Lista 1 Clara18"/>
    <w:basedOn w:val="Tabelanormal"/>
    <w:uiPriority w:val="46"/>
    <w:rsid w:val="00A34B8C"/>
    <w:rPr>
      <w:rFonts w:ascii="Calibri" w:eastAsia="Calibri" w:hAnsi="Calibri" w:cs="Arial"/>
      <w:sz w:val="22"/>
      <w:szCs w:val="22"/>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deLista3-nfase118">
    <w:name w:val="Tabela de Lista 3 - Ênfase 118"/>
    <w:basedOn w:val="Tabelanormal"/>
    <w:uiPriority w:val="48"/>
    <w:rsid w:val="00A34B8C"/>
    <w:rPr>
      <w:rFonts w:ascii="Calibri" w:eastAsia="Calibri" w:hAnsi="Calibri" w:cs="Arial"/>
      <w:sz w:val="22"/>
      <w:szCs w:val="22"/>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eladeLista3-nfase418">
    <w:name w:val="Tabela de Lista 3 - Ênfase 418"/>
    <w:basedOn w:val="Tabelanormal"/>
    <w:uiPriority w:val="48"/>
    <w:rsid w:val="00A34B8C"/>
    <w:rPr>
      <w:rFonts w:ascii="Calibri" w:eastAsia="Calibri" w:hAnsi="Calibri" w:cs="Arial"/>
      <w:sz w:val="22"/>
      <w:szCs w:val="22"/>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NormalTable5">
    <w:name w:val="Normal Table5"/>
    <w:uiPriority w:val="2"/>
    <w:semiHidden/>
    <w:unhideWhenUsed/>
    <w:qFormat/>
    <w:rsid w:val="00A34B8C"/>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table" w:customStyle="1" w:styleId="TableGrid12">
    <w:name w:val="Table Grid12"/>
    <w:rsid w:val="00A34B8C"/>
    <w:rPr>
      <w:rFonts w:ascii="Calibri" w:eastAsia="MS Mincho" w:hAnsi="Calibri" w:cs="Arial"/>
      <w:kern w:val="2"/>
      <w:sz w:val="24"/>
      <w:szCs w:val="24"/>
      <w14:ligatures w14:val="standardContextual"/>
    </w:rPr>
    <w:tblPr>
      <w:tblCellMar>
        <w:top w:w="0" w:type="dxa"/>
        <w:left w:w="0" w:type="dxa"/>
        <w:bottom w:w="0" w:type="dxa"/>
        <w:right w:w="0" w:type="dxa"/>
      </w:tblCellMar>
    </w:tblPr>
  </w:style>
  <w:style w:type="numbering" w:customStyle="1" w:styleId="Semlista26">
    <w:name w:val="Sem lista26"/>
    <w:next w:val="Semlista"/>
    <w:uiPriority w:val="99"/>
    <w:semiHidden/>
    <w:unhideWhenUsed/>
    <w:rsid w:val="003E4DB2"/>
  </w:style>
  <w:style w:type="table" w:customStyle="1" w:styleId="Tabelacomgrade37">
    <w:name w:val="Tabela com grade37"/>
    <w:basedOn w:val="Tabelanormal"/>
    <w:next w:val="Tabelacomgrade"/>
    <w:uiPriority w:val="39"/>
    <w:rsid w:val="003E4DB2"/>
    <w:rPr>
      <w:rFonts w:asciiTheme="minorHAns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tema3">
    <w:name w:val="Tabela com tema3"/>
    <w:basedOn w:val="Tabelanormal"/>
    <w:next w:val="Tabelacomtema"/>
    <w:uiPriority w:val="99"/>
    <w:rsid w:val="003E4D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rpodetexto211">
    <w:name w:val="Corpo de texto 211"/>
    <w:basedOn w:val="Normal"/>
    <w:rsid w:val="003E4DB2"/>
    <w:pPr>
      <w:suppressAutoHyphens/>
      <w:spacing w:line="360" w:lineRule="auto"/>
      <w:ind w:firstLine="2268"/>
      <w:jc w:val="both"/>
    </w:pPr>
    <w:rPr>
      <w:rFonts w:ascii="Times New Roman" w:hAnsi="Times New Roman" w:cs="Times New Roman"/>
      <w:sz w:val="24"/>
      <w:szCs w:val="20"/>
    </w:rPr>
  </w:style>
  <w:style w:type="paragraph" w:customStyle="1" w:styleId="TextosemFormatao11">
    <w:name w:val="Texto sem Formatação11"/>
    <w:basedOn w:val="Normal"/>
    <w:rsid w:val="003E4DB2"/>
    <w:pPr>
      <w:widowControl w:val="0"/>
    </w:pPr>
    <w:rPr>
      <w:rFonts w:ascii="Courier New" w:hAnsi="Courier New" w:cs="Times New Roman"/>
      <w:szCs w:val="20"/>
    </w:rPr>
  </w:style>
  <w:style w:type="paragraph" w:customStyle="1" w:styleId="PargrafodaLista11">
    <w:name w:val="Parágrafo da Lista11"/>
    <w:basedOn w:val="Normal"/>
    <w:rsid w:val="003E4DB2"/>
    <w:pPr>
      <w:spacing w:after="200" w:line="276" w:lineRule="auto"/>
      <w:ind w:left="720"/>
      <w:contextualSpacing/>
    </w:pPr>
    <w:rPr>
      <w:rFonts w:ascii="Cambria" w:hAnsi="Cambria" w:cs="Times New Roman"/>
      <w:sz w:val="22"/>
      <w:szCs w:val="22"/>
      <w:lang w:eastAsia="en-US"/>
    </w:rPr>
  </w:style>
  <w:style w:type="character" w:customStyle="1" w:styleId="CharChar31">
    <w:name w:val="Char Char31"/>
    <w:rsid w:val="003E4DB2"/>
    <w:rPr>
      <w:b/>
      <w:sz w:val="22"/>
      <w:lang w:val="pt-BR" w:eastAsia="pt-BR"/>
    </w:rPr>
  </w:style>
  <w:style w:type="character" w:customStyle="1" w:styleId="CharChar111">
    <w:name w:val="Char Char111"/>
    <w:locked/>
    <w:rsid w:val="003E4DB2"/>
    <w:rPr>
      <w:sz w:val="24"/>
      <w:lang w:val="pt-BR" w:eastAsia="pt-BR"/>
    </w:rPr>
  </w:style>
  <w:style w:type="table" w:customStyle="1" w:styleId="TableNormal5">
    <w:name w:val="Table Normal5"/>
    <w:uiPriority w:val="2"/>
    <w:semiHidden/>
    <w:qFormat/>
    <w:rsid w:val="003E4DB2"/>
    <w:pPr>
      <w:widowControl w:val="0"/>
    </w:pPr>
    <w:rPr>
      <w:rFonts w:ascii="Calibri" w:hAnsi="Calibri"/>
      <w:sz w:val="22"/>
      <w:szCs w:val="22"/>
      <w:lang w:val="en-US" w:eastAsia="en-US"/>
    </w:rPr>
    <w:tblPr>
      <w:tblCellMar>
        <w:top w:w="0" w:type="dxa"/>
        <w:left w:w="0" w:type="dxa"/>
        <w:bottom w:w="0" w:type="dxa"/>
        <w:right w:w="0" w:type="dxa"/>
      </w:tblCellMar>
    </w:tblPr>
  </w:style>
  <w:style w:type="paragraph" w:customStyle="1" w:styleId="SubttuloTR">
    <w:name w:val="Subtítulo TR"/>
    <w:basedOn w:val="Normal"/>
    <w:link w:val="SubttuloTRChar"/>
    <w:qFormat/>
    <w:rsid w:val="003E4DB2"/>
    <w:pPr>
      <w:spacing w:line="360" w:lineRule="auto"/>
      <w:ind w:left="454" w:hanging="454"/>
    </w:pPr>
    <w:rPr>
      <w:rFonts w:ascii="Verdana" w:eastAsia="MS Mincho" w:hAnsi="Verdana" w:cs="Times New Roman"/>
      <w:b/>
      <w:szCs w:val="20"/>
    </w:rPr>
  </w:style>
  <w:style w:type="character" w:customStyle="1" w:styleId="SubttuloTRChar">
    <w:name w:val="Subtítulo TR Char"/>
    <w:link w:val="SubttuloTR"/>
    <w:locked/>
    <w:rsid w:val="003E4DB2"/>
    <w:rPr>
      <w:rFonts w:ascii="Verdana" w:eastAsia="MS Mincho" w:hAnsi="Verdana"/>
      <w:b/>
    </w:rPr>
  </w:style>
  <w:style w:type="character" w:customStyle="1" w:styleId="CharChar2">
    <w:name w:val="Char Char2"/>
    <w:locked/>
    <w:rsid w:val="003E4DB2"/>
    <w:rPr>
      <w:b/>
      <w:spacing w:val="10"/>
      <w:sz w:val="32"/>
      <w:lang w:val="pt-BR" w:eastAsia="pt-BR"/>
    </w:rPr>
  </w:style>
  <w:style w:type="character" w:customStyle="1" w:styleId="ListParagraphChar">
    <w:name w:val="List Paragraph Char"/>
    <w:link w:val="PargrafodaLista1"/>
    <w:locked/>
    <w:rsid w:val="003E4DB2"/>
    <w:rPr>
      <w:rFonts w:ascii="Ecofont_Spranq_eco_Sans" w:hAnsi="Ecofont_Spranq_eco_Sans" w:cs="Ecofont_Spranq_eco_Sans"/>
      <w:sz w:val="24"/>
      <w:szCs w:val="24"/>
    </w:rPr>
  </w:style>
  <w:style w:type="paragraph" w:customStyle="1" w:styleId="Style10">
    <w:name w:val="Style 1"/>
    <w:uiPriority w:val="99"/>
    <w:rsid w:val="003E4DB2"/>
    <w:pPr>
      <w:widowControl w:val="0"/>
      <w:autoSpaceDE w:val="0"/>
      <w:autoSpaceDN w:val="0"/>
      <w:adjustRightInd w:val="0"/>
    </w:pPr>
  </w:style>
  <w:style w:type="character" w:customStyle="1" w:styleId="CharacterStyle1">
    <w:name w:val="Character Style 1"/>
    <w:uiPriority w:val="99"/>
    <w:rsid w:val="003E4DB2"/>
    <w:rPr>
      <w:sz w:val="22"/>
    </w:rPr>
  </w:style>
  <w:style w:type="paragraph" w:customStyle="1" w:styleId="Style30">
    <w:name w:val="Style 3"/>
    <w:uiPriority w:val="99"/>
    <w:rsid w:val="003E4DB2"/>
    <w:pPr>
      <w:widowControl w:val="0"/>
      <w:autoSpaceDE w:val="0"/>
      <w:autoSpaceDN w:val="0"/>
      <w:adjustRightInd w:val="0"/>
    </w:pPr>
    <w:rPr>
      <w:rFonts w:ascii="Arial" w:hAnsi="Arial" w:cs="Arial"/>
      <w:sz w:val="24"/>
      <w:szCs w:val="24"/>
    </w:rPr>
  </w:style>
  <w:style w:type="character" w:customStyle="1" w:styleId="CharacterStyle2">
    <w:name w:val="Character Style 2"/>
    <w:uiPriority w:val="99"/>
    <w:rsid w:val="003E4DB2"/>
    <w:rPr>
      <w:rFonts w:ascii="Arial" w:hAnsi="Arial"/>
      <w:sz w:val="24"/>
    </w:rPr>
  </w:style>
  <w:style w:type="paragraph" w:customStyle="1" w:styleId="TCU-Epgrafe">
    <w:name w:val="TCU - Epígrafe"/>
    <w:basedOn w:val="Normal"/>
    <w:rsid w:val="003E4DB2"/>
    <w:pPr>
      <w:ind w:left="2835"/>
      <w:jc w:val="both"/>
    </w:pPr>
    <w:rPr>
      <w:rFonts w:ascii="Times New Roman" w:hAnsi="Times New Roman" w:cs="Times New Roman"/>
      <w:sz w:val="24"/>
      <w:szCs w:val="20"/>
    </w:rPr>
  </w:style>
  <w:style w:type="character" w:customStyle="1" w:styleId="fontstyle01">
    <w:name w:val="fontstyle01"/>
    <w:basedOn w:val="Fontepargpadro"/>
    <w:rsid w:val="003E4DB2"/>
    <w:rPr>
      <w:rFonts w:ascii="LiberationSerif-Bold" w:hAnsi="LiberationSerif-Bold" w:cs="Times New Roman"/>
      <w:b/>
      <w:bCs/>
      <w:color w:val="000000"/>
      <w:sz w:val="24"/>
      <w:szCs w:val="24"/>
    </w:rPr>
  </w:style>
  <w:style w:type="character" w:customStyle="1" w:styleId="cf11">
    <w:name w:val="cf11"/>
    <w:basedOn w:val="Fontepargpadro"/>
    <w:rsid w:val="003E4DB2"/>
    <w:rPr>
      <w:rFonts w:ascii="Segoe UI" w:hAnsi="Segoe UI" w:cs="Segoe UI"/>
      <w:i/>
      <w:iCs/>
      <w:sz w:val="22"/>
      <w:szCs w:val="22"/>
    </w:rPr>
  </w:style>
  <w:style w:type="numbering" w:customStyle="1" w:styleId="Estilo31">
    <w:name w:val="Estilo31"/>
    <w:rsid w:val="003E4DB2"/>
    <w:pPr>
      <w:numPr>
        <w:numId w:val="31"/>
      </w:numPr>
    </w:pPr>
  </w:style>
  <w:style w:type="numbering" w:customStyle="1" w:styleId="Semlista27">
    <w:name w:val="Sem lista27"/>
    <w:next w:val="Semlista"/>
    <w:uiPriority w:val="99"/>
    <w:semiHidden/>
    <w:unhideWhenUsed/>
    <w:rsid w:val="000F2F1F"/>
  </w:style>
  <w:style w:type="table" w:customStyle="1" w:styleId="Tabelacomgrade38">
    <w:name w:val="Tabela com grade38"/>
    <w:basedOn w:val="Tabelanormal"/>
    <w:next w:val="Tabelacomgrade"/>
    <w:uiPriority w:val="39"/>
    <w:rsid w:val="000F2F1F"/>
    <w:rPr>
      <w:rFonts w:asciiTheme="minorHAns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tema4">
    <w:name w:val="Tabela com tema4"/>
    <w:basedOn w:val="Tabelanormal"/>
    <w:next w:val="Tabelacomtema"/>
    <w:uiPriority w:val="99"/>
    <w:rsid w:val="000F2F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6">
    <w:name w:val="Table Normal6"/>
    <w:uiPriority w:val="2"/>
    <w:semiHidden/>
    <w:qFormat/>
    <w:rsid w:val="000F2F1F"/>
    <w:pPr>
      <w:widowControl w:val="0"/>
    </w:pPr>
    <w:rPr>
      <w:rFonts w:ascii="Calibri" w:hAnsi="Calibri"/>
      <w:sz w:val="22"/>
      <w:szCs w:val="22"/>
      <w:lang w:val="en-US" w:eastAsia="en-US"/>
    </w:rPr>
    <w:tblPr>
      <w:tblCellMar>
        <w:top w:w="0" w:type="dxa"/>
        <w:left w:w="0" w:type="dxa"/>
        <w:bottom w:w="0" w:type="dxa"/>
        <w:right w:w="0" w:type="dxa"/>
      </w:tblCellMar>
    </w:tblPr>
  </w:style>
  <w:style w:type="numbering" w:customStyle="1" w:styleId="Estilo32">
    <w:name w:val="Estilo32"/>
    <w:rsid w:val="000F2F1F"/>
    <w:pPr>
      <w:numPr>
        <w:numId w:val="8"/>
      </w:numPr>
    </w:pPr>
  </w:style>
  <w:style w:type="numbering" w:customStyle="1" w:styleId="Semlista28">
    <w:name w:val="Sem lista28"/>
    <w:next w:val="Semlista"/>
    <w:uiPriority w:val="99"/>
    <w:semiHidden/>
    <w:unhideWhenUsed/>
    <w:rsid w:val="003F0509"/>
  </w:style>
  <w:style w:type="table" w:customStyle="1" w:styleId="Tabelacomgrade39">
    <w:name w:val="Tabela com grade39"/>
    <w:basedOn w:val="Tabelanormal"/>
    <w:next w:val="Tabelacomgrade"/>
    <w:uiPriority w:val="59"/>
    <w:rsid w:val="003F0509"/>
    <w:rPr>
      <w:rFonts w:asciiTheme="minorHAns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tema5">
    <w:name w:val="Tabela com tema5"/>
    <w:basedOn w:val="Tabelanormal"/>
    <w:next w:val="Tabelacomtema"/>
    <w:uiPriority w:val="99"/>
    <w:rsid w:val="003F05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7">
    <w:name w:val="Table Normal7"/>
    <w:uiPriority w:val="2"/>
    <w:semiHidden/>
    <w:qFormat/>
    <w:rsid w:val="003F0509"/>
    <w:pPr>
      <w:widowControl w:val="0"/>
    </w:pPr>
    <w:rPr>
      <w:rFonts w:ascii="Calibri" w:hAnsi="Calibri"/>
      <w:sz w:val="22"/>
      <w:szCs w:val="22"/>
      <w:lang w:val="en-US" w:eastAsia="en-US"/>
    </w:rPr>
    <w:tblPr>
      <w:tblCellMar>
        <w:top w:w="0" w:type="dxa"/>
        <w:left w:w="0" w:type="dxa"/>
        <w:bottom w:w="0" w:type="dxa"/>
        <w:right w:w="0" w:type="dxa"/>
      </w:tblCellMar>
    </w:tblPr>
  </w:style>
  <w:style w:type="paragraph" w:customStyle="1" w:styleId="Nvel01-SemNumerao">
    <w:name w:val="Nível 01-Sem Numeração"/>
    <w:basedOn w:val="Normal"/>
    <w:link w:val="Nvel01-SemNumeraoChar"/>
    <w:autoRedefine/>
    <w:uiPriority w:val="1"/>
    <w:qFormat/>
    <w:rsid w:val="003F0509"/>
    <w:pPr>
      <w:keepNext/>
      <w:keepLines/>
      <w:jc w:val="both"/>
      <w:outlineLvl w:val="1"/>
    </w:pPr>
    <w:rPr>
      <w:rFonts w:ascii="Calibri" w:hAnsi="Calibri" w:cs="Calibri"/>
      <w:b/>
      <w:sz w:val="24"/>
      <w:lang w:eastAsia="en-US"/>
    </w:rPr>
  </w:style>
  <w:style w:type="character" w:customStyle="1" w:styleId="Nvel01-SemNumeraoChar">
    <w:name w:val="Nível 01-Sem Numeração Char"/>
    <w:basedOn w:val="Fontepargpadro"/>
    <w:link w:val="Nvel01-SemNumerao"/>
    <w:uiPriority w:val="1"/>
    <w:locked/>
    <w:rsid w:val="003F0509"/>
    <w:rPr>
      <w:rFonts w:ascii="Calibri" w:hAnsi="Calibri" w:cs="Calibri"/>
      <w:b/>
      <w:sz w:val="24"/>
      <w:szCs w:val="24"/>
      <w:lang w:eastAsia="en-US"/>
    </w:rPr>
  </w:style>
  <w:style w:type="numbering" w:customStyle="1" w:styleId="Estilo33">
    <w:name w:val="Estilo33"/>
    <w:rsid w:val="003F0509"/>
    <w:pPr>
      <w:numPr>
        <w:numId w:val="6"/>
      </w:numPr>
    </w:pPr>
  </w:style>
  <w:style w:type="numbering" w:customStyle="1" w:styleId="Semlista29">
    <w:name w:val="Sem lista29"/>
    <w:next w:val="Semlista"/>
    <w:uiPriority w:val="99"/>
    <w:semiHidden/>
    <w:unhideWhenUsed/>
    <w:rsid w:val="00C107B4"/>
  </w:style>
  <w:style w:type="table" w:customStyle="1" w:styleId="TableNormal8">
    <w:name w:val="Table Normal8"/>
    <w:uiPriority w:val="2"/>
    <w:semiHidden/>
    <w:unhideWhenUsed/>
    <w:qFormat/>
    <w:rsid w:val="00C107B4"/>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elacomgrade40">
    <w:name w:val="Tabela com grade40"/>
    <w:basedOn w:val="Tabelanormal"/>
    <w:next w:val="Tabelacomgrade"/>
    <w:uiPriority w:val="39"/>
    <w:rsid w:val="00C107B4"/>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0">
    <w:name w:val="Padrão"/>
    <w:qFormat/>
    <w:rsid w:val="00C107B4"/>
    <w:pPr>
      <w:tabs>
        <w:tab w:val="left" w:pos="708"/>
      </w:tabs>
      <w:suppressAutoHyphens/>
      <w:spacing w:after="160" w:line="256" w:lineRule="auto"/>
    </w:pPr>
    <w:rPr>
      <w:rFonts w:eastAsia="SimSun" w:cs="Mangal"/>
      <w:sz w:val="24"/>
      <w:szCs w:val="24"/>
      <w:lang w:eastAsia="zh-CN" w:bidi="hi-IN"/>
    </w:rPr>
  </w:style>
  <w:style w:type="numbering" w:customStyle="1" w:styleId="Semlista30">
    <w:name w:val="Sem lista30"/>
    <w:next w:val="Semlista"/>
    <w:uiPriority w:val="99"/>
    <w:semiHidden/>
    <w:unhideWhenUsed/>
    <w:rsid w:val="00B13BE2"/>
  </w:style>
  <w:style w:type="table" w:customStyle="1" w:styleId="TableNormal9">
    <w:name w:val="Table Normal9"/>
    <w:uiPriority w:val="2"/>
    <w:semiHidden/>
    <w:unhideWhenUsed/>
    <w:qFormat/>
    <w:rsid w:val="00B13BE2"/>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elacomgrade41">
    <w:name w:val="Tabela com grade41"/>
    <w:basedOn w:val="Tabelanormal"/>
    <w:next w:val="Tabelacomgrade"/>
    <w:uiPriority w:val="39"/>
    <w:rsid w:val="00B13BE2"/>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Opcional">
    <w:name w:val="Nivel 2-Opcional"/>
    <w:basedOn w:val="Normal"/>
    <w:autoRedefine/>
    <w:rsid w:val="00B13BE2"/>
    <w:pPr>
      <w:shd w:val="clear" w:color="auto" w:fill="76923C"/>
      <w:spacing w:before="120" w:after="120" w:line="276" w:lineRule="auto"/>
      <w:jc w:val="both"/>
    </w:pPr>
    <w:rPr>
      <w:rFonts w:eastAsia="Arial" w:cs="Arial"/>
      <w:i/>
      <w:color w:val="FF0000"/>
      <w:szCs w:val="20"/>
    </w:rPr>
  </w:style>
  <w:style w:type="paragraph" w:customStyle="1" w:styleId="Nvel02">
    <w:name w:val="Nível 02"/>
    <w:basedOn w:val="Nivel2-Opcional"/>
    <w:link w:val="Nvel02Char"/>
    <w:autoRedefine/>
    <w:qFormat/>
    <w:rsid w:val="00B13BE2"/>
    <w:pPr>
      <w:shd w:val="clear" w:color="auto" w:fill="auto"/>
    </w:pPr>
    <w:rPr>
      <w:i w:val="0"/>
      <w:iCs/>
      <w:color w:val="auto"/>
    </w:rPr>
  </w:style>
  <w:style w:type="character" w:customStyle="1" w:styleId="Nvel02Char">
    <w:name w:val="Nível 02 Char"/>
    <w:basedOn w:val="Fontepargpadro"/>
    <w:link w:val="Nvel02"/>
    <w:rsid w:val="00B13BE2"/>
    <w:rPr>
      <w:rFonts w:ascii="Arial" w:eastAsia="Arial" w:hAnsi="Arial" w:cs="Arial"/>
      <w:iCs/>
    </w:rPr>
  </w:style>
  <w:style w:type="paragraph" w:customStyle="1" w:styleId="Nvel2-Opcional">
    <w:name w:val="Nível 2-Opcional"/>
    <w:basedOn w:val="Nvel02"/>
    <w:link w:val="Nvel2-OpcionalChar"/>
    <w:qFormat/>
    <w:rsid w:val="00B13BE2"/>
    <w:rPr>
      <w:i/>
      <w:color w:val="FF0000"/>
    </w:rPr>
  </w:style>
  <w:style w:type="character" w:customStyle="1" w:styleId="Nvel2-OpcionalChar">
    <w:name w:val="Nível 2-Opcional Char"/>
    <w:basedOn w:val="Nvel02Char"/>
    <w:link w:val="Nvel2-Opcional"/>
    <w:rsid w:val="00B13BE2"/>
    <w:rPr>
      <w:rFonts w:ascii="Arial" w:eastAsia="Arial" w:hAnsi="Arial" w:cs="Arial"/>
      <w:i/>
      <w:iCs/>
      <w:color w:val="FF0000"/>
    </w:rPr>
  </w:style>
  <w:style w:type="paragraph" w:customStyle="1" w:styleId="Nvel3-Opcional">
    <w:name w:val="Nível 3-Opcional"/>
    <w:basedOn w:val="Nivel3"/>
    <w:link w:val="Nvel3-OpcionalChar"/>
    <w:qFormat/>
    <w:rsid w:val="00B13BE2"/>
    <w:rPr>
      <w:rFonts w:cs="Tahoma"/>
      <w:i/>
      <w:color w:val="FF0000"/>
      <w:szCs w:val="24"/>
    </w:rPr>
  </w:style>
  <w:style w:type="character" w:customStyle="1" w:styleId="Nvel3-OpcionalChar">
    <w:name w:val="Nível 3-Opcional Char"/>
    <w:basedOn w:val="Fontepargpadro"/>
    <w:link w:val="Nvel3-Opcional"/>
    <w:rsid w:val="00B13BE2"/>
    <w:rPr>
      <w:rFonts w:ascii="Arial" w:eastAsiaTheme="minorEastAsia" w:hAnsi="Arial" w:cs="Tahoma"/>
      <w:i/>
      <w:color w:val="FF0000"/>
      <w:szCs w:val="24"/>
    </w:rPr>
  </w:style>
  <w:style w:type="paragraph" w:customStyle="1" w:styleId="Nvel1-SemNumerao">
    <w:name w:val="Nível 1-Sem Numeração"/>
    <w:basedOn w:val="Normal"/>
    <w:link w:val="Nvel1-SemNumeraoChar"/>
    <w:autoRedefine/>
    <w:qFormat/>
    <w:rsid w:val="00B13BE2"/>
    <w:pPr>
      <w:spacing w:before="120" w:after="120" w:line="276" w:lineRule="auto"/>
      <w:jc w:val="both"/>
      <w:outlineLvl w:val="1"/>
    </w:pPr>
    <w:rPr>
      <w:rFonts w:eastAsia="Arial" w:cs="Arial"/>
      <w:b/>
      <w:szCs w:val="20"/>
      <w:lang w:eastAsia="en-US"/>
    </w:rPr>
  </w:style>
  <w:style w:type="character" w:customStyle="1" w:styleId="Nvel1-SemNumeraoChar">
    <w:name w:val="Nível 1-Sem Numeração Char"/>
    <w:basedOn w:val="Fontepargpadro"/>
    <w:link w:val="Nvel1-SemNumerao"/>
    <w:rsid w:val="00B13BE2"/>
    <w:rPr>
      <w:rFonts w:ascii="Arial" w:eastAsia="Arial" w:hAnsi="Arial" w:cs="Arial"/>
      <w:b/>
      <w:lang w:eastAsia="en-US"/>
    </w:rPr>
  </w:style>
  <w:style w:type="numbering" w:customStyle="1" w:styleId="Semlista31">
    <w:name w:val="Sem lista31"/>
    <w:next w:val="Semlista"/>
    <w:uiPriority w:val="99"/>
    <w:semiHidden/>
    <w:unhideWhenUsed/>
    <w:rsid w:val="00674D5D"/>
  </w:style>
  <w:style w:type="table" w:customStyle="1" w:styleId="TableNormal19">
    <w:name w:val="Table Normal19"/>
    <w:uiPriority w:val="2"/>
    <w:semiHidden/>
    <w:unhideWhenUsed/>
    <w:qFormat/>
    <w:rsid w:val="00674D5D"/>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elacomgrade42">
    <w:name w:val="Tabela com grade42"/>
    <w:basedOn w:val="Tabelanormal"/>
    <w:next w:val="Tabelacomgrade"/>
    <w:uiPriority w:val="39"/>
    <w:rsid w:val="00674D5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emlista32">
    <w:name w:val="Sem lista32"/>
    <w:next w:val="Semlista"/>
    <w:uiPriority w:val="99"/>
    <w:semiHidden/>
    <w:unhideWhenUsed/>
    <w:rsid w:val="004D445E"/>
  </w:style>
  <w:style w:type="table" w:customStyle="1" w:styleId="Tabelacomgrade43">
    <w:name w:val="Tabela com grade43"/>
    <w:basedOn w:val="Tabelanormal"/>
    <w:next w:val="Tabelacomgrade"/>
    <w:uiPriority w:val="59"/>
    <w:rsid w:val="004D445E"/>
    <w:rPr>
      <w:rFonts w:asciiTheme="minorHAnsi" w:hAnsiTheme="minorHAnsi" w:cs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emlista111">
    <w:name w:val="Sem lista111"/>
    <w:next w:val="Semlista"/>
    <w:uiPriority w:val="99"/>
    <w:semiHidden/>
    <w:unhideWhenUsed/>
    <w:rsid w:val="004D445E"/>
  </w:style>
  <w:style w:type="table" w:customStyle="1" w:styleId="TableNormal20">
    <w:name w:val="Table Normal20"/>
    <w:rsid w:val="004D445E"/>
    <w:pPr>
      <w:spacing w:after="160" w:line="259" w:lineRule="auto"/>
    </w:pPr>
    <w:rPr>
      <w:rFonts w:ascii="Calibri" w:eastAsia="Calibri" w:hAnsi="Calibri" w:cs="Calibri"/>
      <w:sz w:val="22"/>
      <w:szCs w:val="22"/>
    </w:rPr>
    <w:tblPr>
      <w:tblCellMar>
        <w:top w:w="0" w:type="dxa"/>
        <w:left w:w="0" w:type="dxa"/>
        <w:bottom w:w="0" w:type="dxa"/>
        <w:right w:w="0" w:type="dxa"/>
      </w:tblCellMar>
    </w:tblPr>
  </w:style>
  <w:style w:type="table" w:customStyle="1" w:styleId="TableNormal41">
    <w:name w:val="Table Normal41"/>
    <w:rsid w:val="004D445E"/>
    <w:pPr>
      <w:suppressAutoHyphens/>
      <w:spacing w:after="160" w:line="259" w:lineRule="auto"/>
      <w:ind w:leftChars="-1" w:left="-1" w:hangingChars="1" w:hanging="1"/>
      <w:textDirection w:val="btLr"/>
      <w:textAlignment w:val="top"/>
      <w:outlineLvl w:val="0"/>
    </w:pPr>
    <w:rPr>
      <w:rFonts w:ascii="Calibri" w:eastAsia="Calibri" w:hAnsi="Calibri" w:cs="Calibri"/>
      <w:position w:val="-1"/>
      <w:sz w:val="22"/>
      <w:szCs w:val="22"/>
    </w:rPr>
    <w:tblPr>
      <w:tblCellMar>
        <w:top w:w="0" w:type="dxa"/>
        <w:left w:w="0" w:type="dxa"/>
        <w:bottom w:w="0" w:type="dxa"/>
        <w:right w:w="0" w:type="dxa"/>
      </w:tblCellMar>
    </w:tblPr>
  </w:style>
  <w:style w:type="table" w:customStyle="1" w:styleId="TableNormal31">
    <w:name w:val="Table Normal31"/>
    <w:rsid w:val="004D445E"/>
    <w:pPr>
      <w:suppressAutoHyphens/>
      <w:spacing w:after="160" w:line="259" w:lineRule="auto"/>
      <w:ind w:leftChars="-1" w:left="-1" w:hangingChars="1" w:hanging="1"/>
      <w:textDirection w:val="btLr"/>
      <w:textAlignment w:val="top"/>
      <w:outlineLvl w:val="0"/>
    </w:pPr>
    <w:rPr>
      <w:rFonts w:ascii="Calibri" w:eastAsia="Calibri" w:hAnsi="Calibri" w:cs="Calibri"/>
      <w:position w:val="-1"/>
      <w:sz w:val="22"/>
      <w:szCs w:val="22"/>
    </w:rPr>
    <w:tblPr>
      <w:tblCellMar>
        <w:top w:w="0" w:type="dxa"/>
        <w:left w:w="0" w:type="dxa"/>
        <w:bottom w:w="0" w:type="dxa"/>
        <w:right w:w="0" w:type="dxa"/>
      </w:tblCellMar>
    </w:tblPr>
  </w:style>
  <w:style w:type="table" w:customStyle="1" w:styleId="TableNormal21">
    <w:name w:val="Table Normal21"/>
    <w:rsid w:val="004D445E"/>
    <w:pPr>
      <w:suppressAutoHyphens/>
      <w:spacing w:after="160" w:line="259" w:lineRule="auto"/>
      <w:ind w:leftChars="-1" w:left="-1" w:hangingChars="1" w:hanging="1"/>
      <w:textDirection w:val="btLr"/>
      <w:textAlignment w:val="top"/>
      <w:outlineLvl w:val="0"/>
    </w:pPr>
    <w:rPr>
      <w:rFonts w:ascii="Calibri" w:eastAsia="Calibri" w:hAnsi="Calibri" w:cs="Calibri"/>
      <w:position w:val="-1"/>
      <w:sz w:val="22"/>
      <w:szCs w:val="22"/>
    </w:rPr>
    <w:tblPr>
      <w:tblCellMar>
        <w:top w:w="0" w:type="dxa"/>
        <w:left w:w="0" w:type="dxa"/>
        <w:bottom w:w="0" w:type="dxa"/>
        <w:right w:w="0" w:type="dxa"/>
      </w:tblCellMar>
    </w:tblPr>
  </w:style>
  <w:style w:type="paragraph" w:customStyle="1" w:styleId="CitaoTCUCitaoAGU">
    <w:name w:val="Citação;TCU;Citação AGU"/>
    <w:basedOn w:val="Normal"/>
    <w:next w:val="Normal"/>
    <w:rsid w:val="004D445E"/>
    <w:pPr>
      <w:pBdr>
        <w:top w:val="single" w:sz="4" w:space="1" w:color="1F497D"/>
        <w:left w:val="single" w:sz="4" w:space="4" w:color="1F497D"/>
        <w:bottom w:val="single" w:sz="4" w:space="1" w:color="1F497D"/>
        <w:right w:val="single" w:sz="4" w:space="4" w:color="1F497D"/>
      </w:pBdr>
      <w:shd w:val="clear" w:color="auto" w:fill="FFFFCC"/>
      <w:suppressAutoHyphens/>
      <w:spacing w:before="120"/>
      <w:ind w:leftChars="-1" w:left="-1" w:hangingChars="1" w:hanging="1"/>
      <w:jc w:val="both"/>
      <w:textDirection w:val="btLr"/>
      <w:textAlignment w:val="top"/>
      <w:outlineLvl w:val="0"/>
    </w:pPr>
    <w:rPr>
      <w:rFonts w:eastAsia="Calibri"/>
      <w:i/>
      <w:iCs/>
      <w:color w:val="000000"/>
      <w:position w:val="-1"/>
    </w:rPr>
  </w:style>
  <w:style w:type="character" w:customStyle="1" w:styleId="CitaoCharTCUCharCitaoAGUChar">
    <w:name w:val="Citação Char;TCU Char;Citação AGU Char"/>
    <w:rsid w:val="004D445E"/>
    <w:rPr>
      <w:rFonts w:ascii="Arial" w:eastAsia="Calibri" w:hAnsi="Arial" w:cs="Tahoma"/>
      <w:i/>
      <w:iCs/>
      <w:color w:val="000000"/>
      <w:w w:val="100"/>
      <w:position w:val="-1"/>
      <w:sz w:val="20"/>
      <w:szCs w:val="24"/>
      <w:effect w:val="none"/>
      <w:shd w:val="clear" w:color="auto" w:fill="FFFFCC"/>
      <w:vertAlign w:val="baseline"/>
      <w:cs w:val="0"/>
      <w:em w:val="none"/>
    </w:rPr>
  </w:style>
  <w:style w:type="paragraph" w:customStyle="1" w:styleId="PargrafodaListaSegundoListIParagraphTexto">
    <w:name w:val="Parágrafo da Lista;Segundo;List I Paragraph;Texto"/>
    <w:basedOn w:val="Normal"/>
    <w:rsid w:val="004D445E"/>
    <w:pPr>
      <w:suppressAutoHyphens/>
      <w:spacing w:after="160" w:line="259" w:lineRule="auto"/>
      <w:ind w:leftChars="-1" w:left="720" w:hangingChars="1" w:hanging="1"/>
      <w:contextualSpacing/>
      <w:textDirection w:val="btLr"/>
      <w:textAlignment w:val="top"/>
      <w:outlineLvl w:val="0"/>
    </w:pPr>
    <w:rPr>
      <w:rFonts w:ascii="Calibri" w:eastAsia="Calibri" w:hAnsi="Calibri" w:cs="Calibri"/>
      <w:position w:val="-1"/>
      <w:sz w:val="22"/>
      <w:szCs w:val="22"/>
    </w:rPr>
  </w:style>
  <w:style w:type="table" w:customStyle="1" w:styleId="Tabelacomgrade118">
    <w:name w:val="Tabela com grade118"/>
    <w:basedOn w:val="Tabelanormal"/>
    <w:next w:val="Tabelacomgrade"/>
    <w:rsid w:val="004D445E"/>
    <w:pPr>
      <w:suppressAutoHyphens/>
      <w:ind w:leftChars="-1" w:left="-1" w:hangingChars="1" w:hanging="1"/>
      <w:textDirection w:val="btLr"/>
      <w:textAlignment w:val="top"/>
      <w:outlineLvl w:val="0"/>
    </w:pPr>
    <w:rPr>
      <w:rFonts w:ascii="Calibri" w:eastAsia="Calibri" w:hAnsi="Calibri" w:cs="Calibri"/>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0">
    <w:name w:val="Table Normal110"/>
    <w:qFormat/>
    <w:rsid w:val="004D445E"/>
    <w:pPr>
      <w:widowControl w:val="0"/>
      <w:suppressAutoHyphens/>
      <w:autoSpaceDE w:val="0"/>
      <w:autoSpaceDN w:val="0"/>
      <w:spacing w:after="160" w:line="1" w:lineRule="atLeast"/>
      <w:ind w:leftChars="-1" w:left="-1" w:hangingChars="1" w:hanging="1"/>
      <w:textDirection w:val="btLr"/>
      <w:textAlignment w:val="top"/>
      <w:outlineLvl w:val="0"/>
    </w:pPr>
    <w:rPr>
      <w:rFonts w:ascii="Calibri" w:eastAsia="Calibri" w:hAnsi="Calibri" w:cs="Calibri"/>
      <w:position w:val="-1"/>
      <w:sz w:val="22"/>
      <w:szCs w:val="22"/>
      <w:lang w:val="en-US"/>
    </w:rPr>
    <w:tblPr>
      <w:tblInd w:w="0" w:type="dxa"/>
      <w:tblCellMar>
        <w:top w:w="0" w:type="dxa"/>
        <w:left w:w="0" w:type="dxa"/>
        <w:bottom w:w="0" w:type="dxa"/>
        <w:right w:w="0" w:type="dxa"/>
      </w:tblCellMar>
    </w:tblPr>
  </w:style>
  <w:style w:type="character" w:customStyle="1" w:styleId="WW-Absatz-Standardschriftart11111">
    <w:name w:val="WW-Absatz-Standardschriftart11111"/>
    <w:rsid w:val="004D445E"/>
    <w:rPr>
      <w:w w:val="100"/>
      <w:position w:val="-1"/>
      <w:effect w:val="none"/>
      <w:vertAlign w:val="baseline"/>
      <w:cs w:val="0"/>
      <w:em w:val="none"/>
    </w:rPr>
  </w:style>
  <w:style w:type="table" w:customStyle="1" w:styleId="25">
    <w:name w:val="25"/>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115" w:type="dxa"/>
        <w:bottom w:w="0" w:type="dxa"/>
        <w:right w:w="115" w:type="dxa"/>
      </w:tblCellMar>
    </w:tblPr>
  </w:style>
  <w:style w:type="table" w:customStyle="1" w:styleId="24">
    <w:name w:val="24"/>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108" w:type="dxa"/>
        <w:bottom w:w="0" w:type="dxa"/>
        <w:right w:w="108" w:type="dxa"/>
      </w:tblCellMar>
    </w:tblPr>
  </w:style>
  <w:style w:type="table" w:customStyle="1" w:styleId="23">
    <w:name w:val="23"/>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115" w:type="dxa"/>
        <w:bottom w:w="0" w:type="dxa"/>
        <w:right w:w="115" w:type="dxa"/>
      </w:tblCellMar>
    </w:tblPr>
  </w:style>
  <w:style w:type="table" w:customStyle="1" w:styleId="221">
    <w:name w:val="221"/>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0" w:type="dxa"/>
        <w:bottom w:w="0" w:type="dxa"/>
        <w:right w:w="0" w:type="dxa"/>
      </w:tblCellMar>
    </w:tblPr>
  </w:style>
  <w:style w:type="table" w:customStyle="1" w:styleId="211">
    <w:name w:val="211"/>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0" w:type="dxa"/>
        <w:bottom w:w="0" w:type="dxa"/>
        <w:right w:w="0" w:type="dxa"/>
      </w:tblCellMar>
    </w:tblPr>
  </w:style>
  <w:style w:type="table" w:customStyle="1" w:styleId="20">
    <w:name w:val="20"/>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0" w:type="dxa"/>
        <w:bottom w:w="0" w:type="dxa"/>
        <w:right w:w="0" w:type="dxa"/>
      </w:tblCellMar>
    </w:tblPr>
  </w:style>
  <w:style w:type="table" w:customStyle="1" w:styleId="19">
    <w:name w:val="19"/>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0" w:type="dxa"/>
        <w:bottom w:w="0" w:type="dxa"/>
        <w:right w:w="0" w:type="dxa"/>
      </w:tblCellMar>
    </w:tblPr>
  </w:style>
  <w:style w:type="table" w:customStyle="1" w:styleId="18">
    <w:name w:val="18"/>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115" w:type="dxa"/>
        <w:bottom w:w="0" w:type="dxa"/>
        <w:right w:w="115" w:type="dxa"/>
      </w:tblCellMar>
    </w:tblPr>
  </w:style>
  <w:style w:type="table" w:customStyle="1" w:styleId="17">
    <w:name w:val="17"/>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100" w:type="dxa"/>
        <w:left w:w="100" w:type="dxa"/>
        <w:bottom w:w="100" w:type="dxa"/>
        <w:right w:w="100" w:type="dxa"/>
      </w:tblCellMar>
    </w:tblPr>
  </w:style>
  <w:style w:type="table" w:customStyle="1" w:styleId="16">
    <w:name w:val="16"/>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100" w:type="dxa"/>
        <w:left w:w="100" w:type="dxa"/>
        <w:bottom w:w="100" w:type="dxa"/>
        <w:right w:w="100" w:type="dxa"/>
      </w:tblCellMar>
    </w:tblPr>
  </w:style>
  <w:style w:type="table" w:customStyle="1" w:styleId="15">
    <w:name w:val="15"/>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100" w:type="dxa"/>
        <w:left w:w="100" w:type="dxa"/>
        <w:bottom w:w="100" w:type="dxa"/>
        <w:right w:w="100" w:type="dxa"/>
      </w:tblCellMar>
    </w:tblPr>
  </w:style>
  <w:style w:type="table" w:customStyle="1" w:styleId="14">
    <w:name w:val="14"/>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100" w:type="dxa"/>
        <w:left w:w="100" w:type="dxa"/>
        <w:bottom w:w="100" w:type="dxa"/>
        <w:right w:w="100" w:type="dxa"/>
      </w:tblCellMar>
    </w:tblPr>
  </w:style>
  <w:style w:type="table" w:customStyle="1" w:styleId="13">
    <w:name w:val="13"/>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70" w:type="dxa"/>
        <w:bottom w:w="0" w:type="dxa"/>
        <w:right w:w="70" w:type="dxa"/>
      </w:tblCellMar>
    </w:tblPr>
  </w:style>
  <w:style w:type="table" w:customStyle="1" w:styleId="12">
    <w:name w:val="12"/>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0" w:type="dxa"/>
        <w:bottom w:w="0" w:type="dxa"/>
        <w:right w:w="0" w:type="dxa"/>
      </w:tblCellMar>
    </w:tblPr>
  </w:style>
  <w:style w:type="table" w:customStyle="1" w:styleId="11">
    <w:name w:val="11"/>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0" w:type="dxa"/>
        <w:bottom w:w="0" w:type="dxa"/>
        <w:right w:w="0" w:type="dxa"/>
      </w:tblCellMar>
    </w:tblPr>
  </w:style>
  <w:style w:type="table" w:customStyle="1" w:styleId="10">
    <w:name w:val="10"/>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0" w:type="dxa"/>
        <w:bottom w:w="0" w:type="dxa"/>
        <w:right w:w="0" w:type="dxa"/>
      </w:tblCellMar>
    </w:tblPr>
  </w:style>
  <w:style w:type="table" w:customStyle="1" w:styleId="9">
    <w:name w:val="9"/>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0" w:type="dxa"/>
        <w:bottom w:w="0" w:type="dxa"/>
        <w:right w:w="0" w:type="dxa"/>
      </w:tblCellMar>
    </w:tblPr>
  </w:style>
  <w:style w:type="table" w:customStyle="1" w:styleId="8">
    <w:name w:val="8"/>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0" w:type="dxa"/>
        <w:bottom w:w="0" w:type="dxa"/>
        <w:right w:w="0" w:type="dxa"/>
      </w:tblCellMar>
    </w:tblPr>
  </w:style>
  <w:style w:type="table" w:customStyle="1" w:styleId="73">
    <w:name w:val="73"/>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0" w:type="dxa"/>
        <w:bottom w:w="0" w:type="dxa"/>
        <w:right w:w="0" w:type="dxa"/>
      </w:tblCellMar>
    </w:tblPr>
  </w:style>
  <w:style w:type="table" w:customStyle="1" w:styleId="63">
    <w:name w:val="63"/>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0" w:type="dxa"/>
        <w:bottom w:w="0" w:type="dxa"/>
        <w:right w:w="0" w:type="dxa"/>
      </w:tblCellMar>
    </w:tblPr>
  </w:style>
  <w:style w:type="table" w:customStyle="1" w:styleId="53">
    <w:name w:val="53"/>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0" w:type="dxa"/>
        <w:bottom w:w="0" w:type="dxa"/>
        <w:right w:w="0" w:type="dxa"/>
      </w:tblCellMar>
    </w:tblPr>
  </w:style>
  <w:style w:type="table" w:customStyle="1" w:styleId="4">
    <w:name w:val="4"/>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0" w:type="dxa"/>
        <w:bottom w:w="0" w:type="dxa"/>
        <w:right w:w="0" w:type="dxa"/>
      </w:tblCellMar>
    </w:tblPr>
  </w:style>
  <w:style w:type="table" w:customStyle="1" w:styleId="33">
    <w:name w:val="33"/>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0" w:type="dxa"/>
        <w:bottom w:w="0" w:type="dxa"/>
        <w:right w:w="0" w:type="dxa"/>
      </w:tblCellMar>
    </w:tblPr>
  </w:style>
  <w:style w:type="table" w:customStyle="1" w:styleId="26">
    <w:name w:val="26"/>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0" w:type="dxa"/>
        <w:bottom w:w="0" w:type="dxa"/>
        <w:right w:w="0" w:type="dxa"/>
      </w:tblCellMar>
    </w:tblPr>
  </w:style>
  <w:style w:type="table" w:customStyle="1" w:styleId="1">
    <w:name w:val="1"/>
    <w:basedOn w:val="TableNormal1"/>
    <w:rsid w:val="004D445E"/>
    <w:pPr>
      <w:suppressAutoHyphens/>
      <w:autoSpaceDE w:val="0"/>
      <w:autoSpaceDN w:val="0"/>
      <w:spacing w:after="160" w:line="1" w:lineRule="atLeast"/>
      <w:ind w:leftChars="-1" w:left="-1" w:hangingChars="1" w:hanging="1"/>
      <w:textDirection w:val="btLr"/>
      <w:textAlignment w:val="top"/>
      <w:outlineLvl w:val="0"/>
    </w:pPr>
    <w:rPr>
      <w:rFonts w:cs="Calibri"/>
      <w:position w:val="-1"/>
      <w:lang w:eastAsia="pt-BR"/>
    </w:rPr>
    <w:tblPr>
      <w:tblStyleRowBandSize w:val="1"/>
      <w:tblStyleColBandSize w:val="1"/>
      <w:tblInd w:w="0" w:type="dxa"/>
      <w:tblCellMar>
        <w:top w:w="0" w:type="dxa"/>
        <w:left w:w="0" w:type="dxa"/>
        <w:bottom w:w="0" w:type="dxa"/>
        <w:right w:w="0" w:type="dxa"/>
      </w:tblCellMar>
    </w:tblPr>
  </w:style>
  <w:style w:type="numbering" w:customStyle="1" w:styleId="Semlista112">
    <w:name w:val="Sem lista112"/>
    <w:next w:val="Semlista"/>
    <w:qFormat/>
    <w:rsid w:val="004D445E"/>
  </w:style>
  <w:style w:type="paragraph" w:customStyle="1" w:styleId="texto">
    <w:name w:val="texto"/>
    <w:rsid w:val="004D445E"/>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autoSpaceDE w:val="0"/>
      <w:autoSpaceDN w:val="0"/>
      <w:spacing w:after="160" w:line="240" w:lineRule="atLeast"/>
      <w:ind w:leftChars="-1" w:left="170" w:hangingChars="1" w:hanging="170"/>
      <w:jc w:val="both"/>
      <w:textDirection w:val="btLr"/>
      <w:textAlignment w:val="baseline"/>
      <w:outlineLvl w:val="0"/>
    </w:pPr>
    <w:rPr>
      <w:kern w:val="3"/>
      <w:position w:val="-1"/>
      <w:sz w:val="22"/>
      <w:szCs w:val="22"/>
      <w:lang w:eastAsia="zh-CN"/>
    </w:rPr>
  </w:style>
  <w:style w:type="paragraph" w:customStyle="1" w:styleId="TableHeading">
    <w:name w:val="Table Heading"/>
    <w:basedOn w:val="TableContents"/>
    <w:rsid w:val="004D445E"/>
    <w:pPr>
      <w:autoSpaceDN w:val="0"/>
      <w:spacing w:after="160" w:line="1" w:lineRule="atLeast"/>
      <w:ind w:leftChars="-1" w:left="-1" w:hangingChars="1" w:hanging="1"/>
      <w:jc w:val="center"/>
      <w:textDirection w:val="btLr"/>
      <w:textAlignment w:val="baseline"/>
      <w:outlineLvl w:val="0"/>
    </w:pPr>
    <w:rPr>
      <w:rFonts w:ascii="Times New Roman" w:eastAsia="SimSun" w:hAnsi="Times New Roman" w:cs="Tahoma"/>
      <w:b/>
      <w:bCs/>
      <w:kern w:val="3"/>
      <w:position w:val="-1"/>
      <w:sz w:val="24"/>
    </w:rPr>
  </w:style>
  <w:style w:type="paragraph" w:customStyle="1" w:styleId="Quotations">
    <w:name w:val="Quotations"/>
    <w:basedOn w:val="Standard"/>
    <w:rsid w:val="004D445E"/>
    <w:pPr>
      <w:widowControl w:val="0"/>
      <w:suppressAutoHyphens w:val="0"/>
      <w:spacing w:after="283" w:line="1" w:lineRule="atLeast"/>
      <w:ind w:leftChars="-1" w:left="567" w:right="567" w:hangingChars="1" w:hanging="1"/>
      <w:textDirection w:val="btLr"/>
      <w:outlineLvl w:val="0"/>
    </w:pPr>
    <w:rPr>
      <w:rFonts w:ascii="Times New Roman" w:eastAsia="SimSun" w:hAnsi="Times New Roman" w:cs="Tahoma"/>
      <w:position w:val="-1"/>
      <w:sz w:val="24"/>
      <w:szCs w:val="24"/>
      <w:lang w:val="pt-BR" w:eastAsia="zh-CN" w:bidi="hi-IN"/>
    </w:rPr>
  </w:style>
  <w:style w:type="paragraph" w:customStyle="1" w:styleId="Heading">
    <w:name w:val="Heading"/>
    <w:basedOn w:val="Standard"/>
    <w:next w:val="Textbody0"/>
    <w:rsid w:val="004D445E"/>
    <w:pPr>
      <w:keepNext/>
      <w:widowControl w:val="0"/>
      <w:suppressAutoHyphens w:val="0"/>
      <w:spacing w:before="240" w:after="120" w:line="1" w:lineRule="atLeast"/>
      <w:ind w:leftChars="-1" w:left="-1" w:hangingChars="1" w:hanging="1"/>
      <w:textDirection w:val="btLr"/>
      <w:outlineLvl w:val="0"/>
    </w:pPr>
    <w:rPr>
      <w:rFonts w:ascii="Arial" w:eastAsia="MS Mincho" w:hAnsi="Arial" w:cs="Tahoma"/>
      <w:position w:val="-1"/>
      <w:sz w:val="28"/>
      <w:szCs w:val="28"/>
      <w:lang w:val="pt-BR" w:eastAsia="zh-CN" w:bidi="hi-IN"/>
    </w:rPr>
  </w:style>
  <w:style w:type="paragraph" w:customStyle="1" w:styleId="EPTabela">
    <w:name w:val="EP Tabela"/>
    <w:basedOn w:val="Normal"/>
    <w:rsid w:val="004D445E"/>
    <w:pPr>
      <w:widowControl w:val="0"/>
      <w:autoSpaceDN w:val="0"/>
      <w:ind w:leftChars="-1" w:left="-1" w:hangingChars="1" w:hanging="1"/>
      <w:jc w:val="center"/>
      <w:textDirection w:val="btLr"/>
      <w:textAlignment w:val="baseline"/>
      <w:outlineLvl w:val="0"/>
    </w:pPr>
    <w:rPr>
      <w:rFonts w:ascii="Times New Roman" w:eastAsia="SimSun" w:hAnsi="Times New Roman" w:cs="Arial"/>
      <w:b/>
      <w:kern w:val="3"/>
      <w:position w:val="-1"/>
      <w:sz w:val="22"/>
      <w:lang w:eastAsia="ar-SA" w:bidi="hi-IN"/>
    </w:rPr>
  </w:style>
  <w:style w:type="paragraph" w:customStyle="1" w:styleId="EPConteudotabela">
    <w:name w:val="EP Conteudotabela"/>
    <w:basedOn w:val="Normal"/>
    <w:rsid w:val="004D445E"/>
    <w:pPr>
      <w:widowControl w:val="0"/>
      <w:tabs>
        <w:tab w:val="left" w:pos="-302"/>
      </w:tabs>
      <w:autoSpaceDN w:val="0"/>
      <w:spacing w:line="100" w:lineRule="atLeast"/>
      <w:ind w:leftChars="-1" w:left="23" w:hangingChars="1" w:hanging="1"/>
      <w:textDirection w:val="btLr"/>
      <w:textAlignment w:val="baseline"/>
      <w:outlineLvl w:val="0"/>
    </w:pPr>
    <w:rPr>
      <w:rFonts w:ascii="Times New Roman" w:eastAsia="SimSun" w:hAnsi="Times New Roman" w:cs="Arial"/>
      <w:kern w:val="3"/>
      <w:position w:val="-1"/>
      <w:sz w:val="24"/>
      <w:lang w:eastAsia="ar-SA" w:bidi="hi-IN"/>
    </w:rPr>
  </w:style>
  <w:style w:type="paragraph" w:customStyle="1" w:styleId="western">
    <w:name w:val="western"/>
    <w:basedOn w:val="Normal"/>
    <w:rsid w:val="004D445E"/>
    <w:pPr>
      <w:autoSpaceDN w:val="0"/>
      <w:spacing w:before="100" w:after="119"/>
      <w:ind w:leftChars="-1" w:left="-1" w:hangingChars="1" w:hanging="1"/>
      <w:textDirection w:val="btLr"/>
      <w:textAlignment w:val="baseline"/>
      <w:outlineLvl w:val="0"/>
    </w:pPr>
    <w:rPr>
      <w:rFonts w:ascii="Times New Roman" w:hAnsi="Times New Roman" w:cs="Times New Roman"/>
      <w:position w:val="-1"/>
      <w:sz w:val="24"/>
    </w:rPr>
  </w:style>
  <w:style w:type="paragraph" w:customStyle="1" w:styleId="Table">
    <w:name w:val="Table"/>
    <w:basedOn w:val="Legenda"/>
    <w:rsid w:val="004D445E"/>
    <w:pPr>
      <w:widowControl w:val="0"/>
      <w:suppressLineNumbers/>
      <w:autoSpaceDN w:val="0"/>
      <w:spacing w:before="120" w:line="1" w:lineRule="atLeast"/>
      <w:ind w:leftChars="-1" w:left="-1" w:hangingChars="1" w:hanging="1"/>
      <w:jc w:val="left"/>
      <w:textDirection w:val="btLr"/>
      <w:textAlignment w:val="baseline"/>
      <w:outlineLvl w:val="0"/>
    </w:pPr>
    <w:rPr>
      <w:rFonts w:ascii="Times New Roman" w:eastAsia="SimSun" w:hAnsi="Times New Roman" w:cs="Mangal"/>
      <w:b w:val="0"/>
      <w:bCs w:val="0"/>
      <w:i/>
      <w:iCs/>
      <w:color w:val="auto"/>
      <w:kern w:val="3"/>
      <w:position w:val="-1"/>
      <w:sz w:val="24"/>
      <w:szCs w:val="24"/>
      <w:lang w:eastAsia="zh-CN" w:bidi="hi-IN"/>
    </w:rPr>
  </w:style>
  <w:style w:type="paragraph" w:customStyle="1" w:styleId="Illustration">
    <w:name w:val="Illustration"/>
    <w:basedOn w:val="Legenda"/>
    <w:rsid w:val="004D445E"/>
    <w:pPr>
      <w:widowControl w:val="0"/>
      <w:suppressLineNumbers/>
      <w:autoSpaceDN w:val="0"/>
      <w:spacing w:before="120" w:line="1" w:lineRule="atLeast"/>
      <w:ind w:leftChars="-1" w:left="-1" w:hangingChars="1" w:hanging="1"/>
      <w:jc w:val="left"/>
      <w:textDirection w:val="btLr"/>
      <w:textAlignment w:val="baseline"/>
      <w:outlineLvl w:val="0"/>
    </w:pPr>
    <w:rPr>
      <w:rFonts w:ascii="Times New Roman" w:eastAsia="SimSun" w:hAnsi="Times New Roman" w:cs="Mangal"/>
      <w:b w:val="0"/>
      <w:bCs w:val="0"/>
      <w:i/>
      <w:iCs/>
      <w:color w:val="auto"/>
      <w:kern w:val="3"/>
      <w:position w:val="-1"/>
      <w:sz w:val="24"/>
      <w:szCs w:val="24"/>
      <w:lang w:eastAsia="zh-CN" w:bidi="hi-IN"/>
    </w:rPr>
  </w:style>
  <w:style w:type="paragraph" w:customStyle="1" w:styleId="Footnote">
    <w:name w:val="Footnote"/>
    <w:basedOn w:val="Standard"/>
    <w:rsid w:val="004D445E"/>
    <w:pPr>
      <w:widowControl w:val="0"/>
      <w:suppressLineNumbers/>
      <w:suppressAutoHyphens w:val="0"/>
      <w:spacing w:after="160" w:line="1" w:lineRule="atLeast"/>
      <w:ind w:leftChars="-1" w:left="339" w:hangingChars="1" w:hanging="339"/>
      <w:textDirection w:val="btLr"/>
      <w:outlineLvl w:val="0"/>
    </w:pPr>
    <w:rPr>
      <w:rFonts w:ascii="Times New Roman" w:eastAsia="SimSun" w:hAnsi="Times New Roman" w:cs="Tahoma"/>
      <w:position w:val="-1"/>
      <w:lang w:val="pt-BR" w:eastAsia="zh-CN" w:bidi="hi-IN"/>
    </w:rPr>
  </w:style>
  <w:style w:type="paragraph" w:customStyle="1" w:styleId="Framecontents">
    <w:name w:val="Frame contents"/>
    <w:basedOn w:val="Standard"/>
    <w:rsid w:val="004D445E"/>
    <w:pPr>
      <w:widowControl w:val="0"/>
      <w:suppressAutoHyphens w:val="0"/>
      <w:spacing w:after="160" w:line="1" w:lineRule="atLeast"/>
      <w:ind w:leftChars="-1" w:left="-1" w:hangingChars="1" w:hanging="1"/>
      <w:textDirection w:val="btLr"/>
      <w:outlineLvl w:val="0"/>
    </w:pPr>
    <w:rPr>
      <w:rFonts w:ascii="Times New Roman" w:eastAsia="SimSun" w:hAnsi="Times New Roman" w:cs="Tahoma"/>
      <w:position w:val="-1"/>
      <w:sz w:val="24"/>
      <w:szCs w:val="24"/>
      <w:lang w:val="pt-BR" w:eastAsia="zh-CN" w:bidi="hi-IN"/>
    </w:rPr>
  </w:style>
  <w:style w:type="character" w:customStyle="1" w:styleId="BulletSymbols">
    <w:name w:val="Bullet Symbols"/>
    <w:rsid w:val="004D445E"/>
    <w:rPr>
      <w:rFonts w:ascii="OpenSymbol" w:eastAsia="OpenSymbol" w:hAnsi="OpenSymbol" w:cs="OpenSymbol"/>
      <w:w w:val="100"/>
      <w:position w:val="-1"/>
      <w:effect w:val="none"/>
      <w:vertAlign w:val="baseline"/>
      <w:cs w:val="0"/>
      <w:em w:val="none"/>
    </w:rPr>
  </w:style>
  <w:style w:type="character" w:customStyle="1" w:styleId="NumberingSymbols">
    <w:name w:val="Numbering Symbols"/>
    <w:rsid w:val="004D445E"/>
    <w:rPr>
      <w:rFonts w:ascii="Arial" w:eastAsia="Arial" w:hAnsi="Arial" w:cs="Arial"/>
      <w:b/>
      <w:bCs/>
      <w:color w:val="auto"/>
      <w:w w:val="100"/>
      <w:position w:val="-1"/>
      <w:sz w:val="24"/>
      <w:szCs w:val="24"/>
      <w:effect w:val="none"/>
      <w:vertAlign w:val="baseline"/>
      <w:cs w:val="0"/>
      <w:em w:val="none"/>
    </w:rPr>
  </w:style>
  <w:style w:type="character" w:customStyle="1" w:styleId="FootnoteSymbol">
    <w:name w:val="Footnote Symbol"/>
    <w:rsid w:val="004D445E"/>
    <w:rPr>
      <w:w w:val="100"/>
      <w:position w:val="-1"/>
      <w:effect w:val="none"/>
      <w:vertAlign w:val="baseline"/>
      <w:cs w:val="0"/>
      <w:em w:val="none"/>
    </w:rPr>
  </w:style>
  <w:style w:type="character" w:customStyle="1" w:styleId="Footnoteanchor">
    <w:name w:val="Footnote anchor"/>
    <w:rsid w:val="004D445E"/>
    <w:rPr>
      <w:w w:val="100"/>
      <w:position w:val="0"/>
      <w:effect w:val="none"/>
      <w:vertAlign w:val="superscript"/>
      <w:cs w:val="0"/>
      <w:em w:val="none"/>
    </w:rPr>
  </w:style>
  <w:style w:type="table" w:customStyle="1" w:styleId="TableNormal51">
    <w:name w:val="Table Normal51"/>
    <w:rsid w:val="004D445E"/>
    <w:pPr>
      <w:suppressAutoHyphens/>
      <w:spacing w:after="160" w:line="259" w:lineRule="auto"/>
      <w:ind w:leftChars="-1" w:left="-1" w:hangingChars="1" w:hanging="1"/>
      <w:textDirection w:val="btLr"/>
      <w:textAlignment w:val="top"/>
      <w:outlineLvl w:val="0"/>
    </w:pPr>
    <w:rPr>
      <w:rFonts w:ascii="Calibri" w:eastAsia="Calibri" w:hAnsi="Calibri" w:cs="Calibri"/>
      <w:position w:val="-1"/>
      <w:sz w:val="22"/>
      <w:szCs w:val="22"/>
    </w:rPr>
    <w:tblPr>
      <w:tblCellMar>
        <w:top w:w="0" w:type="dxa"/>
        <w:left w:w="0" w:type="dxa"/>
        <w:bottom w:w="0" w:type="dxa"/>
        <w:right w:w="0" w:type="dxa"/>
      </w:tblCellMar>
    </w:tblPr>
  </w:style>
  <w:style w:type="table" w:customStyle="1" w:styleId="Tabelacomgrade119">
    <w:name w:val="Tabela com grade119"/>
    <w:basedOn w:val="Tabelanormal"/>
    <w:next w:val="Tabelacomgrade"/>
    <w:rsid w:val="004D445E"/>
    <w:pPr>
      <w:suppressAutoHyphens/>
      <w:spacing w:line="1" w:lineRule="atLeast"/>
      <w:ind w:leftChars="-1" w:left="-1" w:hangingChars="1" w:hanging="1"/>
      <w:textDirection w:val="btLr"/>
      <w:textAlignment w:val="top"/>
      <w:outlineLvl w:val="0"/>
    </w:pPr>
    <w:rPr>
      <w:rFonts w:ascii="Calibri" w:eastAsia="Calibri" w:hAnsi="Calibri" w:cs="Calibri"/>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44">
    <w:name w:val="Tabela com grade44"/>
    <w:basedOn w:val="Tabelanormal"/>
    <w:next w:val="Tabelacomgrade"/>
    <w:rsid w:val="00E973E0"/>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45">
    <w:name w:val="Tabela com grade45"/>
    <w:basedOn w:val="Tabelanormal"/>
    <w:next w:val="Tabelacomgrade"/>
    <w:rsid w:val="00E578FC"/>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Estilo34">
    <w:name w:val="Estilo34"/>
    <w:rsid w:val="00E578FC"/>
  </w:style>
  <w:style w:type="numbering" w:customStyle="1" w:styleId="Semlista33">
    <w:name w:val="Sem lista33"/>
    <w:next w:val="Semlista"/>
    <w:uiPriority w:val="99"/>
    <w:semiHidden/>
    <w:unhideWhenUsed/>
    <w:rsid w:val="00B8098E"/>
  </w:style>
  <w:style w:type="table" w:customStyle="1" w:styleId="Tabelacomgrade46">
    <w:name w:val="Tabela com grade46"/>
    <w:basedOn w:val="Tabelanormal"/>
    <w:next w:val="Tabelacomgrade"/>
    <w:uiPriority w:val="39"/>
    <w:rsid w:val="00B8098E"/>
    <w:rPr>
      <w:rFonts w:ascii="Calibri" w:eastAsia="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04">
    <w:name w:val="Normal Table04"/>
    <w:uiPriority w:val="2"/>
    <w:semiHidden/>
    <w:unhideWhenUsed/>
    <w:qFormat/>
    <w:rsid w:val="00B8098E"/>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table" w:customStyle="1" w:styleId="NormalTable13">
    <w:name w:val="Normal Table13"/>
    <w:uiPriority w:val="2"/>
    <w:semiHidden/>
    <w:qFormat/>
    <w:rsid w:val="00B8098E"/>
    <w:pPr>
      <w:widowControl w:val="0"/>
      <w:autoSpaceDE w:val="0"/>
      <w:autoSpaceDN w:val="0"/>
    </w:pPr>
    <w:rPr>
      <w:rFonts w:ascii="Calibri" w:eastAsia="Calibri" w:hAnsi="Calibri" w:cs="Arial"/>
      <w:sz w:val="22"/>
      <w:szCs w:val="22"/>
      <w:lang w:val="en-US" w:eastAsia="en-US"/>
    </w:rPr>
    <w:tblPr>
      <w:tblCellMar>
        <w:top w:w="0" w:type="dxa"/>
        <w:left w:w="0" w:type="dxa"/>
        <w:bottom w:w="0" w:type="dxa"/>
        <w:right w:w="0" w:type="dxa"/>
      </w:tblCellMar>
    </w:tblPr>
  </w:style>
  <w:style w:type="numbering" w:customStyle="1" w:styleId="Indentaoitem11">
    <w:name w:val="#Indentação_item11"/>
    <w:rsid w:val="00B8098E"/>
    <w:pPr>
      <w:numPr>
        <w:numId w:val="2"/>
      </w:numPr>
    </w:pPr>
  </w:style>
  <w:style w:type="table" w:customStyle="1" w:styleId="Tabelacomgrade310">
    <w:name w:val="Tabela com grade310"/>
    <w:basedOn w:val="Tabelanormal"/>
    <w:next w:val="Tabelacomgrade"/>
    <w:uiPriority w:val="59"/>
    <w:rsid w:val="00B8098E"/>
    <w:rPr>
      <w:rFonts w:eastAsia="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23">
    <w:name w:val="Normal Table23"/>
    <w:uiPriority w:val="2"/>
    <w:semiHidden/>
    <w:unhideWhenUsed/>
    <w:qFormat/>
    <w:rsid w:val="00B8098E"/>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character" w:customStyle="1" w:styleId="nfaseIntensa1">
    <w:name w:val="Ênfase Intensa1"/>
    <w:basedOn w:val="Fontepargpadro"/>
    <w:uiPriority w:val="21"/>
    <w:qFormat/>
    <w:rsid w:val="00B8098E"/>
    <w:rPr>
      <w:i/>
      <w:iCs/>
      <w:color w:val="5B9BD5"/>
    </w:rPr>
  </w:style>
  <w:style w:type="character" w:customStyle="1" w:styleId="markim8uvbu9f">
    <w:name w:val="markim8uvbu9f"/>
    <w:basedOn w:val="Fontepargpadro"/>
    <w:rsid w:val="00B8098E"/>
  </w:style>
  <w:style w:type="character" w:customStyle="1" w:styleId="scxw65321810">
    <w:name w:val="scxw65321810"/>
    <w:basedOn w:val="Fontepargpadro"/>
    <w:rsid w:val="00B8098E"/>
  </w:style>
  <w:style w:type="table" w:customStyle="1" w:styleId="TabelaSimples11">
    <w:name w:val="Tabela Simples 11"/>
    <w:basedOn w:val="Tabelanormal"/>
    <w:uiPriority w:val="41"/>
    <w:rsid w:val="00B8098E"/>
    <w:rPr>
      <w:rFonts w:ascii="Calibri" w:eastAsia="Calibri" w:hAnsi="Calibri" w:cs="Arial"/>
      <w:sz w:val="22"/>
      <w:szCs w:val="22"/>
      <w:lang w:eastAsia="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ontentcontrol">
    <w:name w:val="contentcontrol"/>
    <w:basedOn w:val="Fontepargpadro"/>
    <w:rsid w:val="00B8098E"/>
  </w:style>
  <w:style w:type="character" w:customStyle="1" w:styleId="tabrun">
    <w:name w:val="tabrun"/>
    <w:basedOn w:val="Fontepargpadro"/>
    <w:rsid w:val="00B8098E"/>
  </w:style>
  <w:style w:type="character" w:customStyle="1" w:styleId="tableaderchars">
    <w:name w:val="tableaderchars"/>
    <w:basedOn w:val="Fontepargpadro"/>
    <w:rsid w:val="00B8098E"/>
  </w:style>
  <w:style w:type="character" w:customStyle="1" w:styleId="FontStyle66">
    <w:name w:val="Font Style66"/>
    <w:uiPriority w:val="99"/>
    <w:rsid w:val="00B8098E"/>
    <w:rPr>
      <w:rFonts w:ascii="Times New Roman" w:hAnsi="Times New Roman"/>
      <w:b/>
      <w:sz w:val="22"/>
    </w:rPr>
  </w:style>
  <w:style w:type="character" w:customStyle="1" w:styleId="FontStyle67">
    <w:name w:val="Font Style67"/>
    <w:uiPriority w:val="99"/>
    <w:rsid w:val="00B8098E"/>
    <w:rPr>
      <w:rFonts w:ascii="Times New Roman" w:hAnsi="Times New Roman"/>
      <w:sz w:val="22"/>
    </w:rPr>
  </w:style>
  <w:style w:type="paragraph" w:customStyle="1" w:styleId="Contedodetabela">
    <w:name w:val="Conteúdo de tabela"/>
    <w:basedOn w:val="Normal"/>
    <w:uiPriority w:val="99"/>
    <w:rsid w:val="00B8098E"/>
    <w:pPr>
      <w:widowControl w:val="0"/>
      <w:suppressLineNumbers/>
      <w:suppressAutoHyphens/>
      <w:spacing w:line="360" w:lineRule="auto"/>
      <w:jc w:val="both"/>
    </w:pPr>
    <w:rPr>
      <w:rFonts w:ascii="Verdana" w:hAnsi="Verdana" w:cs="Times New Roman"/>
      <w:kern w:val="1"/>
    </w:rPr>
  </w:style>
  <w:style w:type="paragraph" w:customStyle="1" w:styleId="PadroNumerado">
    <w:name w:val="Padrão Numerado"/>
    <w:basedOn w:val="Normal"/>
    <w:rsid w:val="00B8098E"/>
    <w:pPr>
      <w:widowControl w:val="0"/>
      <w:numPr>
        <w:numId w:val="43"/>
      </w:numPr>
      <w:suppressAutoHyphens/>
      <w:spacing w:line="360" w:lineRule="auto"/>
      <w:jc w:val="both"/>
    </w:pPr>
    <w:rPr>
      <w:rFonts w:ascii="Verdana" w:hAnsi="Verdana" w:cs="Times New Roman"/>
      <w:kern w:val="1"/>
    </w:rPr>
  </w:style>
  <w:style w:type="character" w:customStyle="1" w:styleId="name">
    <w:name w:val="name"/>
    <w:basedOn w:val="Fontepargpadro"/>
    <w:rsid w:val="00B8098E"/>
    <w:rPr>
      <w:rFonts w:cs="Times New Roman"/>
    </w:rPr>
  </w:style>
  <w:style w:type="character" w:customStyle="1" w:styleId="value">
    <w:name w:val="value"/>
    <w:basedOn w:val="Fontepargpadro"/>
    <w:rsid w:val="00B8098E"/>
    <w:rPr>
      <w:rFonts w:cs="Times New Roman"/>
    </w:rPr>
  </w:style>
  <w:style w:type="character" w:customStyle="1" w:styleId="Meno10">
    <w:name w:val="Menção10"/>
    <w:basedOn w:val="Fontepargpadro"/>
    <w:uiPriority w:val="99"/>
    <w:unhideWhenUsed/>
    <w:rsid w:val="00B8098E"/>
    <w:rPr>
      <w:color w:val="2B579A"/>
      <w:shd w:val="clear" w:color="auto" w:fill="E6E6E6"/>
    </w:rPr>
  </w:style>
  <w:style w:type="character" w:customStyle="1" w:styleId="font281">
    <w:name w:val="font281"/>
    <w:basedOn w:val="Fontepargpadro"/>
    <w:rsid w:val="00B8098E"/>
    <w:rPr>
      <w:rFonts w:ascii="Times New Roman" w:hAnsi="Times New Roman" w:cs="Times New Roman" w:hint="default"/>
      <w:b/>
      <w:bCs/>
      <w:i w:val="0"/>
      <w:iCs w:val="0"/>
      <w:strike w:val="0"/>
      <w:dstrike w:val="0"/>
      <w:color w:val="000000"/>
      <w:sz w:val="16"/>
      <w:szCs w:val="16"/>
      <w:u w:val="none"/>
      <w:effect w:val="none"/>
    </w:rPr>
  </w:style>
  <w:style w:type="character" w:customStyle="1" w:styleId="font271">
    <w:name w:val="font271"/>
    <w:basedOn w:val="Fontepargpadro"/>
    <w:rsid w:val="00B8098E"/>
    <w:rPr>
      <w:rFonts w:ascii="Times New Roman" w:hAnsi="Times New Roman" w:cs="Times New Roman" w:hint="default"/>
      <w:b w:val="0"/>
      <w:bCs w:val="0"/>
      <w:i w:val="0"/>
      <w:iCs w:val="0"/>
      <w:strike w:val="0"/>
      <w:dstrike w:val="0"/>
      <w:color w:val="000000"/>
      <w:sz w:val="16"/>
      <w:szCs w:val="16"/>
      <w:u w:val="none"/>
      <w:effect w:val="none"/>
    </w:rPr>
  </w:style>
  <w:style w:type="character" w:customStyle="1" w:styleId="font371">
    <w:name w:val="font371"/>
    <w:basedOn w:val="Fontepargpadro"/>
    <w:rsid w:val="00B8098E"/>
    <w:rPr>
      <w:rFonts w:ascii="Times New Roman" w:hAnsi="Times New Roman" w:cs="Times New Roman" w:hint="default"/>
      <w:b/>
      <w:bCs/>
      <w:i w:val="0"/>
      <w:iCs w:val="0"/>
      <w:strike w:val="0"/>
      <w:dstrike w:val="0"/>
      <w:color w:val="000000"/>
      <w:sz w:val="16"/>
      <w:szCs w:val="16"/>
      <w:u w:val="none"/>
      <w:effect w:val="none"/>
    </w:rPr>
  </w:style>
  <w:style w:type="character" w:customStyle="1" w:styleId="font381">
    <w:name w:val="font381"/>
    <w:basedOn w:val="Fontepargpadro"/>
    <w:rsid w:val="00B8098E"/>
    <w:rPr>
      <w:rFonts w:ascii="Times New Roman" w:hAnsi="Times New Roman" w:cs="Times New Roman" w:hint="default"/>
      <w:b w:val="0"/>
      <w:bCs w:val="0"/>
      <w:i w:val="0"/>
      <w:iCs w:val="0"/>
      <w:strike w:val="0"/>
      <w:dstrike w:val="0"/>
      <w:color w:val="000000"/>
      <w:sz w:val="16"/>
      <w:szCs w:val="16"/>
      <w:u w:val="none"/>
      <w:effect w:val="none"/>
    </w:rPr>
  </w:style>
  <w:style w:type="character" w:customStyle="1" w:styleId="wacimagecontainer">
    <w:name w:val="wacimagecontainer"/>
    <w:basedOn w:val="Fontepargpadro"/>
    <w:rsid w:val="00B8098E"/>
  </w:style>
  <w:style w:type="character" w:customStyle="1" w:styleId="wacimageborder">
    <w:name w:val="wacimageborder"/>
    <w:basedOn w:val="Fontepargpadro"/>
    <w:rsid w:val="00B8098E"/>
  </w:style>
  <w:style w:type="character" w:customStyle="1" w:styleId="font421">
    <w:name w:val="font421"/>
    <w:basedOn w:val="Fontepargpadro"/>
    <w:rsid w:val="00B8098E"/>
    <w:rPr>
      <w:rFonts w:ascii="Times New Roman" w:hAnsi="Times New Roman" w:cs="Times New Roman" w:hint="default"/>
      <w:b/>
      <w:bCs/>
      <w:i w:val="0"/>
      <w:iCs w:val="0"/>
      <w:strike w:val="0"/>
      <w:dstrike w:val="0"/>
      <w:color w:val="auto"/>
      <w:sz w:val="16"/>
      <w:szCs w:val="16"/>
      <w:u w:val="none"/>
      <w:effect w:val="none"/>
    </w:rPr>
  </w:style>
  <w:style w:type="character" w:customStyle="1" w:styleId="font411">
    <w:name w:val="font411"/>
    <w:basedOn w:val="Fontepargpadro"/>
    <w:rsid w:val="00B8098E"/>
    <w:rPr>
      <w:rFonts w:ascii="Times New Roman" w:hAnsi="Times New Roman" w:cs="Times New Roman" w:hint="default"/>
      <w:b w:val="0"/>
      <w:bCs w:val="0"/>
      <w:i w:val="0"/>
      <w:iCs w:val="0"/>
      <w:strike w:val="0"/>
      <w:dstrike w:val="0"/>
      <w:color w:val="auto"/>
      <w:sz w:val="16"/>
      <w:szCs w:val="16"/>
      <w:u w:val="none"/>
      <w:effect w:val="none"/>
    </w:rPr>
  </w:style>
  <w:style w:type="character" w:customStyle="1" w:styleId="font291">
    <w:name w:val="font291"/>
    <w:basedOn w:val="Fontepargpadro"/>
    <w:rsid w:val="00B8098E"/>
    <w:rPr>
      <w:rFonts w:ascii="Times New Roman" w:hAnsi="Times New Roman" w:cs="Times New Roman" w:hint="default"/>
      <w:b w:val="0"/>
      <w:bCs w:val="0"/>
      <w:i w:val="0"/>
      <w:iCs w:val="0"/>
      <w:strike w:val="0"/>
      <w:dstrike w:val="0"/>
      <w:color w:val="auto"/>
      <w:sz w:val="16"/>
      <w:szCs w:val="16"/>
      <w:u w:val="none"/>
      <w:effect w:val="none"/>
    </w:rPr>
  </w:style>
  <w:style w:type="character" w:customStyle="1" w:styleId="scxw118257651">
    <w:name w:val="scxw118257651"/>
    <w:basedOn w:val="Fontepargpadro"/>
    <w:rsid w:val="00B8098E"/>
  </w:style>
  <w:style w:type="character" w:customStyle="1" w:styleId="Ttulo1Char1">
    <w:name w:val="Título 1 Char1"/>
    <w:aliases w:val="Titulo 1 Char1,Heading 1 Char Char1,Heading I Char1,Título 11 Char1,h1 Char1,Part Char1,ExHeading 1 Char1,H1 Char Char1,Título 1 anexo Char1,H1 Char2"/>
    <w:basedOn w:val="Fontepargpadro"/>
    <w:rsid w:val="00B8098E"/>
    <w:rPr>
      <w:rFonts w:ascii="Calibri Light" w:eastAsia="MS Gothic" w:hAnsi="Calibri Light" w:cs="Times New Roman"/>
      <w:color w:val="2E74B5"/>
      <w:sz w:val="40"/>
      <w:szCs w:val="40"/>
    </w:rPr>
  </w:style>
  <w:style w:type="character" w:customStyle="1" w:styleId="linebreakblob">
    <w:name w:val="linebreakblob"/>
    <w:basedOn w:val="Fontepargpadro"/>
    <w:rsid w:val="00B8098E"/>
  </w:style>
  <w:style w:type="character" w:customStyle="1" w:styleId="scxw173703585">
    <w:name w:val="scxw173703585"/>
    <w:basedOn w:val="Fontepargpadro"/>
    <w:rsid w:val="00B8098E"/>
  </w:style>
  <w:style w:type="table" w:customStyle="1" w:styleId="NormalTable32">
    <w:name w:val="Normal Table32"/>
    <w:uiPriority w:val="2"/>
    <w:semiHidden/>
    <w:qFormat/>
    <w:rsid w:val="00B8098E"/>
    <w:pPr>
      <w:widowControl w:val="0"/>
      <w:autoSpaceDE w:val="0"/>
      <w:autoSpaceDN w:val="0"/>
    </w:pPr>
    <w:rPr>
      <w:rFonts w:ascii="Calibri" w:eastAsia="Calibri" w:hAnsi="Calibri" w:cs="Arial"/>
      <w:sz w:val="22"/>
      <w:szCs w:val="22"/>
      <w:lang w:val="en-US" w:eastAsia="en-US"/>
    </w:rPr>
    <w:tblPr>
      <w:tblCellMar>
        <w:top w:w="0" w:type="dxa"/>
        <w:left w:w="0" w:type="dxa"/>
        <w:bottom w:w="0" w:type="dxa"/>
        <w:right w:w="0" w:type="dxa"/>
      </w:tblCellMar>
    </w:tblPr>
  </w:style>
  <w:style w:type="table" w:customStyle="1" w:styleId="NormalTable41">
    <w:name w:val="Normal Table41"/>
    <w:uiPriority w:val="2"/>
    <w:semiHidden/>
    <w:qFormat/>
    <w:rsid w:val="00B8098E"/>
    <w:pPr>
      <w:widowControl w:val="0"/>
      <w:autoSpaceDE w:val="0"/>
      <w:autoSpaceDN w:val="0"/>
    </w:pPr>
    <w:rPr>
      <w:rFonts w:ascii="Calibri" w:eastAsia="Calibri" w:hAnsi="Calibri" w:cs="Arial"/>
      <w:sz w:val="22"/>
      <w:szCs w:val="22"/>
      <w:lang w:val="en-US" w:eastAsia="en-US"/>
    </w:rPr>
    <w:tblPr>
      <w:tblCellMar>
        <w:top w:w="0" w:type="dxa"/>
        <w:left w:w="0" w:type="dxa"/>
        <w:bottom w:w="0" w:type="dxa"/>
        <w:right w:w="0" w:type="dxa"/>
      </w:tblCellMar>
    </w:tblPr>
  </w:style>
  <w:style w:type="table" w:customStyle="1" w:styleId="NormalTable51">
    <w:name w:val="Normal Table51"/>
    <w:uiPriority w:val="2"/>
    <w:semiHidden/>
    <w:qFormat/>
    <w:rsid w:val="00B8098E"/>
    <w:pPr>
      <w:widowControl w:val="0"/>
      <w:autoSpaceDE w:val="0"/>
      <w:autoSpaceDN w:val="0"/>
    </w:pPr>
    <w:rPr>
      <w:rFonts w:ascii="Calibri" w:eastAsia="Calibri" w:hAnsi="Calibri" w:cs="Arial"/>
      <w:sz w:val="22"/>
      <w:szCs w:val="22"/>
      <w:lang w:val="en-US" w:eastAsia="en-US"/>
    </w:rPr>
    <w:tblPr>
      <w:tblCellMar>
        <w:top w:w="0" w:type="dxa"/>
        <w:left w:w="0" w:type="dxa"/>
        <w:bottom w:w="0" w:type="dxa"/>
        <w:right w:w="0" w:type="dxa"/>
      </w:tblCellMar>
    </w:tblPr>
  </w:style>
  <w:style w:type="table" w:customStyle="1" w:styleId="Tabelacomgrade120">
    <w:name w:val="Tabela com grade120"/>
    <w:basedOn w:val="Tabelanormal"/>
    <w:next w:val="Tabelacomgrade"/>
    <w:uiPriority w:val="39"/>
    <w:rsid w:val="00B8098E"/>
    <w:rPr>
      <w:rFonts w:ascii="Calibri" w:eastAsia="Calibri" w:hAnsi="Calibri" w:cs="Arial"/>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3">
    <w:name w:val="Table Grid13"/>
    <w:rsid w:val="00B8098E"/>
    <w:rPr>
      <w:rFonts w:ascii="Calibri" w:eastAsia="MS Mincho" w:hAnsi="Calibri" w:cs="Arial"/>
      <w:kern w:val="2"/>
      <w:sz w:val="22"/>
      <w:szCs w:val="22"/>
      <w14:ligatures w14:val="standardContextual"/>
    </w:rPr>
    <w:tblPr>
      <w:tblCellMar>
        <w:top w:w="0" w:type="dxa"/>
        <w:left w:w="0" w:type="dxa"/>
        <w:bottom w:w="0" w:type="dxa"/>
        <w:right w:w="0" w:type="dxa"/>
      </w:tblCellMar>
    </w:tblPr>
  </w:style>
  <w:style w:type="numbering" w:customStyle="1" w:styleId="Listaatual1">
    <w:name w:val="Lista atual1"/>
    <w:uiPriority w:val="99"/>
    <w:rsid w:val="00B8098E"/>
    <w:pPr>
      <w:numPr>
        <w:numId w:val="44"/>
      </w:numPr>
    </w:pPr>
  </w:style>
  <w:style w:type="character" w:customStyle="1" w:styleId="Heading2Char">
    <w:name w:val="Heading 2 Char"/>
    <w:basedOn w:val="Fontepargpadro"/>
    <w:uiPriority w:val="9"/>
    <w:rsid w:val="00B8098E"/>
    <w:rPr>
      <w:rFonts w:ascii="Calibri Light" w:eastAsia="MS Mincho" w:hAnsi="Calibri Light" w:cs="MS Gothic"/>
      <w:color w:val="2E74B5"/>
      <w:sz w:val="32"/>
      <w:szCs w:val="32"/>
    </w:rPr>
  </w:style>
  <w:style w:type="table" w:customStyle="1" w:styleId="TableNormal111">
    <w:name w:val="Table Normal111"/>
    <w:uiPriority w:val="2"/>
    <w:semiHidden/>
    <w:unhideWhenUsed/>
    <w:qFormat/>
    <w:rsid w:val="00B8098E"/>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table" w:customStyle="1" w:styleId="TableNormal22">
    <w:name w:val="Table Normal22"/>
    <w:uiPriority w:val="2"/>
    <w:semiHidden/>
    <w:qFormat/>
    <w:rsid w:val="00B8098E"/>
    <w:pPr>
      <w:widowControl w:val="0"/>
      <w:autoSpaceDE w:val="0"/>
      <w:autoSpaceDN w:val="0"/>
    </w:pPr>
    <w:rPr>
      <w:rFonts w:ascii="Calibri" w:eastAsia="Calibri" w:hAnsi="Calibri" w:cs="Arial"/>
      <w:sz w:val="22"/>
      <w:szCs w:val="22"/>
      <w:lang w:val="en-US" w:eastAsia="en-US"/>
    </w:rPr>
    <w:tblPr>
      <w:tblCellMar>
        <w:top w:w="0" w:type="dxa"/>
        <w:left w:w="0" w:type="dxa"/>
        <w:bottom w:w="0" w:type="dxa"/>
        <w:right w:w="0" w:type="dxa"/>
      </w:tblCellMar>
    </w:tblPr>
  </w:style>
  <w:style w:type="character" w:customStyle="1" w:styleId="scxw243178371">
    <w:name w:val="scxw243178371"/>
    <w:basedOn w:val="Fontepargpadro"/>
    <w:rsid w:val="00B8098E"/>
  </w:style>
  <w:style w:type="character" w:styleId="nfaseIntensa">
    <w:name w:val="Intense Emphasis"/>
    <w:basedOn w:val="Fontepargpadro"/>
    <w:uiPriority w:val="21"/>
    <w:qFormat/>
    <w:rsid w:val="00B8098E"/>
    <w:rPr>
      <w:i/>
      <w:iCs/>
      <w:color w:val="4F81BD" w:themeColor="accent1"/>
    </w:rPr>
  </w:style>
  <w:style w:type="character" w:customStyle="1" w:styleId="MenoPendente9">
    <w:name w:val="Menção Pendente9"/>
    <w:basedOn w:val="Fontepargpadro"/>
    <w:uiPriority w:val="99"/>
    <w:semiHidden/>
    <w:unhideWhenUsed/>
    <w:rsid w:val="007F5A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105856873">
      <w:bodyDiv w:val="1"/>
      <w:marLeft w:val="0"/>
      <w:marRight w:val="0"/>
      <w:marTop w:val="0"/>
      <w:marBottom w:val="0"/>
      <w:divBdr>
        <w:top w:val="none" w:sz="0" w:space="0" w:color="auto"/>
        <w:left w:val="none" w:sz="0" w:space="0" w:color="auto"/>
        <w:bottom w:val="none" w:sz="0" w:space="0" w:color="auto"/>
        <w:right w:val="none" w:sz="0" w:space="0" w:color="auto"/>
      </w:divBdr>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67529332">
      <w:bodyDiv w:val="1"/>
      <w:marLeft w:val="0"/>
      <w:marRight w:val="0"/>
      <w:marTop w:val="0"/>
      <w:marBottom w:val="0"/>
      <w:divBdr>
        <w:top w:val="none" w:sz="0" w:space="0" w:color="auto"/>
        <w:left w:val="none" w:sz="0" w:space="0" w:color="auto"/>
        <w:bottom w:val="none" w:sz="0" w:space="0" w:color="auto"/>
        <w:right w:val="none" w:sz="0" w:space="0" w:color="auto"/>
      </w:divBdr>
      <w:divsChild>
        <w:div w:id="954022204">
          <w:marLeft w:val="0"/>
          <w:marRight w:val="0"/>
          <w:marTop w:val="0"/>
          <w:marBottom w:val="0"/>
          <w:divBdr>
            <w:top w:val="none" w:sz="0" w:space="0" w:color="auto"/>
            <w:left w:val="none" w:sz="0" w:space="0" w:color="auto"/>
            <w:bottom w:val="none" w:sz="0" w:space="0" w:color="auto"/>
            <w:right w:val="none" w:sz="0" w:space="0" w:color="auto"/>
          </w:divBdr>
        </w:div>
        <w:div w:id="1056515314">
          <w:marLeft w:val="0"/>
          <w:marRight w:val="0"/>
          <w:marTop w:val="0"/>
          <w:marBottom w:val="0"/>
          <w:divBdr>
            <w:top w:val="none" w:sz="0" w:space="0" w:color="auto"/>
            <w:left w:val="none" w:sz="0" w:space="0" w:color="auto"/>
            <w:bottom w:val="none" w:sz="0" w:space="0" w:color="auto"/>
            <w:right w:val="none" w:sz="0" w:space="0" w:color="auto"/>
          </w:divBdr>
        </w:div>
        <w:div w:id="1535457886">
          <w:marLeft w:val="0"/>
          <w:marRight w:val="0"/>
          <w:marTop w:val="0"/>
          <w:marBottom w:val="0"/>
          <w:divBdr>
            <w:top w:val="none" w:sz="0" w:space="0" w:color="auto"/>
            <w:left w:val="none" w:sz="0" w:space="0" w:color="auto"/>
            <w:bottom w:val="none" w:sz="0" w:space="0" w:color="auto"/>
            <w:right w:val="none" w:sz="0" w:space="0" w:color="auto"/>
          </w:divBdr>
        </w:div>
        <w:div w:id="971057194">
          <w:marLeft w:val="0"/>
          <w:marRight w:val="0"/>
          <w:marTop w:val="0"/>
          <w:marBottom w:val="0"/>
          <w:divBdr>
            <w:top w:val="none" w:sz="0" w:space="0" w:color="auto"/>
            <w:left w:val="none" w:sz="0" w:space="0" w:color="auto"/>
            <w:bottom w:val="none" w:sz="0" w:space="0" w:color="auto"/>
            <w:right w:val="none" w:sz="0" w:space="0" w:color="auto"/>
          </w:divBdr>
        </w:div>
        <w:div w:id="1452360688">
          <w:marLeft w:val="0"/>
          <w:marRight w:val="0"/>
          <w:marTop w:val="0"/>
          <w:marBottom w:val="0"/>
          <w:divBdr>
            <w:top w:val="none" w:sz="0" w:space="0" w:color="auto"/>
            <w:left w:val="none" w:sz="0" w:space="0" w:color="auto"/>
            <w:bottom w:val="none" w:sz="0" w:space="0" w:color="auto"/>
            <w:right w:val="none" w:sz="0" w:space="0" w:color="auto"/>
          </w:divBdr>
        </w:div>
        <w:div w:id="1632590168">
          <w:marLeft w:val="0"/>
          <w:marRight w:val="0"/>
          <w:marTop w:val="0"/>
          <w:marBottom w:val="0"/>
          <w:divBdr>
            <w:top w:val="none" w:sz="0" w:space="0" w:color="auto"/>
            <w:left w:val="none" w:sz="0" w:space="0" w:color="auto"/>
            <w:bottom w:val="none" w:sz="0" w:space="0" w:color="auto"/>
            <w:right w:val="none" w:sz="0" w:space="0" w:color="auto"/>
          </w:divBdr>
        </w:div>
        <w:div w:id="515965428">
          <w:marLeft w:val="0"/>
          <w:marRight w:val="0"/>
          <w:marTop w:val="0"/>
          <w:marBottom w:val="0"/>
          <w:divBdr>
            <w:top w:val="none" w:sz="0" w:space="0" w:color="auto"/>
            <w:left w:val="none" w:sz="0" w:space="0" w:color="auto"/>
            <w:bottom w:val="none" w:sz="0" w:space="0" w:color="auto"/>
            <w:right w:val="none" w:sz="0" w:space="0" w:color="auto"/>
          </w:divBdr>
        </w:div>
        <w:div w:id="1746296158">
          <w:marLeft w:val="0"/>
          <w:marRight w:val="0"/>
          <w:marTop w:val="0"/>
          <w:marBottom w:val="0"/>
          <w:divBdr>
            <w:top w:val="none" w:sz="0" w:space="0" w:color="auto"/>
            <w:left w:val="none" w:sz="0" w:space="0" w:color="auto"/>
            <w:bottom w:val="none" w:sz="0" w:space="0" w:color="auto"/>
            <w:right w:val="none" w:sz="0" w:space="0" w:color="auto"/>
          </w:divBdr>
        </w:div>
      </w:divsChild>
    </w:div>
    <w:div w:id="174152667">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88573190">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28744657">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86359634">
      <w:bodyDiv w:val="1"/>
      <w:marLeft w:val="0"/>
      <w:marRight w:val="0"/>
      <w:marTop w:val="0"/>
      <w:marBottom w:val="0"/>
      <w:divBdr>
        <w:top w:val="none" w:sz="0" w:space="0" w:color="auto"/>
        <w:left w:val="none" w:sz="0" w:space="0" w:color="auto"/>
        <w:bottom w:val="none" w:sz="0" w:space="0" w:color="auto"/>
        <w:right w:val="none" w:sz="0" w:space="0" w:color="auto"/>
      </w:divBdr>
    </w:div>
    <w:div w:id="554898034">
      <w:bodyDiv w:val="1"/>
      <w:marLeft w:val="0"/>
      <w:marRight w:val="0"/>
      <w:marTop w:val="0"/>
      <w:marBottom w:val="0"/>
      <w:divBdr>
        <w:top w:val="none" w:sz="0" w:space="0" w:color="auto"/>
        <w:left w:val="none" w:sz="0" w:space="0" w:color="auto"/>
        <w:bottom w:val="none" w:sz="0" w:space="0" w:color="auto"/>
        <w:right w:val="none" w:sz="0" w:space="0" w:color="auto"/>
      </w:divBdr>
    </w:div>
    <w:div w:id="570578139">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3291709">
      <w:bodyDiv w:val="1"/>
      <w:marLeft w:val="0"/>
      <w:marRight w:val="0"/>
      <w:marTop w:val="0"/>
      <w:marBottom w:val="0"/>
      <w:divBdr>
        <w:top w:val="none" w:sz="0" w:space="0" w:color="auto"/>
        <w:left w:val="none" w:sz="0" w:space="0" w:color="auto"/>
        <w:bottom w:val="none" w:sz="0" w:space="0" w:color="auto"/>
        <w:right w:val="none" w:sz="0" w:space="0" w:color="auto"/>
      </w:divBdr>
      <w:divsChild>
        <w:div w:id="2112583425">
          <w:marLeft w:val="0"/>
          <w:marRight w:val="0"/>
          <w:marTop w:val="0"/>
          <w:marBottom w:val="120"/>
          <w:divBdr>
            <w:top w:val="none" w:sz="0" w:space="0" w:color="auto"/>
            <w:left w:val="none" w:sz="0" w:space="0" w:color="auto"/>
            <w:bottom w:val="none" w:sz="0" w:space="0" w:color="auto"/>
            <w:right w:val="none" w:sz="0" w:space="0" w:color="auto"/>
          </w:divBdr>
          <w:divsChild>
            <w:div w:id="1676615182">
              <w:marLeft w:val="0"/>
              <w:marRight w:val="0"/>
              <w:marTop w:val="0"/>
              <w:marBottom w:val="0"/>
              <w:divBdr>
                <w:top w:val="none" w:sz="0" w:space="0" w:color="auto"/>
                <w:left w:val="none" w:sz="0" w:space="0" w:color="auto"/>
                <w:bottom w:val="none" w:sz="0" w:space="0" w:color="auto"/>
                <w:right w:val="none" w:sz="0" w:space="0" w:color="auto"/>
              </w:divBdr>
              <w:divsChild>
                <w:div w:id="1579904761">
                  <w:marLeft w:val="0"/>
                  <w:marRight w:val="0"/>
                  <w:marTop w:val="0"/>
                  <w:marBottom w:val="0"/>
                  <w:divBdr>
                    <w:top w:val="none" w:sz="0" w:space="0" w:color="auto"/>
                    <w:left w:val="none" w:sz="0" w:space="0" w:color="auto"/>
                    <w:bottom w:val="none" w:sz="0" w:space="0" w:color="auto"/>
                    <w:right w:val="none" w:sz="0" w:space="0" w:color="auto"/>
                  </w:divBdr>
                </w:div>
                <w:div w:id="1869415368">
                  <w:marLeft w:val="0"/>
                  <w:marRight w:val="0"/>
                  <w:marTop w:val="0"/>
                  <w:marBottom w:val="0"/>
                  <w:divBdr>
                    <w:top w:val="none" w:sz="0" w:space="0" w:color="auto"/>
                    <w:left w:val="none" w:sz="0" w:space="0" w:color="auto"/>
                    <w:bottom w:val="none" w:sz="0" w:space="0" w:color="auto"/>
                    <w:right w:val="none" w:sz="0" w:space="0" w:color="auto"/>
                  </w:divBdr>
                </w:div>
                <w:div w:id="720636151">
                  <w:marLeft w:val="0"/>
                  <w:marRight w:val="0"/>
                  <w:marTop w:val="0"/>
                  <w:marBottom w:val="0"/>
                  <w:divBdr>
                    <w:top w:val="none" w:sz="0" w:space="0" w:color="auto"/>
                    <w:left w:val="none" w:sz="0" w:space="0" w:color="auto"/>
                    <w:bottom w:val="none" w:sz="0" w:space="0" w:color="auto"/>
                    <w:right w:val="none" w:sz="0" w:space="0" w:color="auto"/>
                  </w:divBdr>
                </w:div>
                <w:div w:id="2034728573">
                  <w:marLeft w:val="0"/>
                  <w:marRight w:val="0"/>
                  <w:marTop w:val="0"/>
                  <w:marBottom w:val="0"/>
                  <w:divBdr>
                    <w:top w:val="none" w:sz="0" w:space="0" w:color="auto"/>
                    <w:left w:val="none" w:sz="0" w:space="0" w:color="auto"/>
                    <w:bottom w:val="none" w:sz="0" w:space="0" w:color="auto"/>
                    <w:right w:val="none" w:sz="0" w:space="0" w:color="auto"/>
                  </w:divBdr>
                </w:div>
                <w:div w:id="973214037">
                  <w:marLeft w:val="0"/>
                  <w:marRight w:val="0"/>
                  <w:marTop w:val="0"/>
                  <w:marBottom w:val="0"/>
                  <w:divBdr>
                    <w:top w:val="none" w:sz="0" w:space="0" w:color="auto"/>
                    <w:left w:val="none" w:sz="0" w:space="0" w:color="auto"/>
                    <w:bottom w:val="none" w:sz="0" w:space="0" w:color="auto"/>
                    <w:right w:val="none" w:sz="0" w:space="0" w:color="auto"/>
                  </w:divBdr>
                </w:div>
                <w:div w:id="1988704945">
                  <w:marLeft w:val="0"/>
                  <w:marRight w:val="0"/>
                  <w:marTop w:val="0"/>
                  <w:marBottom w:val="0"/>
                  <w:divBdr>
                    <w:top w:val="none" w:sz="0" w:space="0" w:color="auto"/>
                    <w:left w:val="none" w:sz="0" w:space="0" w:color="auto"/>
                    <w:bottom w:val="none" w:sz="0" w:space="0" w:color="auto"/>
                    <w:right w:val="none" w:sz="0" w:space="0" w:color="auto"/>
                  </w:divBdr>
                </w:div>
                <w:div w:id="814491452">
                  <w:marLeft w:val="0"/>
                  <w:marRight w:val="0"/>
                  <w:marTop w:val="0"/>
                  <w:marBottom w:val="0"/>
                  <w:divBdr>
                    <w:top w:val="none" w:sz="0" w:space="0" w:color="auto"/>
                    <w:left w:val="none" w:sz="0" w:space="0" w:color="auto"/>
                    <w:bottom w:val="none" w:sz="0" w:space="0" w:color="auto"/>
                    <w:right w:val="none" w:sz="0" w:space="0" w:color="auto"/>
                  </w:divBdr>
                </w:div>
                <w:div w:id="899051518">
                  <w:marLeft w:val="0"/>
                  <w:marRight w:val="0"/>
                  <w:marTop w:val="0"/>
                  <w:marBottom w:val="0"/>
                  <w:divBdr>
                    <w:top w:val="none" w:sz="0" w:space="0" w:color="auto"/>
                    <w:left w:val="none" w:sz="0" w:space="0" w:color="auto"/>
                    <w:bottom w:val="none" w:sz="0" w:space="0" w:color="auto"/>
                    <w:right w:val="none" w:sz="0" w:space="0" w:color="auto"/>
                  </w:divBdr>
                </w:div>
                <w:div w:id="21321868">
                  <w:marLeft w:val="0"/>
                  <w:marRight w:val="0"/>
                  <w:marTop w:val="0"/>
                  <w:marBottom w:val="0"/>
                  <w:divBdr>
                    <w:top w:val="none" w:sz="0" w:space="0" w:color="auto"/>
                    <w:left w:val="none" w:sz="0" w:space="0" w:color="auto"/>
                    <w:bottom w:val="none" w:sz="0" w:space="0" w:color="auto"/>
                    <w:right w:val="none" w:sz="0" w:space="0" w:color="auto"/>
                  </w:divBdr>
                </w:div>
                <w:div w:id="579868667">
                  <w:marLeft w:val="0"/>
                  <w:marRight w:val="0"/>
                  <w:marTop w:val="0"/>
                  <w:marBottom w:val="0"/>
                  <w:divBdr>
                    <w:top w:val="none" w:sz="0" w:space="0" w:color="auto"/>
                    <w:left w:val="none" w:sz="0" w:space="0" w:color="auto"/>
                    <w:bottom w:val="none" w:sz="0" w:space="0" w:color="auto"/>
                    <w:right w:val="none" w:sz="0" w:space="0" w:color="auto"/>
                  </w:divBdr>
                </w:div>
                <w:div w:id="25257051">
                  <w:marLeft w:val="0"/>
                  <w:marRight w:val="0"/>
                  <w:marTop w:val="0"/>
                  <w:marBottom w:val="0"/>
                  <w:divBdr>
                    <w:top w:val="none" w:sz="0" w:space="0" w:color="auto"/>
                    <w:left w:val="none" w:sz="0" w:space="0" w:color="auto"/>
                    <w:bottom w:val="none" w:sz="0" w:space="0" w:color="auto"/>
                    <w:right w:val="none" w:sz="0" w:space="0" w:color="auto"/>
                  </w:divBdr>
                </w:div>
                <w:div w:id="207884790">
                  <w:marLeft w:val="0"/>
                  <w:marRight w:val="0"/>
                  <w:marTop w:val="0"/>
                  <w:marBottom w:val="0"/>
                  <w:divBdr>
                    <w:top w:val="none" w:sz="0" w:space="0" w:color="auto"/>
                    <w:left w:val="none" w:sz="0" w:space="0" w:color="auto"/>
                    <w:bottom w:val="none" w:sz="0" w:space="0" w:color="auto"/>
                    <w:right w:val="none" w:sz="0" w:space="0" w:color="auto"/>
                  </w:divBdr>
                </w:div>
                <w:div w:id="556212143">
                  <w:marLeft w:val="0"/>
                  <w:marRight w:val="0"/>
                  <w:marTop w:val="0"/>
                  <w:marBottom w:val="0"/>
                  <w:divBdr>
                    <w:top w:val="none" w:sz="0" w:space="0" w:color="auto"/>
                    <w:left w:val="none" w:sz="0" w:space="0" w:color="auto"/>
                    <w:bottom w:val="none" w:sz="0" w:space="0" w:color="auto"/>
                    <w:right w:val="none" w:sz="0" w:space="0" w:color="auto"/>
                  </w:divBdr>
                </w:div>
                <w:div w:id="485976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7126889">
          <w:marLeft w:val="0"/>
          <w:marRight w:val="0"/>
          <w:marTop w:val="0"/>
          <w:marBottom w:val="120"/>
          <w:divBdr>
            <w:top w:val="none" w:sz="0" w:space="0" w:color="auto"/>
            <w:left w:val="none" w:sz="0" w:space="0" w:color="auto"/>
            <w:bottom w:val="none" w:sz="0" w:space="0" w:color="auto"/>
            <w:right w:val="none" w:sz="0" w:space="0" w:color="auto"/>
          </w:divBdr>
          <w:divsChild>
            <w:div w:id="1081298394">
              <w:marLeft w:val="0"/>
              <w:marRight w:val="0"/>
              <w:marTop w:val="0"/>
              <w:marBottom w:val="0"/>
              <w:divBdr>
                <w:top w:val="none" w:sz="0" w:space="0" w:color="auto"/>
                <w:left w:val="none" w:sz="0" w:space="0" w:color="auto"/>
                <w:bottom w:val="none" w:sz="0" w:space="0" w:color="auto"/>
                <w:right w:val="none" w:sz="0" w:space="0" w:color="auto"/>
              </w:divBdr>
              <w:divsChild>
                <w:div w:id="356397641">
                  <w:marLeft w:val="0"/>
                  <w:marRight w:val="0"/>
                  <w:marTop w:val="0"/>
                  <w:marBottom w:val="0"/>
                  <w:divBdr>
                    <w:top w:val="none" w:sz="0" w:space="0" w:color="auto"/>
                    <w:left w:val="none" w:sz="0" w:space="0" w:color="auto"/>
                    <w:bottom w:val="none" w:sz="0" w:space="0" w:color="auto"/>
                    <w:right w:val="none" w:sz="0" w:space="0" w:color="auto"/>
                  </w:divBdr>
                </w:div>
                <w:div w:id="879632996">
                  <w:marLeft w:val="0"/>
                  <w:marRight w:val="0"/>
                  <w:marTop w:val="0"/>
                  <w:marBottom w:val="0"/>
                  <w:divBdr>
                    <w:top w:val="none" w:sz="0" w:space="0" w:color="auto"/>
                    <w:left w:val="none" w:sz="0" w:space="0" w:color="auto"/>
                    <w:bottom w:val="none" w:sz="0" w:space="0" w:color="auto"/>
                    <w:right w:val="none" w:sz="0" w:space="0" w:color="auto"/>
                  </w:divBdr>
                </w:div>
                <w:div w:id="1713458999">
                  <w:marLeft w:val="0"/>
                  <w:marRight w:val="0"/>
                  <w:marTop w:val="0"/>
                  <w:marBottom w:val="0"/>
                  <w:divBdr>
                    <w:top w:val="none" w:sz="0" w:space="0" w:color="auto"/>
                    <w:left w:val="none" w:sz="0" w:space="0" w:color="auto"/>
                    <w:bottom w:val="none" w:sz="0" w:space="0" w:color="auto"/>
                    <w:right w:val="none" w:sz="0" w:space="0" w:color="auto"/>
                  </w:divBdr>
                </w:div>
                <w:div w:id="45420092">
                  <w:marLeft w:val="0"/>
                  <w:marRight w:val="0"/>
                  <w:marTop w:val="0"/>
                  <w:marBottom w:val="0"/>
                  <w:divBdr>
                    <w:top w:val="none" w:sz="0" w:space="0" w:color="auto"/>
                    <w:left w:val="none" w:sz="0" w:space="0" w:color="auto"/>
                    <w:bottom w:val="none" w:sz="0" w:space="0" w:color="auto"/>
                    <w:right w:val="none" w:sz="0" w:space="0" w:color="auto"/>
                  </w:divBdr>
                </w:div>
                <w:div w:id="653728837">
                  <w:marLeft w:val="0"/>
                  <w:marRight w:val="0"/>
                  <w:marTop w:val="0"/>
                  <w:marBottom w:val="0"/>
                  <w:divBdr>
                    <w:top w:val="none" w:sz="0" w:space="0" w:color="auto"/>
                    <w:left w:val="none" w:sz="0" w:space="0" w:color="auto"/>
                    <w:bottom w:val="none" w:sz="0" w:space="0" w:color="auto"/>
                    <w:right w:val="none" w:sz="0" w:space="0" w:color="auto"/>
                  </w:divBdr>
                </w:div>
                <w:div w:id="344214825">
                  <w:marLeft w:val="0"/>
                  <w:marRight w:val="0"/>
                  <w:marTop w:val="0"/>
                  <w:marBottom w:val="0"/>
                  <w:divBdr>
                    <w:top w:val="none" w:sz="0" w:space="0" w:color="auto"/>
                    <w:left w:val="none" w:sz="0" w:space="0" w:color="auto"/>
                    <w:bottom w:val="none" w:sz="0" w:space="0" w:color="auto"/>
                    <w:right w:val="none" w:sz="0" w:space="0" w:color="auto"/>
                  </w:divBdr>
                </w:div>
                <w:div w:id="1208029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5528105">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6167847">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37303">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52592675">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4891991">
      <w:bodyDiv w:val="1"/>
      <w:marLeft w:val="0"/>
      <w:marRight w:val="0"/>
      <w:marTop w:val="0"/>
      <w:marBottom w:val="0"/>
      <w:divBdr>
        <w:top w:val="none" w:sz="0" w:space="0" w:color="auto"/>
        <w:left w:val="none" w:sz="0" w:space="0" w:color="auto"/>
        <w:bottom w:val="none" w:sz="0" w:space="0" w:color="auto"/>
        <w:right w:val="none" w:sz="0" w:space="0" w:color="auto"/>
      </w:divBdr>
    </w:div>
    <w:div w:id="1334449720">
      <w:bodyDiv w:val="1"/>
      <w:marLeft w:val="0"/>
      <w:marRight w:val="0"/>
      <w:marTop w:val="0"/>
      <w:marBottom w:val="0"/>
      <w:divBdr>
        <w:top w:val="none" w:sz="0" w:space="0" w:color="auto"/>
        <w:left w:val="none" w:sz="0" w:space="0" w:color="auto"/>
        <w:bottom w:val="none" w:sz="0" w:space="0" w:color="auto"/>
        <w:right w:val="none" w:sz="0" w:space="0" w:color="auto"/>
      </w:divBdr>
      <w:divsChild>
        <w:div w:id="1996183402">
          <w:marLeft w:val="0"/>
          <w:marRight w:val="0"/>
          <w:marTop w:val="0"/>
          <w:marBottom w:val="0"/>
          <w:divBdr>
            <w:top w:val="none" w:sz="0" w:space="0" w:color="auto"/>
            <w:left w:val="none" w:sz="0" w:space="0" w:color="auto"/>
            <w:bottom w:val="none" w:sz="0" w:space="0" w:color="auto"/>
            <w:right w:val="none" w:sz="0" w:space="0" w:color="auto"/>
          </w:divBdr>
        </w:div>
        <w:div w:id="230048056">
          <w:marLeft w:val="0"/>
          <w:marRight w:val="0"/>
          <w:marTop w:val="0"/>
          <w:marBottom w:val="0"/>
          <w:divBdr>
            <w:top w:val="none" w:sz="0" w:space="0" w:color="auto"/>
            <w:left w:val="none" w:sz="0" w:space="0" w:color="auto"/>
            <w:bottom w:val="none" w:sz="0" w:space="0" w:color="auto"/>
            <w:right w:val="none" w:sz="0" w:space="0" w:color="auto"/>
          </w:divBdr>
        </w:div>
        <w:div w:id="440954010">
          <w:marLeft w:val="0"/>
          <w:marRight w:val="0"/>
          <w:marTop w:val="0"/>
          <w:marBottom w:val="0"/>
          <w:divBdr>
            <w:top w:val="none" w:sz="0" w:space="0" w:color="auto"/>
            <w:left w:val="none" w:sz="0" w:space="0" w:color="auto"/>
            <w:bottom w:val="none" w:sz="0" w:space="0" w:color="auto"/>
            <w:right w:val="none" w:sz="0" w:space="0" w:color="auto"/>
          </w:divBdr>
        </w:div>
        <w:div w:id="1900436556">
          <w:marLeft w:val="0"/>
          <w:marRight w:val="0"/>
          <w:marTop w:val="0"/>
          <w:marBottom w:val="0"/>
          <w:divBdr>
            <w:top w:val="none" w:sz="0" w:space="0" w:color="auto"/>
            <w:left w:val="none" w:sz="0" w:space="0" w:color="auto"/>
            <w:bottom w:val="none" w:sz="0" w:space="0" w:color="auto"/>
            <w:right w:val="none" w:sz="0" w:space="0" w:color="auto"/>
          </w:divBdr>
        </w:div>
        <w:div w:id="1771663737">
          <w:marLeft w:val="0"/>
          <w:marRight w:val="0"/>
          <w:marTop w:val="0"/>
          <w:marBottom w:val="0"/>
          <w:divBdr>
            <w:top w:val="none" w:sz="0" w:space="0" w:color="auto"/>
            <w:left w:val="none" w:sz="0" w:space="0" w:color="auto"/>
            <w:bottom w:val="none" w:sz="0" w:space="0" w:color="auto"/>
            <w:right w:val="none" w:sz="0" w:space="0" w:color="auto"/>
          </w:divBdr>
        </w:div>
        <w:div w:id="1583566600">
          <w:marLeft w:val="0"/>
          <w:marRight w:val="0"/>
          <w:marTop w:val="0"/>
          <w:marBottom w:val="0"/>
          <w:divBdr>
            <w:top w:val="none" w:sz="0" w:space="0" w:color="auto"/>
            <w:left w:val="none" w:sz="0" w:space="0" w:color="auto"/>
            <w:bottom w:val="none" w:sz="0" w:space="0" w:color="auto"/>
            <w:right w:val="none" w:sz="0" w:space="0" w:color="auto"/>
          </w:divBdr>
        </w:div>
        <w:div w:id="2051109688">
          <w:marLeft w:val="0"/>
          <w:marRight w:val="0"/>
          <w:marTop w:val="0"/>
          <w:marBottom w:val="0"/>
          <w:divBdr>
            <w:top w:val="none" w:sz="0" w:space="0" w:color="auto"/>
            <w:left w:val="none" w:sz="0" w:space="0" w:color="auto"/>
            <w:bottom w:val="none" w:sz="0" w:space="0" w:color="auto"/>
            <w:right w:val="none" w:sz="0" w:space="0" w:color="auto"/>
          </w:divBdr>
        </w:div>
        <w:div w:id="1523014437">
          <w:marLeft w:val="0"/>
          <w:marRight w:val="0"/>
          <w:marTop w:val="0"/>
          <w:marBottom w:val="0"/>
          <w:divBdr>
            <w:top w:val="none" w:sz="0" w:space="0" w:color="auto"/>
            <w:left w:val="none" w:sz="0" w:space="0" w:color="auto"/>
            <w:bottom w:val="none" w:sz="0" w:space="0" w:color="auto"/>
            <w:right w:val="none" w:sz="0" w:space="0" w:color="auto"/>
          </w:divBdr>
        </w:div>
      </w:divsChild>
    </w:div>
    <w:div w:id="1337414802">
      <w:bodyDiv w:val="1"/>
      <w:marLeft w:val="0"/>
      <w:marRight w:val="0"/>
      <w:marTop w:val="0"/>
      <w:marBottom w:val="0"/>
      <w:divBdr>
        <w:top w:val="none" w:sz="0" w:space="0" w:color="auto"/>
        <w:left w:val="none" w:sz="0" w:space="0" w:color="auto"/>
        <w:bottom w:val="none" w:sz="0" w:space="0" w:color="auto"/>
        <w:right w:val="none" w:sz="0" w:space="0" w:color="auto"/>
      </w:divBdr>
    </w:div>
    <w:div w:id="1370300323">
      <w:bodyDiv w:val="1"/>
      <w:marLeft w:val="0"/>
      <w:marRight w:val="0"/>
      <w:marTop w:val="0"/>
      <w:marBottom w:val="0"/>
      <w:divBdr>
        <w:top w:val="none" w:sz="0" w:space="0" w:color="auto"/>
        <w:left w:val="none" w:sz="0" w:space="0" w:color="auto"/>
        <w:bottom w:val="none" w:sz="0" w:space="0" w:color="auto"/>
        <w:right w:val="none" w:sz="0" w:space="0" w:color="auto"/>
      </w:divBdr>
    </w:div>
    <w:div w:id="1407072728">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77724476">
      <w:bodyDiv w:val="1"/>
      <w:marLeft w:val="0"/>
      <w:marRight w:val="0"/>
      <w:marTop w:val="0"/>
      <w:marBottom w:val="0"/>
      <w:divBdr>
        <w:top w:val="none" w:sz="0" w:space="0" w:color="auto"/>
        <w:left w:val="none" w:sz="0" w:space="0" w:color="auto"/>
        <w:bottom w:val="none" w:sz="0" w:space="0" w:color="auto"/>
        <w:right w:val="none" w:sz="0" w:space="0" w:color="auto"/>
      </w:divBdr>
      <w:divsChild>
        <w:div w:id="588271025">
          <w:marLeft w:val="0"/>
          <w:marRight w:val="0"/>
          <w:marTop w:val="0"/>
          <w:marBottom w:val="120"/>
          <w:divBdr>
            <w:top w:val="none" w:sz="0" w:space="0" w:color="auto"/>
            <w:left w:val="none" w:sz="0" w:space="0" w:color="auto"/>
            <w:bottom w:val="none" w:sz="0" w:space="0" w:color="auto"/>
            <w:right w:val="none" w:sz="0" w:space="0" w:color="auto"/>
          </w:divBdr>
          <w:divsChild>
            <w:div w:id="1812404223">
              <w:marLeft w:val="0"/>
              <w:marRight w:val="0"/>
              <w:marTop w:val="0"/>
              <w:marBottom w:val="0"/>
              <w:divBdr>
                <w:top w:val="none" w:sz="0" w:space="0" w:color="auto"/>
                <w:left w:val="none" w:sz="0" w:space="0" w:color="auto"/>
                <w:bottom w:val="none" w:sz="0" w:space="0" w:color="auto"/>
                <w:right w:val="none" w:sz="0" w:space="0" w:color="auto"/>
              </w:divBdr>
              <w:divsChild>
                <w:div w:id="823856049">
                  <w:marLeft w:val="0"/>
                  <w:marRight w:val="0"/>
                  <w:marTop w:val="0"/>
                  <w:marBottom w:val="0"/>
                  <w:divBdr>
                    <w:top w:val="none" w:sz="0" w:space="0" w:color="auto"/>
                    <w:left w:val="none" w:sz="0" w:space="0" w:color="auto"/>
                    <w:bottom w:val="none" w:sz="0" w:space="0" w:color="auto"/>
                    <w:right w:val="none" w:sz="0" w:space="0" w:color="auto"/>
                  </w:divBdr>
                </w:div>
                <w:div w:id="182330494">
                  <w:marLeft w:val="0"/>
                  <w:marRight w:val="0"/>
                  <w:marTop w:val="0"/>
                  <w:marBottom w:val="0"/>
                  <w:divBdr>
                    <w:top w:val="none" w:sz="0" w:space="0" w:color="auto"/>
                    <w:left w:val="none" w:sz="0" w:space="0" w:color="auto"/>
                    <w:bottom w:val="none" w:sz="0" w:space="0" w:color="auto"/>
                    <w:right w:val="none" w:sz="0" w:space="0" w:color="auto"/>
                  </w:divBdr>
                </w:div>
                <w:div w:id="135344984">
                  <w:marLeft w:val="0"/>
                  <w:marRight w:val="0"/>
                  <w:marTop w:val="0"/>
                  <w:marBottom w:val="0"/>
                  <w:divBdr>
                    <w:top w:val="none" w:sz="0" w:space="0" w:color="auto"/>
                    <w:left w:val="none" w:sz="0" w:space="0" w:color="auto"/>
                    <w:bottom w:val="none" w:sz="0" w:space="0" w:color="auto"/>
                    <w:right w:val="none" w:sz="0" w:space="0" w:color="auto"/>
                  </w:divBdr>
                </w:div>
                <w:div w:id="1485077825">
                  <w:marLeft w:val="0"/>
                  <w:marRight w:val="0"/>
                  <w:marTop w:val="0"/>
                  <w:marBottom w:val="0"/>
                  <w:divBdr>
                    <w:top w:val="none" w:sz="0" w:space="0" w:color="auto"/>
                    <w:left w:val="none" w:sz="0" w:space="0" w:color="auto"/>
                    <w:bottom w:val="none" w:sz="0" w:space="0" w:color="auto"/>
                    <w:right w:val="none" w:sz="0" w:space="0" w:color="auto"/>
                  </w:divBdr>
                </w:div>
                <w:div w:id="1096289647">
                  <w:marLeft w:val="0"/>
                  <w:marRight w:val="0"/>
                  <w:marTop w:val="0"/>
                  <w:marBottom w:val="0"/>
                  <w:divBdr>
                    <w:top w:val="none" w:sz="0" w:space="0" w:color="auto"/>
                    <w:left w:val="none" w:sz="0" w:space="0" w:color="auto"/>
                    <w:bottom w:val="none" w:sz="0" w:space="0" w:color="auto"/>
                    <w:right w:val="none" w:sz="0" w:space="0" w:color="auto"/>
                  </w:divBdr>
                </w:div>
                <w:div w:id="1639414913">
                  <w:marLeft w:val="0"/>
                  <w:marRight w:val="0"/>
                  <w:marTop w:val="0"/>
                  <w:marBottom w:val="0"/>
                  <w:divBdr>
                    <w:top w:val="none" w:sz="0" w:space="0" w:color="auto"/>
                    <w:left w:val="none" w:sz="0" w:space="0" w:color="auto"/>
                    <w:bottom w:val="none" w:sz="0" w:space="0" w:color="auto"/>
                    <w:right w:val="none" w:sz="0" w:space="0" w:color="auto"/>
                  </w:divBdr>
                </w:div>
                <w:div w:id="2084595454">
                  <w:marLeft w:val="0"/>
                  <w:marRight w:val="0"/>
                  <w:marTop w:val="0"/>
                  <w:marBottom w:val="0"/>
                  <w:divBdr>
                    <w:top w:val="none" w:sz="0" w:space="0" w:color="auto"/>
                    <w:left w:val="none" w:sz="0" w:space="0" w:color="auto"/>
                    <w:bottom w:val="none" w:sz="0" w:space="0" w:color="auto"/>
                    <w:right w:val="none" w:sz="0" w:space="0" w:color="auto"/>
                  </w:divBdr>
                </w:div>
                <w:div w:id="1104299255">
                  <w:marLeft w:val="0"/>
                  <w:marRight w:val="0"/>
                  <w:marTop w:val="0"/>
                  <w:marBottom w:val="0"/>
                  <w:divBdr>
                    <w:top w:val="none" w:sz="0" w:space="0" w:color="auto"/>
                    <w:left w:val="none" w:sz="0" w:space="0" w:color="auto"/>
                    <w:bottom w:val="none" w:sz="0" w:space="0" w:color="auto"/>
                    <w:right w:val="none" w:sz="0" w:space="0" w:color="auto"/>
                  </w:divBdr>
                </w:div>
                <w:div w:id="1482191434">
                  <w:marLeft w:val="0"/>
                  <w:marRight w:val="0"/>
                  <w:marTop w:val="0"/>
                  <w:marBottom w:val="0"/>
                  <w:divBdr>
                    <w:top w:val="none" w:sz="0" w:space="0" w:color="auto"/>
                    <w:left w:val="none" w:sz="0" w:space="0" w:color="auto"/>
                    <w:bottom w:val="none" w:sz="0" w:space="0" w:color="auto"/>
                    <w:right w:val="none" w:sz="0" w:space="0" w:color="auto"/>
                  </w:divBdr>
                </w:div>
                <w:div w:id="416438552">
                  <w:marLeft w:val="0"/>
                  <w:marRight w:val="0"/>
                  <w:marTop w:val="0"/>
                  <w:marBottom w:val="0"/>
                  <w:divBdr>
                    <w:top w:val="none" w:sz="0" w:space="0" w:color="auto"/>
                    <w:left w:val="none" w:sz="0" w:space="0" w:color="auto"/>
                    <w:bottom w:val="none" w:sz="0" w:space="0" w:color="auto"/>
                    <w:right w:val="none" w:sz="0" w:space="0" w:color="auto"/>
                  </w:divBdr>
                </w:div>
                <w:div w:id="541330291">
                  <w:marLeft w:val="0"/>
                  <w:marRight w:val="0"/>
                  <w:marTop w:val="0"/>
                  <w:marBottom w:val="0"/>
                  <w:divBdr>
                    <w:top w:val="none" w:sz="0" w:space="0" w:color="auto"/>
                    <w:left w:val="none" w:sz="0" w:space="0" w:color="auto"/>
                    <w:bottom w:val="none" w:sz="0" w:space="0" w:color="auto"/>
                    <w:right w:val="none" w:sz="0" w:space="0" w:color="auto"/>
                  </w:divBdr>
                </w:div>
                <w:div w:id="1085999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016969">
          <w:marLeft w:val="0"/>
          <w:marRight w:val="0"/>
          <w:marTop w:val="0"/>
          <w:marBottom w:val="120"/>
          <w:divBdr>
            <w:top w:val="none" w:sz="0" w:space="0" w:color="auto"/>
            <w:left w:val="none" w:sz="0" w:space="0" w:color="auto"/>
            <w:bottom w:val="none" w:sz="0" w:space="0" w:color="auto"/>
            <w:right w:val="none" w:sz="0" w:space="0" w:color="auto"/>
          </w:divBdr>
          <w:divsChild>
            <w:div w:id="2017540453">
              <w:marLeft w:val="0"/>
              <w:marRight w:val="0"/>
              <w:marTop w:val="0"/>
              <w:marBottom w:val="0"/>
              <w:divBdr>
                <w:top w:val="none" w:sz="0" w:space="0" w:color="auto"/>
                <w:left w:val="none" w:sz="0" w:space="0" w:color="auto"/>
                <w:bottom w:val="none" w:sz="0" w:space="0" w:color="auto"/>
                <w:right w:val="none" w:sz="0" w:space="0" w:color="auto"/>
              </w:divBdr>
              <w:divsChild>
                <w:div w:id="270406560">
                  <w:marLeft w:val="0"/>
                  <w:marRight w:val="0"/>
                  <w:marTop w:val="0"/>
                  <w:marBottom w:val="0"/>
                  <w:divBdr>
                    <w:top w:val="none" w:sz="0" w:space="0" w:color="auto"/>
                    <w:left w:val="none" w:sz="0" w:space="0" w:color="auto"/>
                    <w:bottom w:val="none" w:sz="0" w:space="0" w:color="auto"/>
                    <w:right w:val="none" w:sz="0" w:space="0" w:color="auto"/>
                  </w:divBdr>
                </w:div>
                <w:div w:id="1983852878">
                  <w:marLeft w:val="0"/>
                  <w:marRight w:val="0"/>
                  <w:marTop w:val="0"/>
                  <w:marBottom w:val="0"/>
                  <w:divBdr>
                    <w:top w:val="none" w:sz="0" w:space="0" w:color="auto"/>
                    <w:left w:val="none" w:sz="0" w:space="0" w:color="auto"/>
                    <w:bottom w:val="none" w:sz="0" w:space="0" w:color="auto"/>
                    <w:right w:val="none" w:sz="0" w:space="0" w:color="auto"/>
                  </w:divBdr>
                </w:div>
                <w:div w:id="546141847">
                  <w:marLeft w:val="0"/>
                  <w:marRight w:val="0"/>
                  <w:marTop w:val="0"/>
                  <w:marBottom w:val="0"/>
                  <w:divBdr>
                    <w:top w:val="none" w:sz="0" w:space="0" w:color="auto"/>
                    <w:left w:val="none" w:sz="0" w:space="0" w:color="auto"/>
                    <w:bottom w:val="none" w:sz="0" w:space="0" w:color="auto"/>
                    <w:right w:val="none" w:sz="0" w:space="0" w:color="auto"/>
                  </w:divBdr>
                </w:div>
                <w:div w:id="819882385">
                  <w:marLeft w:val="0"/>
                  <w:marRight w:val="0"/>
                  <w:marTop w:val="0"/>
                  <w:marBottom w:val="0"/>
                  <w:divBdr>
                    <w:top w:val="none" w:sz="0" w:space="0" w:color="auto"/>
                    <w:left w:val="none" w:sz="0" w:space="0" w:color="auto"/>
                    <w:bottom w:val="none" w:sz="0" w:space="0" w:color="auto"/>
                    <w:right w:val="none" w:sz="0" w:space="0" w:color="auto"/>
                  </w:divBdr>
                </w:div>
                <w:div w:id="103885976">
                  <w:marLeft w:val="0"/>
                  <w:marRight w:val="0"/>
                  <w:marTop w:val="0"/>
                  <w:marBottom w:val="0"/>
                  <w:divBdr>
                    <w:top w:val="none" w:sz="0" w:space="0" w:color="auto"/>
                    <w:left w:val="none" w:sz="0" w:space="0" w:color="auto"/>
                    <w:bottom w:val="none" w:sz="0" w:space="0" w:color="auto"/>
                    <w:right w:val="none" w:sz="0" w:space="0" w:color="auto"/>
                  </w:divBdr>
                </w:div>
                <w:div w:id="1364867228">
                  <w:marLeft w:val="0"/>
                  <w:marRight w:val="0"/>
                  <w:marTop w:val="0"/>
                  <w:marBottom w:val="0"/>
                  <w:divBdr>
                    <w:top w:val="none" w:sz="0" w:space="0" w:color="auto"/>
                    <w:left w:val="none" w:sz="0" w:space="0" w:color="auto"/>
                    <w:bottom w:val="none" w:sz="0" w:space="0" w:color="auto"/>
                    <w:right w:val="none" w:sz="0" w:space="0" w:color="auto"/>
                  </w:divBdr>
                </w:div>
                <w:div w:id="1578978709">
                  <w:marLeft w:val="0"/>
                  <w:marRight w:val="0"/>
                  <w:marTop w:val="0"/>
                  <w:marBottom w:val="0"/>
                  <w:divBdr>
                    <w:top w:val="none" w:sz="0" w:space="0" w:color="auto"/>
                    <w:left w:val="none" w:sz="0" w:space="0" w:color="auto"/>
                    <w:bottom w:val="none" w:sz="0" w:space="0" w:color="auto"/>
                    <w:right w:val="none" w:sz="0" w:space="0" w:color="auto"/>
                  </w:divBdr>
                </w:div>
                <w:div w:id="1748452116">
                  <w:marLeft w:val="0"/>
                  <w:marRight w:val="0"/>
                  <w:marTop w:val="0"/>
                  <w:marBottom w:val="0"/>
                  <w:divBdr>
                    <w:top w:val="none" w:sz="0" w:space="0" w:color="auto"/>
                    <w:left w:val="none" w:sz="0" w:space="0" w:color="auto"/>
                    <w:bottom w:val="none" w:sz="0" w:space="0" w:color="auto"/>
                    <w:right w:val="none" w:sz="0" w:space="0" w:color="auto"/>
                  </w:divBdr>
                </w:div>
                <w:div w:id="2011830419">
                  <w:marLeft w:val="0"/>
                  <w:marRight w:val="0"/>
                  <w:marTop w:val="0"/>
                  <w:marBottom w:val="0"/>
                  <w:divBdr>
                    <w:top w:val="none" w:sz="0" w:space="0" w:color="auto"/>
                    <w:left w:val="none" w:sz="0" w:space="0" w:color="auto"/>
                    <w:bottom w:val="none" w:sz="0" w:space="0" w:color="auto"/>
                    <w:right w:val="none" w:sz="0" w:space="0" w:color="auto"/>
                  </w:divBdr>
                </w:div>
                <w:div w:id="1230535873">
                  <w:marLeft w:val="0"/>
                  <w:marRight w:val="0"/>
                  <w:marTop w:val="0"/>
                  <w:marBottom w:val="0"/>
                  <w:divBdr>
                    <w:top w:val="none" w:sz="0" w:space="0" w:color="auto"/>
                    <w:left w:val="none" w:sz="0" w:space="0" w:color="auto"/>
                    <w:bottom w:val="none" w:sz="0" w:space="0" w:color="auto"/>
                    <w:right w:val="none" w:sz="0" w:space="0" w:color="auto"/>
                  </w:divBdr>
                </w:div>
                <w:div w:id="617369201">
                  <w:marLeft w:val="0"/>
                  <w:marRight w:val="0"/>
                  <w:marTop w:val="0"/>
                  <w:marBottom w:val="0"/>
                  <w:divBdr>
                    <w:top w:val="none" w:sz="0" w:space="0" w:color="auto"/>
                    <w:left w:val="none" w:sz="0" w:space="0" w:color="auto"/>
                    <w:bottom w:val="none" w:sz="0" w:space="0" w:color="auto"/>
                    <w:right w:val="none" w:sz="0" w:space="0" w:color="auto"/>
                  </w:divBdr>
                </w:div>
                <w:div w:id="1369527265">
                  <w:marLeft w:val="0"/>
                  <w:marRight w:val="0"/>
                  <w:marTop w:val="0"/>
                  <w:marBottom w:val="0"/>
                  <w:divBdr>
                    <w:top w:val="none" w:sz="0" w:space="0" w:color="auto"/>
                    <w:left w:val="none" w:sz="0" w:space="0" w:color="auto"/>
                    <w:bottom w:val="none" w:sz="0" w:space="0" w:color="auto"/>
                    <w:right w:val="none" w:sz="0" w:space="0" w:color="auto"/>
                  </w:divBdr>
                </w:div>
                <w:div w:id="121458087">
                  <w:marLeft w:val="0"/>
                  <w:marRight w:val="0"/>
                  <w:marTop w:val="0"/>
                  <w:marBottom w:val="0"/>
                  <w:divBdr>
                    <w:top w:val="none" w:sz="0" w:space="0" w:color="auto"/>
                    <w:left w:val="none" w:sz="0" w:space="0" w:color="auto"/>
                    <w:bottom w:val="none" w:sz="0" w:space="0" w:color="auto"/>
                    <w:right w:val="none" w:sz="0" w:space="0" w:color="auto"/>
                  </w:divBdr>
                </w:div>
                <w:div w:id="757870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4051081">
      <w:bodyDiv w:val="1"/>
      <w:marLeft w:val="0"/>
      <w:marRight w:val="0"/>
      <w:marTop w:val="0"/>
      <w:marBottom w:val="0"/>
      <w:divBdr>
        <w:top w:val="none" w:sz="0" w:space="0" w:color="auto"/>
        <w:left w:val="none" w:sz="0" w:space="0" w:color="auto"/>
        <w:bottom w:val="none" w:sz="0" w:space="0" w:color="auto"/>
        <w:right w:val="none" w:sz="0" w:space="0" w:color="auto"/>
      </w:divBdr>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2129230">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70458991">
      <w:bodyDiv w:val="1"/>
      <w:marLeft w:val="0"/>
      <w:marRight w:val="0"/>
      <w:marTop w:val="0"/>
      <w:marBottom w:val="0"/>
      <w:divBdr>
        <w:top w:val="none" w:sz="0" w:space="0" w:color="auto"/>
        <w:left w:val="none" w:sz="0" w:space="0" w:color="auto"/>
        <w:bottom w:val="none" w:sz="0" w:space="0" w:color="auto"/>
        <w:right w:val="none" w:sz="0" w:space="0" w:color="auto"/>
      </w:divBdr>
      <w:divsChild>
        <w:div w:id="504714458">
          <w:marLeft w:val="0"/>
          <w:marRight w:val="0"/>
          <w:marTop w:val="0"/>
          <w:marBottom w:val="0"/>
          <w:divBdr>
            <w:top w:val="none" w:sz="0" w:space="0" w:color="auto"/>
            <w:left w:val="none" w:sz="0" w:space="0" w:color="auto"/>
            <w:bottom w:val="none" w:sz="0" w:space="0" w:color="auto"/>
            <w:right w:val="none" w:sz="0" w:space="0" w:color="auto"/>
          </w:divBdr>
          <w:divsChild>
            <w:div w:id="859200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1707561">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8484271">
      <w:bodyDiv w:val="1"/>
      <w:marLeft w:val="0"/>
      <w:marRight w:val="0"/>
      <w:marTop w:val="0"/>
      <w:marBottom w:val="0"/>
      <w:divBdr>
        <w:top w:val="none" w:sz="0" w:space="0" w:color="auto"/>
        <w:left w:val="none" w:sz="0" w:space="0" w:color="auto"/>
        <w:bottom w:val="none" w:sz="0" w:space="0" w:color="auto"/>
        <w:right w:val="none" w:sz="0" w:space="0" w:color="auto"/>
      </w:divBdr>
    </w:div>
    <w:div w:id="1695500134">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73620756">
      <w:bodyDiv w:val="1"/>
      <w:marLeft w:val="0"/>
      <w:marRight w:val="0"/>
      <w:marTop w:val="0"/>
      <w:marBottom w:val="0"/>
      <w:divBdr>
        <w:top w:val="none" w:sz="0" w:space="0" w:color="auto"/>
        <w:left w:val="none" w:sz="0" w:space="0" w:color="auto"/>
        <w:bottom w:val="none" w:sz="0" w:space="0" w:color="auto"/>
        <w:right w:val="none" w:sz="0" w:space="0" w:color="auto"/>
      </w:divBdr>
    </w:div>
    <w:div w:id="1799227718">
      <w:bodyDiv w:val="1"/>
      <w:marLeft w:val="0"/>
      <w:marRight w:val="0"/>
      <w:marTop w:val="0"/>
      <w:marBottom w:val="0"/>
      <w:divBdr>
        <w:top w:val="none" w:sz="0" w:space="0" w:color="auto"/>
        <w:left w:val="none" w:sz="0" w:space="0" w:color="auto"/>
        <w:bottom w:val="none" w:sz="0" w:space="0" w:color="auto"/>
        <w:right w:val="none" w:sz="0" w:space="0" w:color="auto"/>
      </w:divBdr>
      <w:divsChild>
        <w:div w:id="983703277">
          <w:marLeft w:val="0"/>
          <w:marRight w:val="0"/>
          <w:marTop w:val="0"/>
          <w:marBottom w:val="0"/>
          <w:divBdr>
            <w:top w:val="none" w:sz="0" w:space="0" w:color="auto"/>
            <w:left w:val="none" w:sz="0" w:space="0" w:color="auto"/>
            <w:bottom w:val="none" w:sz="0" w:space="0" w:color="auto"/>
            <w:right w:val="none" w:sz="0" w:space="0" w:color="auto"/>
          </w:divBdr>
          <w:divsChild>
            <w:div w:id="600573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945065393">
      <w:bodyDiv w:val="1"/>
      <w:marLeft w:val="0"/>
      <w:marRight w:val="0"/>
      <w:marTop w:val="0"/>
      <w:marBottom w:val="0"/>
      <w:divBdr>
        <w:top w:val="none" w:sz="0" w:space="0" w:color="auto"/>
        <w:left w:val="none" w:sz="0" w:space="0" w:color="auto"/>
        <w:bottom w:val="none" w:sz="0" w:space="0" w:color="auto"/>
        <w:right w:val="none" w:sz="0" w:space="0" w:color="auto"/>
      </w:divBdr>
    </w:div>
    <w:div w:id="198824288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40202860">
      <w:bodyDiv w:val="1"/>
      <w:marLeft w:val="0"/>
      <w:marRight w:val="0"/>
      <w:marTop w:val="0"/>
      <w:marBottom w:val="0"/>
      <w:divBdr>
        <w:top w:val="none" w:sz="0" w:space="0" w:color="auto"/>
        <w:left w:val="none" w:sz="0" w:space="0" w:color="auto"/>
        <w:bottom w:val="none" w:sz="0" w:space="0" w:color="auto"/>
        <w:right w:val="none" w:sz="0" w:space="0" w:color="auto"/>
      </w:divBdr>
    </w:div>
    <w:div w:id="2067103742">
      <w:bodyDiv w:val="1"/>
      <w:marLeft w:val="0"/>
      <w:marRight w:val="0"/>
      <w:marTop w:val="0"/>
      <w:marBottom w:val="0"/>
      <w:divBdr>
        <w:top w:val="none" w:sz="0" w:space="0" w:color="auto"/>
        <w:left w:val="none" w:sz="0" w:space="0" w:color="auto"/>
        <w:bottom w:val="none" w:sz="0" w:space="0" w:color="auto"/>
        <w:right w:val="none" w:sz="0" w:space="0" w:color="auto"/>
      </w:divBdr>
    </w:div>
    <w:div w:id="2094231396">
      <w:bodyDiv w:val="1"/>
      <w:marLeft w:val="0"/>
      <w:marRight w:val="0"/>
      <w:marTop w:val="0"/>
      <w:marBottom w:val="0"/>
      <w:divBdr>
        <w:top w:val="none" w:sz="0" w:space="0" w:color="auto"/>
        <w:left w:val="none" w:sz="0" w:space="0" w:color="auto"/>
        <w:bottom w:val="none" w:sz="0" w:space="0" w:color="auto"/>
        <w:right w:val="none" w:sz="0" w:space="0" w:color="auto"/>
      </w:divBdr>
      <w:divsChild>
        <w:div w:id="1520894425">
          <w:marLeft w:val="0"/>
          <w:marRight w:val="0"/>
          <w:marTop w:val="0"/>
          <w:marBottom w:val="0"/>
          <w:divBdr>
            <w:top w:val="none" w:sz="0" w:space="0" w:color="auto"/>
            <w:left w:val="none" w:sz="0" w:space="0" w:color="auto"/>
            <w:bottom w:val="none" w:sz="0" w:space="0" w:color="auto"/>
            <w:right w:val="none" w:sz="0" w:space="0" w:color="auto"/>
          </w:divBdr>
          <w:divsChild>
            <w:div w:id="883754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4214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gov.br/compras/pt-br/acesso-a-informacao/legislacao/instrucoes-normativas/instrucao-normativa-no-3-de-26-de-abril-de-2018" TargetMode="External"/><Relationship Id="rId39" Type="http://schemas.openxmlformats.org/officeDocument/2006/relationships/hyperlink" Target="https://www.planalto.gov.br/ccivil_03/_ato2015-2018/2018/lei/l13709.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_ato2015-2018/2015/decreto/d8538.htm" TargetMode="External"/><Relationship Id="rId42" Type="http://schemas.openxmlformats.org/officeDocument/2006/relationships/hyperlink" Target="https://www.planalto.gov.br/ccivil_03/_ato2015-2018/2018/lei/l13709.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mailto:fabio.arruda@tjmt.jus.br" TargetMode="External"/><Relationship Id="rId63" Type="http://schemas.openxmlformats.org/officeDocument/2006/relationships/hyperlink" Target="http://www.cnj.jus.br/atos-normativos?documento=2300" TargetMode="External"/><Relationship Id="rId68" Type="http://schemas.openxmlformats.org/officeDocument/2006/relationships/footer" Target="footer1.xml"/><Relationship Id="rId76" Type="http://schemas.microsoft.com/office/2011/relationships/commentsExtended" Target="commentsExtended.xml"/><Relationship Id="rId7" Type="http://schemas.microsoft.com/office/2007/relationships/stylesWithEffects" Target="stylesWithEffects.xml"/><Relationship Id="rId71"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endnotes" Target="endnotes.xml"/><Relationship Id="rId24" Type="http://schemas.openxmlformats.org/officeDocument/2006/relationships/hyperlink" Target="https://www.gov.br/compras/pt-br/acesso-a-informacao/legislacao/instrucoes-normativas/instrucao-normativa-no-3-de-26-de-abril-de-2018"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www.tjmt.jus.br/licitacao" TargetMode="External"/><Relationship Id="rId40" Type="http://schemas.openxmlformats.org/officeDocument/2006/relationships/hyperlink" Target="https://www.planalto.gov.br/ccivil_03/_ato2015-2018/2018/lei/l13709.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mailto:patrique.nascimento@tjmt.jus.br" TargetMode="External"/><Relationship Id="rId58" Type="http://schemas.openxmlformats.org/officeDocument/2006/relationships/hyperlink" Target="https://www.planalto.gov.br/ccivil_03/_ato2011-2014/2011/lei/l12527.htm" TargetMode="External"/><Relationship Id="rId66" Type="http://schemas.openxmlformats.org/officeDocument/2006/relationships/header" Target="header1.xml"/><Relationship Id="rId74"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s://www.planalto.gov.br/ccivil_03/leis/lcp/lcp123.htm" TargetMode="External"/><Relationship Id="rId23" Type="http://schemas.openxmlformats.org/officeDocument/2006/relationships/hyperlink" Target="https://www.planalto.gov.br/ccivil_03/leis/l8429.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61" Type="http://schemas.openxmlformats.org/officeDocument/2006/relationships/hyperlink" Target="http://www.cnj.jus.br/atos-normativos?documento=2300" TargetMode="External"/><Relationship Id="rId10" Type="http://schemas.openxmlformats.org/officeDocument/2006/relationships/footnotes" Target="foot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mailto:angela.franchini@tjmt.jus.br"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cnj.jus.br/atos-administrativos/atos-da-presidencia/resolucoespresidencia/12124-resolu-no-9-de-06-de-dezembro-de-2005"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ortaltransparencia.gov.br/sancoes/ceis" TargetMode="External"/><Relationship Id="rId27" Type="http://schemas.openxmlformats.org/officeDocument/2006/relationships/hyperlink" Target="https://www.gov.br/compras/pt-br/acesso-a-informacao/legislacao/instrucoes-normativas/instrucao-normativa-seges-me-no-73-de-30-de-setembro-de-2022" TargetMode="External"/><Relationship Id="rId30"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5-2018/2018/lei/l13709.htm" TargetMode="External"/><Relationship Id="rId48" Type="http://schemas.openxmlformats.org/officeDocument/2006/relationships/hyperlink" Target="https://www.planalto.gov.br/ccivil_03/leis/l8078compilado.htm" TargetMode="External"/><Relationship Id="rId56" Type="http://schemas.openxmlformats.org/officeDocument/2006/relationships/hyperlink" Target="mailto:moacyr.filho@tjmt.jus.br" TargetMode="External"/><Relationship Id="rId64" Type="http://schemas.openxmlformats.org/officeDocument/2006/relationships/hyperlink" Target="http://www.cnj.jus.br/atos-normativos?documento=2300" TargetMode="External"/><Relationship Id="rId69" Type="http://schemas.openxmlformats.org/officeDocument/2006/relationships/header" Target="header3.xml"/><Relationship Id="rId8" Type="http://schemas.openxmlformats.org/officeDocument/2006/relationships/settings" Target="settings.xml"/><Relationship Id="rId51" Type="http://schemas.openxmlformats.org/officeDocument/2006/relationships/hyperlink" Target="mailto:Marcos.gomes@tjmt.jus.br" TargetMode="External"/><Relationship Id="rId72" Type="http://schemas.microsoft.com/office/2016/09/relationships/commentsIds" Target="commentsIds.xm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gov.br/compras/pt-br/acesso-a-informacao/legislacao/instrucoes-normativas/instrucao-normativa-no-3-de-26-de-abril-de-2018" TargetMode="External"/><Relationship Id="rId33" Type="http://schemas.openxmlformats.org/officeDocument/2006/relationships/hyperlink" Target="https://www.gov.br/compras/pt-br/acesso-a-informacao/legislacao/instrucoes-normativas/instrucao-normativa-seges-me-no-73-de-30-de-setembro-de-2022" TargetMode="External"/><Relationship Id="rId38" Type="http://schemas.openxmlformats.org/officeDocument/2006/relationships/hyperlink" Target="https://www.planalto.gov.br/ccivil_03/_ato2015-2018/2018/lei/l13709.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s://www.planalto.gov.br/ccivil_03/_ato2011-2014/2012/decreto/d7724.htm" TargetMode="External"/><Relationship Id="rId67" Type="http://schemas.openxmlformats.org/officeDocument/2006/relationships/header" Target="header2.xml"/><Relationship Id="rId20" Type="http://schemas.openxmlformats.org/officeDocument/2006/relationships/hyperlink" Target="https://www.planalto.gov.br/ccivil_03/_ato2007-2010/2009/lei/l12187.htm" TargetMode="External"/><Relationship Id="rId41" Type="http://schemas.openxmlformats.org/officeDocument/2006/relationships/hyperlink" Target="https://www.planalto.gov.br/ccivil_03/_ato2015-2018/2018/lei/l13709.htm" TargetMode="External"/><Relationship Id="rId54" Type="http://schemas.openxmlformats.org/officeDocument/2006/relationships/hyperlink" Target="mailto:elzio.junior@tjmt.jus.br" TargetMode="External"/><Relationship Id="rId62" Type="http://schemas.openxmlformats.org/officeDocument/2006/relationships/hyperlink" Target="http://www.cnj.jus.br/atos-normativos?documento=2300" TargetMode="External"/><Relationship Id="rId70" Type="http://schemas.openxmlformats.org/officeDocument/2006/relationships/fontTable" Target="fontTable.xml"/><Relationship Id="rId75"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6e2ef3f-3702-49dc-a38f-b9dbdc0834c6" xsi:nil="true"/>
    <lcf76f155ced4ddcb4097134ff3c332f xmlns="11fb0fcf-4c21-42f6-9c50-ce3bc9e3a9d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6078CD9D5A84BF45A79485737130D960" ma:contentTypeVersion="15" ma:contentTypeDescription="Crie um novo documento." ma:contentTypeScope="" ma:versionID="c73251962dc651c0491f8a5aa7d779a3">
  <xsd:schema xmlns:xsd="http://www.w3.org/2001/XMLSchema" xmlns:xs="http://www.w3.org/2001/XMLSchema" xmlns:p="http://schemas.microsoft.com/office/2006/metadata/properties" xmlns:ns2="11fb0fcf-4c21-42f6-9c50-ce3bc9e3a9d2" xmlns:ns3="76e2ef3f-3702-49dc-a38f-b9dbdc0834c6" targetNamespace="http://schemas.microsoft.com/office/2006/metadata/properties" ma:root="true" ma:fieldsID="40db3ae78c47170bdd33e01738ea5a22" ns2:_="" ns3:_="">
    <xsd:import namespace="11fb0fcf-4c21-42f6-9c50-ce3bc9e3a9d2"/>
    <xsd:import namespace="76e2ef3f-3702-49dc-a38f-b9dbdc0834c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fb0fcf-4c21-42f6-9c50-ce3bc9e3a9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Marcações de imagem" ma:readOnly="false" ma:fieldId="{5cf76f15-5ced-4ddc-b409-7134ff3c332f}" ma:taxonomyMulti="true" ma:sspId="6c061fea-d88a-4cec-9c75-8e75291bb18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descriptio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6e2ef3f-3702-49dc-a38f-b9dbdc0834c6"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15" nillable="true" ma:displayName="Taxonomy Catch All Column" ma:hidden="true" ma:list="{6a145f3e-aac5-40f3-a7f1-ba2ebfc26cb5}" ma:internalName="TaxCatchAll" ma:showField="CatchAllData" ma:web="76e2ef3f-3702-49dc-a38f-b9dbdc0834c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11408A-6D5C-4CA6-95AE-BDB1C00B1E4C}">
  <ds:schemaRefs>
    <ds:schemaRef ds:uri="http://schemas.microsoft.com/sharepoint/v3/contenttype/forms"/>
  </ds:schemaRefs>
</ds:datastoreItem>
</file>

<file path=customXml/itemProps2.xml><?xml version="1.0" encoding="utf-8"?>
<ds:datastoreItem xmlns:ds="http://schemas.openxmlformats.org/officeDocument/2006/customXml" ds:itemID="{F75959FA-F200-4562-92EA-5DBB5C9E194C}">
  <ds:schemaRefs>
    <ds:schemaRef ds:uri="http://schemas.microsoft.com/office/2006/metadata/properties"/>
    <ds:schemaRef ds:uri="http://schemas.microsoft.com/office/infopath/2007/PartnerControls"/>
    <ds:schemaRef ds:uri="76e2ef3f-3702-49dc-a38f-b9dbdc0834c6"/>
    <ds:schemaRef ds:uri="11fb0fcf-4c21-42f6-9c50-ce3bc9e3a9d2"/>
  </ds:schemaRefs>
</ds:datastoreItem>
</file>

<file path=customXml/itemProps3.xml><?xml version="1.0" encoding="utf-8"?>
<ds:datastoreItem xmlns:ds="http://schemas.openxmlformats.org/officeDocument/2006/customXml" ds:itemID="{C715B598-48BD-4E88-B84E-350039E04E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fb0fcf-4c21-42f6-9c50-ce3bc9e3a9d2"/>
    <ds:schemaRef ds:uri="76e2ef3f-3702-49dc-a38f-b9dbdc0834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7324B0-4F9E-482A-AF62-A979E8893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13</TotalTime>
  <Pages>43</Pages>
  <Words>14264</Words>
  <Characters>77031</Characters>
  <Application>Microsoft Office Word</Application>
  <DocSecurity>0</DocSecurity>
  <Lines>641</Lines>
  <Paragraphs>182</Paragraphs>
  <ScaleCrop>false</ScaleCrop>
  <HeadingPairs>
    <vt:vector size="2" baseType="variant">
      <vt:variant>
        <vt:lpstr>Título</vt:lpstr>
      </vt:variant>
      <vt:variant>
        <vt:i4>1</vt:i4>
      </vt:variant>
    </vt:vector>
  </HeadingPairs>
  <TitlesOfParts>
    <vt:vector size="1" baseType="lpstr">
      <vt:lpstr>Edital para Pregão Eletrônico, Serviços Contínuos com dedicação exclusiva de mão de obra. Habilitação Completa e Ampla Participação</vt:lpstr>
    </vt:vector>
  </TitlesOfParts>
  <Company>AGU/CGU</Company>
  <LinksUpToDate>false</LinksUpToDate>
  <CharactersWithSpaces>91113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para Pregão Eletrônico, Serviços Contínuos com dedicação exclusiva de mão de obra. Habilitação Completa e Ampla Participação</dc:title>
  <dc:subject>Contratação de manutenção, suporte técnico e atualizações dos softwares, serviço de mentoring Qlik e mentorias de Banco de Dados.</dc:subject>
  <dc:creator>Manoel Paz e Silva Filho</dc:creator>
  <cp:lastModifiedBy>TERESINHA ISABEL BOMBAZARO</cp:lastModifiedBy>
  <cp:revision>6</cp:revision>
  <cp:lastPrinted>2026-05-18T21:58:00Z</cp:lastPrinted>
  <dcterms:created xsi:type="dcterms:W3CDTF">2026-05-18T21:46:00Z</dcterms:created>
  <dcterms:modified xsi:type="dcterms:W3CDTF">2026-05-18T22:02:00Z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0x0101006078CD9D5A84BF45A79485737130D960</vt:lpwstr>
  </property>
  <property fmtid="{D5CDD505-2E9C-101B-9397-08002B2CF9AE}" pid="3" name="Order">
    <vt:r8>11469000</vt:r8>
  </property>
  <property fmtid="{D5CDD505-2E9C-101B-9397-08002B2CF9AE}" pid="4" name="MediaServiceImageTags">
    <vt:lpwstr/>
  </property>
</Properties>
</file>